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3CEA" w:rsidRPr="00013CEA" w:rsidRDefault="00013CEA" w:rsidP="00013CEA">
      <w:pPr>
        <w:spacing w:after="0" w:line="240" w:lineRule="auto"/>
        <w:jc w:val="center"/>
        <w:rPr>
          <w:rFonts w:ascii="Times New Roman" w:eastAsia="Times New Roman" w:hAnsi="Times New Roman" w:cs="Times New Roman"/>
          <w:b/>
          <w:bCs/>
          <w:kern w:val="0"/>
          <w:sz w:val="28"/>
          <w:szCs w:val="28"/>
          <w:lang w:eastAsia="ru-RU"/>
          <w14:ligatures w14:val="none"/>
        </w:rPr>
      </w:pPr>
      <w:r w:rsidRPr="00013CEA">
        <w:rPr>
          <w:rFonts w:ascii="Times New Roman" w:eastAsia="Times New Roman" w:hAnsi="Times New Roman" w:cs="Times New Roman"/>
          <w:b/>
          <w:bCs/>
          <w:kern w:val="0"/>
          <w:sz w:val="28"/>
          <w:szCs w:val="28"/>
          <w:lang w:eastAsia="ru-RU"/>
          <w14:ligatures w14:val="none"/>
        </w:rPr>
        <w:t>Учреждение образования «Гомельский государственный университет имени Франциска Скорины»</w:t>
      </w: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b/>
          <w:bCs/>
          <w:kern w:val="0"/>
          <w:sz w:val="28"/>
          <w:szCs w:val="28"/>
          <w:lang w:eastAsia="ru-RU"/>
          <w14:ligatures w14:val="none"/>
        </w:rPr>
      </w:pPr>
      <w:r w:rsidRPr="00013CEA">
        <w:rPr>
          <w:rFonts w:ascii="Times New Roman" w:eastAsia="Times New Roman" w:hAnsi="Times New Roman" w:cs="Times New Roman"/>
          <w:b/>
          <w:bCs/>
          <w:kern w:val="0"/>
          <w:sz w:val="28"/>
          <w:szCs w:val="28"/>
          <w:lang w:eastAsia="ru-RU"/>
          <w14:ligatures w14:val="none"/>
        </w:rPr>
        <w:t>Филологический факультет</w:t>
      </w: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b/>
          <w:bCs/>
          <w:kern w:val="0"/>
          <w:sz w:val="28"/>
          <w:szCs w:val="28"/>
          <w:lang w:eastAsia="ru-RU"/>
          <w14:ligatures w14:val="none"/>
        </w:rPr>
      </w:pPr>
      <w:r w:rsidRPr="00013CEA">
        <w:rPr>
          <w:rFonts w:ascii="Times New Roman" w:eastAsia="Times New Roman" w:hAnsi="Times New Roman" w:cs="Times New Roman"/>
          <w:b/>
          <w:bCs/>
          <w:kern w:val="0"/>
          <w:sz w:val="28"/>
          <w:szCs w:val="28"/>
          <w:lang w:eastAsia="ru-RU"/>
          <w14:ligatures w14:val="none"/>
        </w:rPr>
        <w:t>Кафедра русского, общего и славянского языкознания</w:t>
      </w:r>
    </w:p>
    <w:p w:rsidR="00013CEA" w:rsidRPr="00013CEA" w:rsidRDefault="00013CEA" w:rsidP="00013CEA">
      <w:pPr>
        <w:spacing w:after="0" w:line="240" w:lineRule="auto"/>
        <w:jc w:val="center"/>
        <w:rPr>
          <w:rFonts w:ascii="Times New Roman" w:eastAsia="Times New Roman" w:hAnsi="Times New Roman" w:cs="Times New Roman"/>
          <w:b/>
          <w:bCs/>
          <w:kern w:val="0"/>
          <w:sz w:val="28"/>
          <w:szCs w:val="28"/>
          <w:lang w:eastAsia="ru-RU"/>
          <w14:ligatures w14:val="none"/>
        </w:rPr>
      </w:pPr>
    </w:p>
    <w:tbl>
      <w:tblPr>
        <w:tblW w:w="0" w:type="auto"/>
        <w:tblLook w:val="04A0" w:firstRow="1" w:lastRow="0" w:firstColumn="1" w:lastColumn="0" w:noHBand="0" w:noVBand="1"/>
      </w:tblPr>
      <w:tblGrid>
        <w:gridCol w:w="4671"/>
        <w:gridCol w:w="4684"/>
      </w:tblGrid>
      <w:tr w:rsidR="00013CEA" w:rsidRPr="00013CEA" w:rsidTr="0007750D">
        <w:tc>
          <w:tcPr>
            <w:tcW w:w="4814" w:type="dxa"/>
            <w:shd w:val="clear" w:color="auto" w:fill="auto"/>
          </w:tcPr>
          <w:p w:rsidR="00013CEA" w:rsidRPr="009A2DF3" w:rsidRDefault="00013CEA" w:rsidP="00013CEA">
            <w:pPr>
              <w:spacing w:after="0" w:line="240" w:lineRule="auto"/>
              <w:jc w:val="both"/>
              <w:rPr>
                <w:rFonts w:ascii="Times New Roman" w:eastAsia="Times New Roman" w:hAnsi="Times New Roman" w:cs="Times New Roman"/>
                <w:kern w:val="0"/>
                <w:sz w:val="28"/>
                <w:szCs w:val="28"/>
                <w:lang w:eastAsia="ru-RU"/>
                <w14:ligatures w14:val="none"/>
              </w:rPr>
            </w:pPr>
            <w:r w:rsidRPr="009A2DF3">
              <w:rPr>
                <w:rFonts w:ascii="Times New Roman" w:eastAsia="Times New Roman" w:hAnsi="Times New Roman" w:cs="Times New Roman"/>
                <w:kern w:val="0"/>
                <w:sz w:val="28"/>
                <w:szCs w:val="28"/>
                <w:lang w:eastAsia="ru-RU"/>
                <w14:ligatures w14:val="none"/>
              </w:rPr>
              <w:t>Согласовано</w:t>
            </w:r>
          </w:p>
          <w:p w:rsidR="00013CEA" w:rsidRPr="00013CEA" w:rsidRDefault="00013CEA" w:rsidP="00013CEA">
            <w:pPr>
              <w:spacing w:after="0" w:line="240" w:lineRule="auto"/>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4"/>
                <w:szCs w:val="24"/>
                <w:lang w:eastAsia="ru-RU"/>
                <w14:ligatures w14:val="none"/>
              </w:rPr>
              <w:t>Заведующий кафедрой русского, общего</w:t>
            </w:r>
          </w:p>
          <w:p w:rsidR="00013CEA" w:rsidRPr="00013CEA" w:rsidRDefault="00013CEA" w:rsidP="00013CEA">
            <w:pPr>
              <w:spacing w:after="0" w:line="240" w:lineRule="auto"/>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4"/>
                <w:szCs w:val="24"/>
                <w:lang w:eastAsia="ru-RU"/>
                <w14:ligatures w14:val="none"/>
              </w:rPr>
              <w:t>и славянского языкознания</w:t>
            </w:r>
          </w:p>
          <w:p w:rsidR="00013CEA" w:rsidRPr="00013CEA" w:rsidRDefault="00013CEA" w:rsidP="00013CEA">
            <w:pPr>
              <w:spacing w:after="0" w:line="240" w:lineRule="auto"/>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4"/>
                <w:szCs w:val="24"/>
                <w:lang w:eastAsia="ru-RU"/>
                <w14:ligatures w14:val="none"/>
              </w:rPr>
              <w:t xml:space="preserve"> </w:t>
            </w:r>
            <w:r w:rsidRPr="00013CEA">
              <w:rPr>
                <w:rFonts w:ascii="Times New Roman" w:eastAsia="Times New Roman" w:hAnsi="Times New Roman" w:cs="Times New Roman"/>
                <w:kern w:val="0"/>
                <w:sz w:val="24"/>
                <w:szCs w:val="24"/>
                <w:u w:val="single"/>
                <w:lang w:eastAsia="ru-RU"/>
                <w14:ligatures w14:val="none"/>
              </w:rPr>
              <w:t xml:space="preserve">                                           </w:t>
            </w:r>
            <w:r w:rsidRPr="00013CEA">
              <w:rPr>
                <w:rFonts w:ascii="Times New Roman" w:eastAsia="Times New Roman" w:hAnsi="Times New Roman" w:cs="Times New Roman"/>
                <w:kern w:val="0"/>
                <w:sz w:val="24"/>
                <w:szCs w:val="24"/>
                <w:lang w:eastAsia="ru-RU"/>
                <w14:ligatures w14:val="none"/>
              </w:rPr>
              <w:t>Е.В. Ничипорчик</w:t>
            </w:r>
          </w:p>
          <w:p w:rsidR="00013CEA" w:rsidRPr="00013CEA" w:rsidRDefault="00013CEA" w:rsidP="00013CEA">
            <w:pPr>
              <w:spacing w:after="0" w:line="240" w:lineRule="auto"/>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4"/>
                <w:szCs w:val="24"/>
                <w:lang w:eastAsia="ru-RU"/>
                <w14:ligatures w14:val="none"/>
              </w:rPr>
              <w:t xml:space="preserve"> </w:t>
            </w:r>
            <w:r w:rsidRPr="00013CEA">
              <w:rPr>
                <w:rFonts w:ascii="Times New Roman" w:eastAsia="Times New Roman" w:hAnsi="Times New Roman" w:cs="Times New Roman"/>
                <w:kern w:val="0"/>
                <w:sz w:val="24"/>
                <w:szCs w:val="24"/>
                <w:u w:val="single"/>
                <w:lang w:eastAsia="ru-RU"/>
                <w14:ligatures w14:val="none"/>
              </w:rPr>
              <w:t xml:space="preserve">         06.04.2023 г.</w:t>
            </w:r>
          </w:p>
        </w:tc>
        <w:tc>
          <w:tcPr>
            <w:tcW w:w="4814" w:type="dxa"/>
            <w:shd w:val="clear" w:color="auto" w:fill="auto"/>
          </w:tcPr>
          <w:p w:rsidR="00013CEA" w:rsidRPr="009A2DF3" w:rsidRDefault="00013CEA" w:rsidP="00013CEA">
            <w:pPr>
              <w:spacing w:after="0" w:line="240" w:lineRule="auto"/>
              <w:jc w:val="both"/>
              <w:rPr>
                <w:rFonts w:ascii="Times New Roman" w:eastAsia="Times New Roman" w:hAnsi="Times New Roman" w:cs="Times New Roman"/>
                <w:kern w:val="0"/>
                <w:sz w:val="28"/>
                <w:szCs w:val="28"/>
                <w:lang w:eastAsia="ru-RU"/>
                <w14:ligatures w14:val="none"/>
              </w:rPr>
            </w:pPr>
            <w:r w:rsidRPr="009A2DF3">
              <w:rPr>
                <w:rFonts w:ascii="Times New Roman" w:eastAsia="Times New Roman" w:hAnsi="Times New Roman" w:cs="Times New Roman"/>
                <w:kern w:val="0"/>
                <w:sz w:val="28"/>
                <w:szCs w:val="28"/>
                <w:lang w:eastAsia="ru-RU"/>
                <w14:ligatures w14:val="none"/>
              </w:rPr>
              <w:t>Согласовано</w:t>
            </w:r>
          </w:p>
          <w:p w:rsidR="00013CEA" w:rsidRPr="00013CEA" w:rsidRDefault="00013CEA" w:rsidP="00013CEA">
            <w:pPr>
              <w:spacing w:after="0" w:line="240" w:lineRule="auto"/>
              <w:jc w:val="both"/>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4"/>
                <w:szCs w:val="24"/>
                <w:lang w:eastAsia="ru-RU"/>
                <w14:ligatures w14:val="none"/>
              </w:rPr>
              <w:t>Декан филологического факультета</w:t>
            </w:r>
          </w:p>
          <w:p w:rsidR="00013CEA" w:rsidRPr="00013CEA" w:rsidRDefault="00013CEA" w:rsidP="00013CEA">
            <w:pPr>
              <w:spacing w:after="0" w:line="240" w:lineRule="auto"/>
              <w:jc w:val="both"/>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both"/>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4"/>
                <w:szCs w:val="24"/>
                <w:lang w:eastAsia="ru-RU"/>
                <w14:ligatures w14:val="none"/>
              </w:rPr>
              <w:t xml:space="preserve"> </w:t>
            </w:r>
            <w:r w:rsidRPr="00013CEA">
              <w:rPr>
                <w:rFonts w:ascii="Times New Roman" w:eastAsia="Times New Roman" w:hAnsi="Times New Roman" w:cs="Times New Roman"/>
                <w:kern w:val="0"/>
                <w:sz w:val="24"/>
                <w:szCs w:val="24"/>
                <w:u w:val="single"/>
                <w:lang w:eastAsia="ru-RU"/>
                <w14:ligatures w14:val="none"/>
              </w:rPr>
              <w:t xml:space="preserve">                                                   </w:t>
            </w:r>
            <w:r w:rsidRPr="00013CEA">
              <w:rPr>
                <w:rFonts w:ascii="Times New Roman" w:eastAsia="Times New Roman" w:hAnsi="Times New Roman" w:cs="Times New Roman"/>
                <w:kern w:val="0"/>
                <w:sz w:val="24"/>
                <w:szCs w:val="24"/>
                <w:lang w:eastAsia="ru-RU"/>
                <w14:ligatures w14:val="none"/>
              </w:rPr>
              <w:t>Е.Н. Полуян</w:t>
            </w:r>
          </w:p>
          <w:p w:rsidR="00013CEA" w:rsidRPr="00013CEA" w:rsidRDefault="00013CEA" w:rsidP="00013CEA">
            <w:pPr>
              <w:spacing w:after="0" w:line="240" w:lineRule="auto"/>
              <w:jc w:val="both"/>
              <w:rPr>
                <w:rFonts w:ascii="Times New Roman" w:eastAsia="Times New Roman" w:hAnsi="Times New Roman" w:cs="Times New Roman"/>
                <w:kern w:val="0"/>
                <w:sz w:val="24"/>
                <w:szCs w:val="24"/>
                <w:lang w:val="en-US" w:eastAsia="ru-RU"/>
                <w14:ligatures w14:val="none"/>
              </w:rPr>
            </w:pPr>
            <w:r w:rsidRPr="00013CEA">
              <w:rPr>
                <w:rFonts w:ascii="Times New Roman" w:eastAsia="Times New Roman" w:hAnsi="Times New Roman" w:cs="Times New Roman"/>
                <w:kern w:val="0"/>
                <w:sz w:val="24"/>
                <w:szCs w:val="24"/>
                <w:lang w:eastAsia="ru-RU"/>
                <w14:ligatures w14:val="none"/>
              </w:rPr>
              <w:t xml:space="preserve"> </w:t>
            </w:r>
            <w:r w:rsidRPr="00013CEA">
              <w:rPr>
                <w:rFonts w:ascii="Times New Roman" w:eastAsia="Times New Roman" w:hAnsi="Times New Roman" w:cs="Times New Roman"/>
                <w:kern w:val="0"/>
                <w:sz w:val="24"/>
                <w:szCs w:val="24"/>
                <w:u w:val="single"/>
                <w:lang w:eastAsia="ru-RU"/>
                <w14:ligatures w14:val="none"/>
              </w:rPr>
              <w:t xml:space="preserve">                       06.04.2023 г.</w:t>
            </w:r>
          </w:p>
        </w:tc>
      </w:tr>
    </w:tbl>
    <w:p w:rsidR="00013CEA" w:rsidRPr="00013CEA" w:rsidRDefault="00013CEA" w:rsidP="00013CEA">
      <w:pPr>
        <w:spacing w:after="0" w:line="240" w:lineRule="auto"/>
        <w:jc w:val="both"/>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b/>
          <w:bCs/>
          <w:kern w:val="0"/>
          <w:sz w:val="28"/>
          <w:szCs w:val="28"/>
          <w:lang w:eastAsia="ru-RU"/>
          <w14:ligatures w14:val="none"/>
        </w:rPr>
      </w:pPr>
      <w:r w:rsidRPr="00013CEA">
        <w:rPr>
          <w:rFonts w:ascii="Times New Roman" w:eastAsia="Times New Roman" w:hAnsi="Times New Roman" w:cs="Times New Roman"/>
          <w:b/>
          <w:bCs/>
          <w:kern w:val="0"/>
          <w:sz w:val="28"/>
          <w:szCs w:val="28"/>
          <w:lang w:eastAsia="ru-RU"/>
          <w14:ligatures w14:val="none"/>
        </w:rPr>
        <w:t xml:space="preserve">ЭЛЕКТРОННЫЙ УЧЕБНО-МЕТОДИЧЕСКИЙ КОМПЛЕКС </w:t>
      </w:r>
    </w:p>
    <w:p w:rsidR="00013CEA" w:rsidRPr="00013CEA" w:rsidRDefault="00013CEA" w:rsidP="00013CEA">
      <w:pPr>
        <w:spacing w:after="0" w:line="240" w:lineRule="auto"/>
        <w:jc w:val="center"/>
        <w:rPr>
          <w:rFonts w:ascii="Times New Roman" w:eastAsia="Times New Roman" w:hAnsi="Times New Roman" w:cs="Times New Roman"/>
          <w:b/>
          <w:bCs/>
          <w:kern w:val="0"/>
          <w:sz w:val="32"/>
          <w:szCs w:val="32"/>
          <w:lang w:eastAsia="ru-RU"/>
          <w14:ligatures w14:val="none"/>
        </w:rPr>
      </w:pPr>
      <w:r w:rsidRPr="00013CEA">
        <w:rPr>
          <w:rFonts w:ascii="Times New Roman" w:eastAsia="Times New Roman" w:hAnsi="Times New Roman" w:cs="Times New Roman"/>
          <w:b/>
          <w:bCs/>
          <w:kern w:val="0"/>
          <w:sz w:val="28"/>
          <w:szCs w:val="28"/>
          <w:lang w:eastAsia="ru-RU"/>
          <w14:ligatures w14:val="none"/>
        </w:rPr>
        <w:t>ПО УЧЕБНОЙ ДИСЦИПЛИНЕ</w:t>
      </w:r>
    </w:p>
    <w:p w:rsidR="00013CEA" w:rsidRPr="00013CEA" w:rsidRDefault="00013CEA" w:rsidP="00013CEA">
      <w:pPr>
        <w:spacing w:after="0" w:line="240" w:lineRule="auto"/>
        <w:jc w:val="center"/>
        <w:rPr>
          <w:rFonts w:ascii="Times New Roman" w:eastAsia="Times New Roman" w:hAnsi="Times New Roman" w:cs="Times New Roman"/>
          <w:b/>
          <w:bCs/>
          <w:kern w:val="0"/>
          <w:sz w:val="32"/>
          <w:szCs w:val="32"/>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b/>
          <w:bCs/>
          <w:kern w:val="0"/>
          <w:sz w:val="40"/>
          <w:szCs w:val="40"/>
          <w:lang w:eastAsia="ru-RU"/>
          <w14:ligatures w14:val="none"/>
        </w:rPr>
      </w:pPr>
      <w:r w:rsidRPr="009A2DF3">
        <w:rPr>
          <w:rFonts w:ascii="Times New Roman" w:eastAsia="Times New Roman" w:hAnsi="Times New Roman" w:cs="Times New Roman"/>
          <w:b/>
          <w:bCs/>
          <w:kern w:val="0"/>
          <w:sz w:val="36"/>
          <w:szCs w:val="36"/>
          <w:lang w:eastAsia="ru-RU"/>
          <w14:ligatures w14:val="none"/>
        </w:rPr>
        <w:t xml:space="preserve">История русского </w:t>
      </w:r>
      <w:r w:rsidRPr="00013CEA">
        <w:rPr>
          <w:rFonts w:ascii="Times New Roman" w:eastAsia="Times New Roman" w:hAnsi="Times New Roman" w:cs="Times New Roman"/>
          <w:b/>
          <w:bCs/>
          <w:kern w:val="0"/>
          <w:sz w:val="36"/>
          <w:szCs w:val="36"/>
          <w:lang w:eastAsia="ru-RU"/>
          <w14:ligatures w14:val="none"/>
        </w:rPr>
        <w:t>литературного языка</w:t>
      </w:r>
    </w:p>
    <w:p w:rsidR="00013CEA" w:rsidRPr="00013CEA" w:rsidRDefault="004C3134" w:rsidP="00013CEA">
      <w:pPr>
        <w:spacing w:after="0" w:line="240" w:lineRule="auto"/>
        <w:jc w:val="center"/>
        <w:rPr>
          <w:rFonts w:ascii="Times New Roman" w:eastAsia="Times New Roman" w:hAnsi="Times New Roman" w:cs="Times New Roman"/>
          <w:b/>
          <w:bCs/>
          <w:kern w:val="0"/>
          <w:sz w:val="32"/>
          <w:szCs w:val="32"/>
          <w:lang w:eastAsia="ru-RU"/>
          <w14:ligatures w14:val="none"/>
        </w:rPr>
      </w:pPr>
      <w:r w:rsidRPr="009A2DF3">
        <w:rPr>
          <w:rFonts w:ascii="Times New Roman" w:eastAsia="Times New Roman" w:hAnsi="Times New Roman" w:cs="Times New Roman"/>
          <w:b/>
          <w:bCs/>
          <w:kern w:val="0"/>
          <w:sz w:val="32"/>
          <w:szCs w:val="32"/>
          <w:lang w:eastAsia="ru-RU"/>
          <w14:ligatures w14:val="none"/>
        </w:rPr>
        <w:t xml:space="preserve">Модуль </w:t>
      </w:r>
      <w:r>
        <w:rPr>
          <w:rFonts w:ascii="Times New Roman" w:eastAsia="Times New Roman" w:hAnsi="Times New Roman" w:cs="Times New Roman"/>
          <w:b/>
          <w:bCs/>
          <w:kern w:val="0"/>
          <w:sz w:val="32"/>
          <w:szCs w:val="32"/>
          <w:lang w:eastAsia="ru-RU"/>
          <w14:ligatures w14:val="none"/>
        </w:rPr>
        <w:t>«История и диалектология русского языка»</w:t>
      </w:r>
    </w:p>
    <w:p w:rsidR="00013CEA" w:rsidRPr="00013CEA" w:rsidRDefault="00013CEA" w:rsidP="00013CEA">
      <w:pPr>
        <w:spacing w:after="0" w:line="240" w:lineRule="auto"/>
        <w:jc w:val="center"/>
        <w:rPr>
          <w:rFonts w:ascii="Times New Roman" w:eastAsia="Times New Roman" w:hAnsi="Times New Roman" w:cs="Times New Roman"/>
          <w:kern w:val="0"/>
          <w:sz w:val="28"/>
          <w:szCs w:val="28"/>
          <w:lang w:eastAsia="ru-RU"/>
          <w14:ligatures w14:val="none"/>
        </w:rPr>
      </w:pPr>
      <w:r w:rsidRPr="00013CEA">
        <w:rPr>
          <w:rFonts w:ascii="Times New Roman" w:eastAsia="Times New Roman" w:hAnsi="Times New Roman" w:cs="Times New Roman"/>
          <w:kern w:val="0"/>
          <w:sz w:val="28"/>
          <w:szCs w:val="28"/>
          <w:lang w:eastAsia="ru-RU"/>
          <w14:ligatures w14:val="none"/>
        </w:rPr>
        <w:t>для студентов</w:t>
      </w:r>
    </w:p>
    <w:p w:rsidR="00013CEA" w:rsidRDefault="00013CEA" w:rsidP="00013CEA">
      <w:pPr>
        <w:spacing w:after="0" w:line="240" w:lineRule="auto"/>
        <w:jc w:val="center"/>
        <w:rPr>
          <w:rFonts w:ascii="Times New Roman" w:eastAsia="Times New Roman" w:hAnsi="Times New Roman" w:cs="Times New Roman"/>
          <w:kern w:val="0"/>
          <w:sz w:val="27"/>
          <w:szCs w:val="27"/>
          <w:lang w:eastAsia="ru-RU"/>
          <w14:ligatures w14:val="none"/>
        </w:rPr>
      </w:pPr>
      <w:proofErr w:type="gramStart"/>
      <w:r w:rsidRPr="00013CEA">
        <w:rPr>
          <w:rFonts w:ascii="Times New Roman" w:eastAsia="Times New Roman" w:hAnsi="Times New Roman" w:cs="Times New Roman"/>
          <w:kern w:val="0"/>
          <w:sz w:val="27"/>
          <w:szCs w:val="27"/>
          <w:lang w:eastAsia="ru-RU"/>
          <w14:ligatures w14:val="none"/>
        </w:rPr>
        <w:t>специальности</w:t>
      </w:r>
      <w:proofErr w:type="gramEnd"/>
      <w:r w:rsidRPr="00013CEA">
        <w:rPr>
          <w:rFonts w:ascii="Times New Roman" w:eastAsia="Times New Roman" w:hAnsi="Times New Roman" w:cs="Times New Roman"/>
          <w:kern w:val="0"/>
          <w:sz w:val="27"/>
          <w:szCs w:val="27"/>
          <w:lang w:eastAsia="ru-RU"/>
          <w14:ligatures w14:val="none"/>
        </w:rPr>
        <w:t xml:space="preserve"> 1-21 05 02 «Русская филология»</w:t>
      </w:r>
      <w:r w:rsidR="009A2DF3">
        <w:rPr>
          <w:rFonts w:ascii="Times New Roman" w:eastAsia="Times New Roman" w:hAnsi="Times New Roman" w:cs="Times New Roman"/>
          <w:kern w:val="0"/>
          <w:sz w:val="27"/>
          <w:szCs w:val="27"/>
          <w:lang w:eastAsia="ru-RU"/>
          <w14:ligatures w14:val="none"/>
        </w:rPr>
        <w:t>;</w:t>
      </w:r>
    </w:p>
    <w:p w:rsidR="009A2DF3" w:rsidRPr="009A2DF3" w:rsidRDefault="009A2DF3" w:rsidP="009A2DF3">
      <w:pPr>
        <w:spacing w:after="0" w:line="240" w:lineRule="auto"/>
        <w:jc w:val="center"/>
        <w:rPr>
          <w:rFonts w:ascii="Times New Roman" w:eastAsia="Times New Roman" w:hAnsi="Times New Roman" w:cs="Times New Roman"/>
          <w:kern w:val="0"/>
          <w:sz w:val="27"/>
          <w:szCs w:val="27"/>
          <w:lang w:eastAsia="ru-RU"/>
          <w14:ligatures w14:val="none"/>
        </w:rPr>
      </w:pPr>
      <w:proofErr w:type="gramStart"/>
      <w:r w:rsidRPr="009A2DF3">
        <w:rPr>
          <w:rFonts w:ascii="Times New Roman" w:eastAsia="Times New Roman" w:hAnsi="Times New Roman" w:cs="Times New Roman"/>
          <w:kern w:val="0"/>
          <w:sz w:val="27"/>
          <w:szCs w:val="27"/>
          <w:lang w:eastAsia="ru-RU"/>
          <w14:ligatures w14:val="none"/>
        </w:rPr>
        <w:t>направления</w:t>
      </w:r>
      <w:proofErr w:type="gramEnd"/>
      <w:r w:rsidRPr="009A2DF3">
        <w:rPr>
          <w:rFonts w:ascii="Times New Roman" w:eastAsia="Times New Roman" w:hAnsi="Times New Roman" w:cs="Times New Roman"/>
          <w:kern w:val="0"/>
          <w:sz w:val="27"/>
          <w:szCs w:val="27"/>
          <w:lang w:eastAsia="ru-RU"/>
          <w14:ligatures w14:val="none"/>
        </w:rPr>
        <w:t xml:space="preserve"> специальности 1-21 05 02-01 Русская филология (литературно</w:t>
      </w:r>
      <w:r>
        <w:rPr>
          <w:rFonts w:ascii="Times New Roman" w:eastAsia="Times New Roman" w:hAnsi="Times New Roman" w:cs="Times New Roman"/>
          <w:kern w:val="0"/>
          <w:sz w:val="27"/>
          <w:szCs w:val="27"/>
          <w:lang w:eastAsia="ru-RU"/>
          <w14:ligatures w14:val="none"/>
        </w:rPr>
        <w:t>-</w:t>
      </w:r>
      <w:r w:rsidRPr="009A2DF3">
        <w:rPr>
          <w:rFonts w:ascii="Times New Roman" w:eastAsia="Times New Roman" w:hAnsi="Times New Roman" w:cs="Times New Roman"/>
          <w:kern w:val="0"/>
          <w:sz w:val="27"/>
          <w:szCs w:val="27"/>
          <w:lang w:eastAsia="ru-RU"/>
          <w14:ligatures w14:val="none"/>
        </w:rPr>
        <w:t>редакционная</w:t>
      </w:r>
      <w:r>
        <w:rPr>
          <w:rFonts w:ascii="Times New Roman" w:eastAsia="Times New Roman" w:hAnsi="Times New Roman" w:cs="Times New Roman"/>
          <w:kern w:val="0"/>
          <w:sz w:val="27"/>
          <w:szCs w:val="27"/>
          <w:lang w:eastAsia="ru-RU"/>
          <w14:ligatures w14:val="none"/>
        </w:rPr>
        <w:t xml:space="preserve"> </w:t>
      </w:r>
      <w:r w:rsidRPr="009A2DF3">
        <w:rPr>
          <w:rFonts w:ascii="Times New Roman" w:eastAsia="Times New Roman" w:hAnsi="Times New Roman" w:cs="Times New Roman"/>
          <w:kern w:val="0"/>
          <w:sz w:val="27"/>
          <w:szCs w:val="27"/>
          <w:lang w:eastAsia="ru-RU"/>
          <w14:ligatures w14:val="none"/>
        </w:rPr>
        <w:t>деятельность)</w:t>
      </w:r>
    </w:p>
    <w:p w:rsidR="00013CEA" w:rsidRPr="00013CEA" w:rsidRDefault="00013CEA" w:rsidP="00013CEA">
      <w:pPr>
        <w:spacing w:after="0" w:line="240" w:lineRule="auto"/>
        <w:jc w:val="center"/>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jc w:val="both"/>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jc w:val="both"/>
        <w:rPr>
          <w:rFonts w:ascii="Times New Roman" w:eastAsia="Times New Roman" w:hAnsi="Times New Roman" w:cs="Times New Roman"/>
          <w:kern w:val="0"/>
          <w:sz w:val="27"/>
          <w:szCs w:val="27"/>
          <w:lang w:eastAsia="ru-RU"/>
          <w14:ligatures w14:val="none"/>
        </w:rPr>
      </w:pPr>
      <w:r w:rsidRPr="00013CEA">
        <w:rPr>
          <w:rFonts w:ascii="Times New Roman" w:eastAsia="Times New Roman" w:hAnsi="Times New Roman" w:cs="Times New Roman"/>
          <w:kern w:val="0"/>
          <w:sz w:val="27"/>
          <w:szCs w:val="27"/>
          <w:lang w:eastAsia="ru-RU"/>
          <w14:ligatures w14:val="none"/>
        </w:rPr>
        <w:t>Составитель:</w:t>
      </w:r>
    </w:p>
    <w:p w:rsidR="00013CEA" w:rsidRPr="00013CEA" w:rsidRDefault="00013CEA" w:rsidP="00013CEA">
      <w:pPr>
        <w:spacing w:after="0" w:line="240" w:lineRule="auto"/>
        <w:jc w:val="both"/>
        <w:rPr>
          <w:rFonts w:ascii="Times New Roman" w:eastAsia="Times New Roman" w:hAnsi="Times New Roman" w:cs="Times New Roman"/>
          <w:kern w:val="0"/>
          <w:sz w:val="27"/>
          <w:szCs w:val="27"/>
          <w:lang w:eastAsia="ru-RU"/>
          <w14:ligatures w14:val="none"/>
        </w:rPr>
      </w:pPr>
      <w:r w:rsidRPr="00013CEA">
        <w:rPr>
          <w:rFonts w:ascii="Times New Roman" w:eastAsia="Times New Roman" w:hAnsi="Times New Roman" w:cs="Times New Roman"/>
          <w:kern w:val="0"/>
          <w:sz w:val="27"/>
          <w:szCs w:val="27"/>
          <w:lang w:eastAsia="ru-RU"/>
          <w14:ligatures w14:val="none"/>
        </w:rPr>
        <w:t>Холявко Е.И., доцент кафедры русского, общего и славянского языкознания, кандидат филологических наук, доцент</w:t>
      </w:r>
    </w:p>
    <w:p w:rsidR="00013CEA" w:rsidRPr="00013CEA" w:rsidRDefault="00013CEA" w:rsidP="00013CEA">
      <w:pPr>
        <w:spacing w:after="0" w:line="240" w:lineRule="auto"/>
        <w:jc w:val="center"/>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r w:rsidRPr="00013CEA">
        <w:rPr>
          <w:rFonts w:ascii="Times New Roman" w:eastAsia="Times New Roman" w:hAnsi="Times New Roman" w:cs="Times New Roman"/>
          <w:kern w:val="0"/>
          <w:sz w:val="27"/>
          <w:szCs w:val="27"/>
          <w:lang w:eastAsia="ru-RU"/>
          <w14:ligatures w14:val="none"/>
        </w:rPr>
        <w:t xml:space="preserve">Рассмотрено и утверждено </w:t>
      </w: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r w:rsidRPr="00013CEA">
        <w:rPr>
          <w:rFonts w:ascii="Times New Roman" w:eastAsia="Times New Roman" w:hAnsi="Times New Roman" w:cs="Times New Roman"/>
          <w:kern w:val="0"/>
          <w:sz w:val="27"/>
          <w:szCs w:val="27"/>
          <w:lang w:eastAsia="ru-RU"/>
          <w14:ligatures w14:val="none"/>
        </w:rPr>
        <w:t>на заседании научно-методического</w:t>
      </w: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r w:rsidRPr="00013CEA">
        <w:rPr>
          <w:rFonts w:ascii="Times New Roman" w:eastAsia="Times New Roman" w:hAnsi="Times New Roman" w:cs="Times New Roman"/>
          <w:kern w:val="0"/>
          <w:sz w:val="27"/>
          <w:szCs w:val="27"/>
          <w:lang w:eastAsia="ru-RU"/>
          <w14:ligatures w14:val="none"/>
        </w:rPr>
        <w:t>совета университета</w:t>
      </w:r>
    </w:p>
    <w:p w:rsidR="00013CEA" w:rsidRPr="00013CEA" w:rsidRDefault="00013CEA" w:rsidP="00013CEA">
      <w:pPr>
        <w:spacing w:after="0" w:line="240" w:lineRule="auto"/>
        <w:rPr>
          <w:rFonts w:ascii="Times New Roman" w:eastAsia="Times New Roman" w:hAnsi="Times New Roman" w:cs="Times New Roman"/>
          <w:kern w:val="0"/>
          <w:sz w:val="27"/>
          <w:szCs w:val="27"/>
          <w:u w:val="single"/>
          <w:lang w:eastAsia="ru-RU"/>
          <w14:ligatures w14:val="none"/>
        </w:rPr>
      </w:pPr>
      <w:r w:rsidRPr="00013CEA">
        <w:rPr>
          <w:rFonts w:ascii="Times New Roman" w:eastAsia="Times New Roman" w:hAnsi="Times New Roman" w:cs="Times New Roman"/>
          <w:kern w:val="0"/>
          <w:sz w:val="27"/>
          <w:szCs w:val="27"/>
          <w:u w:val="single"/>
          <w:lang w:eastAsia="ru-RU"/>
          <w14:ligatures w14:val="none"/>
        </w:rPr>
        <w:t xml:space="preserve">29.04.2023 </w:t>
      </w:r>
      <w:proofErr w:type="gramStart"/>
      <w:r w:rsidRPr="00013CEA">
        <w:rPr>
          <w:rFonts w:ascii="Times New Roman" w:eastAsia="Times New Roman" w:hAnsi="Times New Roman" w:cs="Times New Roman"/>
          <w:kern w:val="0"/>
          <w:sz w:val="27"/>
          <w:szCs w:val="27"/>
          <w:u w:val="single"/>
          <w:lang w:eastAsia="ru-RU"/>
          <w14:ligatures w14:val="none"/>
        </w:rPr>
        <w:t xml:space="preserve">г. </w:t>
      </w:r>
      <w:r w:rsidRPr="00013CEA">
        <w:rPr>
          <w:rFonts w:ascii="Times New Roman" w:eastAsia="Times New Roman" w:hAnsi="Times New Roman" w:cs="Times New Roman"/>
          <w:kern w:val="0"/>
          <w:sz w:val="27"/>
          <w:szCs w:val="27"/>
          <w:lang w:eastAsia="ru-RU"/>
          <w14:ligatures w14:val="none"/>
        </w:rPr>
        <w:t>,</w:t>
      </w:r>
      <w:proofErr w:type="gramEnd"/>
      <w:r w:rsidRPr="00013CEA">
        <w:rPr>
          <w:rFonts w:ascii="Times New Roman" w:eastAsia="Times New Roman" w:hAnsi="Times New Roman" w:cs="Times New Roman"/>
          <w:kern w:val="0"/>
          <w:sz w:val="27"/>
          <w:szCs w:val="27"/>
          <w:lang w:eastAsia="ru-RU"/>
          <w14:ligatures w14:val="none"/>
        </w:rPr>
        <w:t xml:space="preserve"> </w:t>
      </w:r>
      <w:r w:rsidRPr="00013CEA">
        <w:rPr>
          <w:rFonts w:ascii="Times New Roman" w:eastAsia="Times New Roman" w:hAnsi="Times New Roman" w:cs="Times New Roman"/>
          <w:kern w:val="0"/>
          <w:sz w:val="27"/>
          <w:szCs w:val="27"/>
          <w:u w:val="single"/>
          <w:lang w:eastAsia="ru-RU"/>
          <w14:ligatures w14:val="none"/>
        </w:rPr>
        <w:t>протокол № 8</w:t>
      </w: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rPr>
          <w:rFonts w:ascii="Times New Roman" w:eastAsia="Times New Roman" w:hAnsi="Times New Roman" w:cs="Times New Roman"/>
          <w:kern w:val="0"/>
          <w:sz w:val="27"/>
          <w:szCs w:val="27"/>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8"/>
          <w:szCs w:val="28"/>
          <w:lang w:eastAsia="ru-RU"/>
          <w14:ligatures w14:val="none"/>
        </w:rPr>
      </w:pPr>
    </w:p>
    <w:p w:rsidR="00013CEA" w:rsidRPr="00013CEA" w:rsidRDefault="00013CEA" w:rsidP="00013CEA">
      <w:pPr>
        <w:spacing w:after="0" w:line="240" w:lineRule="auto"/>
        <w:jc w:val="center"/>
        <w:rPr>
          <w:rFonts w:ascii="Times New Roman" w:eastAsia="Times New Roman" w:hAnsi="Times New Roman" w:cs="Times New Roman"/>
          <w:kern w:val="0"/>
          <w:sz w:val="24"/>
          <w:szCs w:val="24"/>
          <w:lang w:eastAsia="ru-RU"/>
          <w14:ligatures w14:val="none"/>
        </w:rPr>
      </w:pPr>
      <w:r w:rsidRPr="00013CEA">
        <w:rPr>
          <w:rFonts w:ascii="Times New Roman" w:eastAsia="Times New Roman" w:hAnsi="Times New Roman" w:cs="Times New Roman"/>
          <w:kern w:val="0"/>
          <w:sz w:val="28"/>
          <w:szCs w:val="28"/>
          <w:lang w:eastAsia="ru-RU"/>
          <w14:ligatures w14:val="none"/>
        </w:rPr>
        <w:t>Гомель, 2023</w:t>
      </w:r>
    </w:p>
    <w:p w:rsidR="00013CEA" w:rsidRPr="00013CEA" w:rsidRDefault="00013CEA" w:rsidP="00013CEA">
      <w:pPr>
        <w:rPr>
          <w:rFonts w:ascii="Calibri" w:eastAsia="Calibri" w:hAnsi="Calibri" w:cs="Times New Roman"/>
          <w:kern w:val="0"/>
          <w14:ligatures w14:val="none"/>
        </w:rPr>
      </w:pPr>
    </w:p>
    <w:p w:rsidR="007A27B9" w:rsidRPr="00507665" w:rsidRDefault="007A27B9" w:rsidP="007A27B9">
      <w:pPr>
        <w:spacing w:after="0" w:line="240" w:lineRule="auto"/>
        <w:ind w:firstLine="709"/>
        <w:jc w:val="center"/>
        <w:rPr>
          <w:rFonts w:ascii="Times New Roman" w:eastAsia="Times New Roman" w:hAnsi="Times New Roman" w:cs="Times New Roman"/>
          <w:b/>
          <w:kern w:val="0"/>
          <w:sz w:val="30"/>
          <w:szCs w:val="30"/>
          <w:lang w:eastAsia="ru-RU"/>
          <w14:ligatures w14:val="none"/>
        </w:rPr>
      </w:pPr>
      <w:r w:rsidRPr="00507665">
        <w:rPr>
          <w:rFonts w:ascii="Times New Roman" w:eastAsia="Times New Roman" w:hAnsi="Times New Roman" w:cs="Times New Roman"/>
          <w:b/>
          <w:kern w:val="0"/>
          <w:sz w:val="30"/>
          <w:szCs w:val="30"/>
          <w:lang w:eastAsia="ru-RU"/>
          <w14:ligatures w14:val="none"/>
        </w:rPr>
        <w:lastRenderedPageBreak/>
        <w:t>ОГЛАВЛЕНИЕ</w:t>
      </w:r>
    </w:p>
    <w:p w:rsidR="007A27B9" w:rsidRPr="00507665" w:rsidRDefault="007A27B9" w:rsidP="007A27B9">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7A27B9" w:rsidRPr="00507665"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507665">
        <w:rPr>
          <w:rFonts w:ascii="Times New Roman" w:eastAsia="Times New Roman" w:hAnsi="Times New Roman" w:cs="Times New Roman"/>
          <w:kern w:val="0"/>
          <w:sz w:val="28"/>
          <w:szCs w:val="28"/>
          <w:lang w:eastAsia="ru-RU"/>
          <w14:ligatures w14:val="none"/>
        </w:rPr>
        <w:t>Пояснительная записка……………………………………………………</w:t>
      </w:r>
      <w:proofErr w:type="gramStart"/>
      <w:r w:rsidRPr="00507665">
        <w:rPr>
          <w:rFonts w:ascii="Times New Roman" w:eastAsia="Times New Roman" w:hAnsi="Times New Roman" w:cs="Times New Roman"/>
          <w:kern w:val="0"/>
          <w:sz w:val="28"/>
          <w:szCs w:val="28"/>
          <w:lang w:eastAsia="ru-RU"/>
          <w14:ligatures w14:val="none"/>
        </w:rPr>
        <w:t>…….</w:t>
      </w:r>
      <w:proofErr w:type="gramEnd"/>
      <w:r w:rsidRPr="00507665">
        <w:rPr>
          <w:rFonts w:ascii="Times New Roman" w:eastAsia="Times New Roman" w:hAnsi="Times New Roman" w:cs="Times New Roman"/>
          <w:kern w:val="0"/>
          <w:sz w:val="28"/>
          <w:szCs w:val="28"/>
          <w:lang w:eastAsia="ru-RU"/>
          <w14:ligatures w14:val="none"/>
        </w:rPr>
        <w:t>.3</w:t>
      </w:r>
    </w:p>
    <w:p w:rsidR="007A27B9" w:rsidRPr="00507665"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p>
    <w:p w:rsidR="007A27B9" w:rsidRPr="002752E6"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2752E6">
        <w:rPr>
          <w:rFonts w:ascii="Times New Roman" w:eastAsia="Times New Roman" w:hAnsi="Times New Roman" w:cs="Times New Roman"/>
          <w:kern w:val="0"/>
          <w:sz w:val="28"/>
          <w:szCs w:val="28"/>
          <w:lang w:eastAsia="ru-RU"/>
          <w14:ligatures w14:val="none"/>
        </w:rPr>
        <w:t>Теоретический раздел……………………………………………………………5</w:t>
      </w:r>
    </w:p>
    <w:p w:rsidR="007A27B9" w:rsidRPr="002752E6"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2752E6">
        <w:rPr>
          <w:rFonts w:ascii="Times New Roman" w:eastAsia="Times New Roman" w:hAnsi="Times New Roman" w:cs="Times New Roman"/>
          <w:kern w:val="0"/>
          <w:sz w:val="28"/>
          <w:szCs w:val="28"/>
          <w:lang w:eastAsia="ru-RU"/>
          <w14:ligatures w14:val="none"/>
        </w:rPr>
        <w:t xml:space="preserve">    1 Содержание учебного материала дисциплин</w:t>
      </w:r>
      <w:r>
        <w:rPr>
          <w:rFonts w:ascii="Times New Roman" w:eastAsia="Times New Roman" w:hAnsi="Times New Roman" w:cs="Times New Roman"/>
          <w:kern w:val="0"/>
          <w:sz w:val="28"/>
          <w:szCs w:val="28"/>
          <w:lang w:eastAsia="ru-RU"/>
          <w14:ligatures w14:val="none"/>
        </w:rPr>
        <w:t>ы………………………</w:t>
      </w:r>
      <w:proofErr w:type="gramStart"/>
      <w:r w:rsidRPr="002752E6">
        <w:rPr>
          <w:rFonts w:ascii="Times New Roman" w:eastAsia="Times New Roman" w:hAnsi="Times New Roman" w:cs="Times New Roman"/>
          <w:kern w:val="0"/>
          <w:sz w:val="28"/>
          <w:szCs w:val="28"/>
          <w:lang w:eastAsia="ru-RU"/>
          <w14:ligatures w14:val="none"/>
        </w:rPr>
        <w:t>…….</w:t>
      </w:r>
      <w:proofErr w:type="gramEnd"/>
      <w:r w:rsidRPr="002752E6">
        <w:rPr>
          <w:rFonts w:ascii="Times New Roman" w:eastAsia="Times New Roman" w:hAnsi="Times New Roman" w:cs="Times New Roman"/>
          <w:kern w:val="0"/>
          <w:sz w:val="28"/>
          <w:szCs w:val="28"/>
          <w:lang w:eastAsia="ru-RU"/>
          <w14:ligatures w14:val="none"/>
        </w:rPr>
        <w:t>5</w:t>
      </w:r>
    </w:p>
    <w:p w:rsidR="007A27B9" w:rsidRPr="004C426B"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r w:rsidRPr="004C426B">
        <w:rPr>
          <w:rFonts w:ascii="Times New Roman" w:eastAsia="Times New Roman" w:hAnsi="Times New Roman" w:cs="Times New Roman"/>
          <w:kern w:val="0"/>
          <w:sz w:val="28"/>
          <w:szCs w:val="28"/>
          <w:lang w:eastAsia="ru-RU"/>
          <w14:ligatures w14:val="none"/>
        </w:rPr>
        <w:t>2 Краткий конспект лекционного материала………………………………...</w:t>
      </w:r>
      <w:r w:rsidR="00532A00">
        <w:rPr>
          <w:rFonts w:ascii="Times New Roman" w:eastAsia="Times New Roman" w:hAnsi="Times New Roman" w:cs="Times New Roman"/>
          <w:kern w:val="0"/>
          <w:sz w:val="28"/>
          <w:szCs w:val="28"/>
          <w:lang w:eastAsia="ru-RU"/>
          <w14:ligatures w14:val="none"/>
        </w:rPr>
        <w:t>13</w:t>
      </w:r>
    </w:p>
    <w:p w:rsidR="007A27B9" w:rsidRPr="004C426B"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p>
    <w:p w:rsidR="007A27B9" w:rsidRPr="00A45EA1"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45EA1">
        <w:rPr>
          <w:rFonts w:ascii="Times New Roman" w:eastAsia="Times New Roman" w:hAnsi="Times New Roman" w:cs="Times New Roman"/>
          <w:kern w:val="0"/>
          <w:sz w:val="28"/>
          <w:szCs w:val="28"/>
          <w:lang w:eastAsia="ru-RU"/>
          <w14:ligatures w14:val="none"/>
        </w:rPr>
        <w:t>Практический раздел…………………………………………………………</w:t>
      </w:r>
      <w:r>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..114</w:t>
      </w:r>
    </w:p>
    <w:p w:rsidR="007A27B9" w:rsidRPr="00A45EA1"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45EA1">
        <w:rPr>
          <w:rFonts w:ascii="Times New Roman" w:eastAsia="Times New Roman" w:hAnsi="Times New Roman" w:cs="Times New Roman"/>
          <w:kern w:val="0"/>
          <w:sz w:val="28"/>
          <w:szCs w:val="28"/>
          <w:lang w:eastAsia="ru-RU"/>
          <w14:ligatures w14:val="none"/>
        </w:rPr>
        <w:t xml:space="preserve">    1 Перечень тем практических занятий………………………………</w:t>
      </w:r>
      <w:proofErr w:type="gramStart"/>
      <w:r w:rsidRPr="00A45EA1">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w:t>
      </w:r>
      <w:proofErr w:type="gramEnd"/>
      <w:r w:rsidR="009B107B">
        <w:rPr>
          <w:rFonts w:ascii="Times New Roman" w:eastAsia="Times New Roman" w:hAnsi="Times New Roman" w:cs="Times New Roman"/>
          <w:kern w:val="0"/>
          <w:sz w:val="28"/>
          <w:szCs w:val="28"/>
          <w:lang w:eastAsia="ru-RU"/>
          <w14:ligatures w14:val="none"/>
        </w:rPr>
        <w:t>.114</w:t>
      </w:r>
    </w:p>
    <w:p w:rsidR="007A27B9" w:rsidRPr="00904CE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904CE7">
        <w:rPr>
          <w:rFonts w:ascii="Times New Roman" w:eastAsia="Times New Roman" w:hAnsi="Times New Roman" w:cs="Times New Roman"/>
          <w:kern w:val="0"/>
          <w:sz w:val="28"/>
          <w:szCs w:val="28"/>
          <w:lang w:eastAsia="ru-RU"/>
          <w14:ligatures w14:val="none"/>
        </w:rPr>
        <w:t xml:space="preserve">    2 Материал для практических занятий…………………………………....</w:t>
      </w:r>
      <w:r w:rsidR="009B107B">
        <w:rPr>
          <w:rFonts w:ascii="Times New Roman" w:eastAsia="Times New Roman" w:hAnsi="Times New Roman" w:cs="Times New Roman"/>
          <w:kern w:val="0"/>
          <w:sz w:val="28"/>
          <w:szCs w:val="28"/>
          <w:lang w:eastAsia="ru-RU"/>
          <w14:ligatures w14:val="none"/>
        </w:rPr>
        <w:t>.</w:t>
      </w:r>
      <w:r w:rsidR="00E30E55">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114</w:t>
      </w:r>
    </w:p>
    <w:p w:rsidR="007A27B9" w:rsidRDefault="007A27B9" w:rsidP="007A27B9">
      <w:pPr>
        <w:spacing w:after="0" w:line="240" w:lineRule="auto"/>
        <w:jc w:val="both"/>
        <w:rPr>
          <w:rFonts w:ascii="Times New Roman" w:eastAsia="Times New Roman" w:hAnsi="Times New Roman" w:cs="Times New Roman"/>
          <w:color w:val="FF0000"/>
          <w:kern w:val="0"/>
          <w:sz w:val="28"/>
          <w:szCs w:val="28"/>
          <w:lang w:eastAsia="ru-RU"/>
          <w14:ligatures w14:val="none"/>
        </w:rPr>
      </w:pPr>
    </w:p>
    <w:p w:rsidR="007A27B9" w:rsidRPr="006D73D1"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6D73D1">
        <w:rPr>
          <w:rFonts w:ascii="Times New Roman" w:eastAsia="Times New Roman" w:hAnsi="Times New Roman" w:cs="Times New Roman"/>
          <w:kern w:val="0"/>
          <w:sz w:val="28"/>
          <w:szCs w:val="28"/>
          <w:lang w:eastAsia="ru-RU"/>
          <w14:ligatures w14:val="none"/>
        </w:rPr>
        <w:t>Раздел контроля знаний…………………………………………………….....</w:t>
      </w:r>
      <w:r>
        <w:rPr>
          <w:rFonts w:ascii="Times New Roman" w:eastAsia="Times New Roman" w:hAnsi="Times New Roman" w:cs="Times New Roman"/>
          <w:kern w:val="0"/>
          <w:sz w:val="28"/>
          <w:szCs w:val="28"/>
          <w:lang w:eastAsia="ru-RU"/>
          <w14:ligatures w14:val="none"/>
        </w:rPr>
        <w:t>.</w:t>
      </w:r>
      <w:r w:rsidRPr="006D73D1">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155</w:t>
      </w:r>
    </w:p>
    <w:p w:rsidR="007A27B9" w:rsidRPr="00C65518"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bookmarkStart w:id="0" w:name="_Hlk135981241"/>
      <w:r w:rsidRPr="00C65518">
        <w:rPr>
          <w:rFonts w:ascii="Times New Roman" w:eastAsia="Times New Roman" w:hAnsi="Times New Roman" w:cs="Times New Roman"/>
          <w:kern w:val="0"/>
          <w:sz w:val="28"/>
          <w:szCs w:val="28"/>
          <w:lang w:eastAsia="ru-RU"/>
          <w14:ligatures w14:val="none"/>
        </w:rPr>
        <w:t>1 Рекомендуемые формы контроля знаний………………………………</w:t>
      </w:r>
      <w:r>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155</w:t>
      </w:r>
    </w:p>
    <w:p w:rsidR="007A27B9" w:rsidRPr="002A3745"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r w:rsidRPr="002A3745">
        <w:rPr>
          <w:rFonts w:ascii="Times New Roman" w:eastAsia="Times New Roman" w:hAnsi="Times New Roman" w:cs="Times New Roman"/>
          <w:kern w:val="0"/>
          <w:sz w:val="28"/>
          <w:szCs w:val="28"/>
          <w:lang w:eastAsia="ru-RU"/>
          <w14:ligatures w14:val="none"/>
        </w:rPr>
        <w:t xml:space="preserve">2 Рекомендуемые </w:t>
      </w:r>
      <w:proofErr w:type="gramStart"/>
      <w:r w:rsidRPr="002A3745">
        <w:rPr>
          <w:rFonts w:ascii="Times New Roman" w:eastAsia="Times New Roman" w:hAnsi="Times New Roman" w:cs="Times New Roman"/>
          <w:kern w:val="0"/>
          <w:sz w:val="28"/>
          <w:szCs w:val="28"/>
          <w:lang w:eastAsia="ru-RU"/>
          <w14:ligatures w14:val="none"/>
        </w:rPr>
        <w:t>темы  контрольных</w:t>
      </w:r>
      <w:proofErr w:type="gramEnd"/>
      <w:r w:rsidRPr="002A3745">
        <w:rPr>
          <w:rFonts w:ascii="Times New Roman" w:eastAsia="Times New Roman" w:hAnsi="Times New Roman" w:cs="Times New Roman"/>
          <w:kern w:val="0"/>
          <w:sz w:val="28"/>
          <w:szCs w:val="28"/>
          <w:lang w:eastAsia="ru-RU"/>
          <w14:ligatures w14:val="none"/>
        </w:rPr>
        <w:t xml:space="preserve"> работ…………</w:t>
      </w:r>
      <w:r w:rsidR="002F5E0D">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155</w:t>
      </w:r>
    </w:p>
    <w:p w:rsidR="007A27B9" w:rsidRPr="00A7011C" w:rsidRDefault="007A27B9" w:rsidP="007A27B9">
      <w:pPr>
        <w:spacing w:after="0" w:line="240" w:lineRule="auto"/>
        <w:jc w:val="both"/>
        <w:rPr>
          <w:rFonts w:ascii="Times New Roman" w:eastAsia="Times New Roman" w:hAnsi="Times New Roman" w:cs="Times New Roman"/>
          <w:color w:val="FF0000"/>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r w:rsidRPr="00C04633">
        <w:rPr>
          <w:rFonts w:ascii="Times New Roman" w:eastAsia="Times New Roman" w:hAnsi="Times New Roman" w:cs="Times New Roman"/>
          <w:kern w:val="0"/>
          <w:sz w:val="28"/>
          <w:szCs w:val="28"/>
          <w:lang w:eastAsia="ru-RU"/>
          <w14:ligatures w14:val="none"/>
        </w:rPr>
        <w:t xml:space="preserve">3 </w:t>
      </w:r>
      <w:r>
        <w:rPr>
          <w:rFonts w:ascii="Times New Roman" w:eastAsia="Times New Roman" w:hAnsi="Times New Roman" w:cs="Times New Roman"/>
          <w:kern w:val="0"/>
          <w:sz w:val="28"/>
          <w:szCs w:val="28"/>
          <w:lang w:eastAsia="ru-RU"/>
          <w14:ligatures w14:val="none"/>
        </w:rPr>
        <w:t>Т</w:t>
      </w:r>
      <w:r w:rsidR="002F5E0D">
        <w:rPr>
          <w:rFonts w:ascii="Times New Roman" w:eastAsia="Times New Roman" w:hAnsi="Times New Roman" w:cs="Times New Roman"/>
          <w:kern w:val="0"/>
          <w:sz w:val="28"/>
          <w:szCs w:val="28"/>
          <w:lang w:eastAsia="ru-RU"/>
          <w14:ligatures w14:val="none"/>
        </w:rPr>
        <w:t>ворческие</w:t>
      </w:r>
      <w:r w:rsidRPr="00C04633">
        <w:rPr>
          <w:rFonts w:ascii="Times New Roman" w:eastAsia="Times New Roman" w:hAnsi="Times New Roman" w:cs="Times New Roman"/>
          <w:kern w:val="0"/>
          <w:sz w:val="28"/>
          <w:szCs w:val="28"/>
          <w:lang w:eastAsia="ru-RU"/>
          <w14:ligatures w14:val="none"/>
        </w:rPr>
        <w:t xml:space="preserve"> задания…………………………………………………....</w:t>
      </w:r>
      <w:r w:rsidR="002F5E0D">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156</w:t>
      </w:r>
    </w:p>
    <w:p w:rsidR="007A27B9" w:rsidRPr="001D01ED"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r w:rsidRPr="001D01ED">
        <w:rPr>
          <w:rFonts w:ascii="Times New Roman" w:eastAsia="Times New Roman" w:hAnsi="Times New Roman" w:cs="Times New Roman"/>
          <w:kern w:val="0"/>
          <w:sz w:val="28"/>
          <w:szCs w:val="28"/>
          <w:lang w:eastAsia="ru-RU"/>
          <w14:ligatures w14:val="none"/>
        </w:rPr>
        <w:t>4 Контрольные задания…………………………………………………</w:t>
      </w:r>
      <w:r w:rsidR="004527E1">
        <w:rPr>
          <w:rFonts w:ascii="Times New Roman" w:eastAsia="Times New Roman" w:hAnsi="Times New Roman" w:cs="Times New Roman"/>
          <w:kern w:val="0"/>
          <w:sz w:val="28"/>
          <w:szCs w:val="28"/>
          <w:lang w:eastAsia="ru-RU"/>
          <w14:ligatures w14:val="none"/>
        </w:rPr>
        <w:t>...</w:t>
      </w:r>
      <w:r w:rsidRPr="001D01ED">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156</w:t>
      </w:r>
    </w:p>
    <w:p w:rsidR="007A27B9" w:rsidRPr="00996594"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996594">
        <w:rPr>
          <w:rFonts w:ascii="Times New Roman" w:eastAsia="Times New Roman" w:hAnsi="Times New Roman" w:cs="Times New Roman"/>
          <w:kern w:val="0"/>
          <w:sz w:val="28"/>
          <w:szCs w:val="28"/>
          <w:lang w:eastAsia="ru-RU"/>
          <w14:ligatures w14:val="none"/>
        </w:rPr>
        <w:t xml:space="preserve">    5 Задания к самостоятельной управляемой работе студентов………</w:t>
      </w:r>
      <w:proofErr w:type="gramStart"/>
      <w:r w:rsidRPr="00996594">
        <w:rPr>
          <w:rFonts w:ascii="Times New Roman" w:eastAsia="Times New Roman" w:hAnsi="Times New Roman" w:cs="Times New Roman"/>
          <w:kern w:val="0"/>
          <w:sz w:val="28"/>
          <w:szCs w:val="28"/>
          <w:lang w:eastAsia="ru-RU"/>
          <w14:ligatures w14:val="none"/>
        </w:rPr>
        <w:t>…….</w:t>
      </w:r>
      <w:proofErr w:type="gramEnd"/>
      <w:r w:rsidR="009B107B">
        <w:rPr>
          <w:rFonts w:ascii="Times New Roman" w:eastAsia="Times New Roman" w:hAnsi="Times New Roman" w:cs="Times New Roman"/>
          <w:kern w:val="0"/>
          <w:sz w:val="28"/>
          <w:szCs w:val="28"/>
          <w:lang w:eastAsia="ru-RU"/>
          <w14:ligatures w14:val="none"/>
        </w:rPr>
        <w:t>205</w:t>
      </w:r>
    </w:p>
    <w:p w:rsidR="007A27B9" w:rsidRPr="00612959"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r w:rsidRPr="00612959">
        <w:rPr>
          <w:rFonts w:ascii="Times New Roman" w:eastAsia="Times New Roman" w:hAnsi="Times New Roman" w:cs="Times New Roman"/>
          <w:kern w:val="0"/>
          <w:sz w:val="28"/>
          <w:szCs w:val="28"/>
          <w:lang w:eastAsia="ru-RU"/>
          <w14:ligatures w14:val="none"/>
        </w:rPr>
        <w:t xml:space="preserve">6 Рекомендуемые вопросы к </w:t>
      </w:r>
      <w:r>
        <w:rPr>
          <w:rFonts w:ascii="Times New Roman" w:eastAsia="Times New Roman" w:hAnsi="Times New Roman" w:cs="Times New Roman"/>
          <w:kern w:val="0"/>
          <w:sz w:val="28"/>
          <w:szCs w:val="28"/>
          <w:lang w:eastAsia="ru-RU"/>
          <w14:ligatures w14:val="none"/>
        </w:rPr>
        <w:t>экзамену</w:t>
      </w:r>
      <w:r w:rsidRPr="00612959">
        <w:rPr>
          <w:rFonts w:ascii="Times New Roman" w:eastAsia="Times New Roman" w:hAnsi="Times New Roman" w:cs="Times New Roman"/>
          <w:kern w:val="0"/>
          <w:sz w:val="28"/>
          <w:szCs w:val="28"/>
          <w:lang w:eastAsia="ru-RU"/>
          <w14:ligatures w14:val="none"/>
        </w:rPr>
        <w:t>……………………………</w:t>
      </w:r>
      <w:proofErr w:type="gramStart"/>
      <w:r w:rsidRPr="00612959">
        <w:rPr>
          <w:rFonts w:ascii="Times New Roman" w:eastAsia="Times New Roman" w:hAnsi="Times New Roman" w:cs="Times New Roman"/>
          <w:kern w:val="0"/>
          <w:sz w:val="28"/>
          <w:szCs w:val="28"/>
          <w:lang w:eastAsia="ru-RU"/>
          <w14:ligatures w14:val="none"/>
        </w:rPr>
        <w:t>……</w:t>
      </w:r>
      <w:r w:rsidR="004527E1">
        <w:rPr>
          <w:rFonts w:ascii="Times New Roman" w:eastAsia="Times New Roman" w:hAnsi="Times New Roman" w:cs="Times New Roman"/>
          <w:kern w:val="0"/>
          <w:sz w:val="28"/>
          <w:szCs w:val="28"/>
          <w:lang w:eastAsia="ru-RU"/>
          <w14:ligatures w14:val="none"/>
        </w:rPr>
        <w:t>.</w:t>
      </w:r>
      <w:proofErr w:type="gramEnd"/>
      <w:r w:rsidR="004527E1">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w:t>
      </w:r>
      <w:r w:rsidR="009B107B">
        <w:rPr>
          <w:rFonts w:ascii="Times New Roman" w:eastAsia="Times New Roman" w:hAnsi="Times New Roman" w:cs="Times New Roman"/>
          <w:kern w:val="0"/>
          <w:sz w:val="28"/>
          <w:szCs w:val="28"/>
          <w:lang w:eastAsia="ru-RU"/>
          <w14:ligatures w14:val="none"/>
        </w:rPr>
        <w:t>213</w:t>
      </w:r>
    </w:p>
    <w:p w:rsidR="007A27B9" w:rsidRPr="00A7011C" w:rsidRDefault="007A27B9" w:rsidP="007A27B9">
      <w:pPr>
        <w:spacing w:after="0" w:line="240" w:lineRule="auto"/>
        <w:jc w:val="both"/>
        <w:rPr>
          <w:rFonts w:ascii="Times New Roman" w:eastAsia="Times New Roman" w:hAnsi="Times New Roman" w:cs="Times New Roman"/>
          <w:color w:val="FF0000"/>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p>
    <w:bookmarkEnd w:id="0"/>
    <w:p w:rsidR="007A27B9" w:rsidRPr="00193C4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193C47">
        <w:rPr>
          <w:rFonts w:ascii="Times New Roman" w:eastAsia="Times New Roman" w:hAnsi="Times New Roman" w:cs="Times New Roman"/>
          <w:kern w:val="0"/>
          <w:sz w:val="28"/>
          <w:szCs w:val="28"/>
          <w:lang w:eastAsia="ru-RU"/>
          <w14:ligatures w14:val="none"/>
        </w:rPr>
        <w:t>Вспомогательный</w:t>
      </w:r>
      <w:r w:rsidR="009B107B">
        <w:rPr>
          <w:rFonts w:ascii="Times New Roman" w:eastAsia="Times New Roman" w:hAnsi="Times New Roman" w:cs="Times New Roman"/>
          <w:kern w:val="0"/>
          <w:sz w:val="28"/>
          <w:szCs w:val="28"/>
          <w:lang w:eastAsia="ru-RU"/>
          <w14:ligatures w14:val="none"/>
        </w:rPr>
        <w:t xml:space="preserve"> р</w:t>
      </w:r>
      <w:r w:rsidR="00D72205">
        <w:rPr>
          <w:rFonts w:ascii="Times New Roman" w:eastAsia="Times New Roman" w:hAnsi="Times New Roman" w:cs="Times New Roman"/>
          <w:kern w:val="0"/>
          <w:sz w:val="28"/>
          <w:szCs w:val="28"/>
          <w:lang w:eastAsia="ru-RU"/>
          <w14:ligatures w14:val="none"/>
        </w:rPr>
        <w:t>аздел……………………………………………</w:t>
      </w:r>
      <w:proofErr w:type="gramStart"/>
      <w:r w:rsidR="00D72205">
        <w:rPr>
          <w:rFonts w:ascii="Times New Roman" w:eastAsia="Times New Roman" w:hAnsi="Times New Roman" w:cs="Times New Roman"/>
          <w:kern w:val="0"/>
          <w:sz w:val="28"/>
          <w:szCs w:val="28"/>
          <w:lang w:eastAsia="ru-RU"/>
          <w14:ligatures w14:val="none"/>
        </w:rPr>
        <w:t>…….</w:t>
      </w:r>
      <w:proofErr w:type="gramEnd"/>
      <w:r w:rsidR="00D72205">
        <w:rPr>
          <w:rFonts w:ascii="Times New Roman" w:eastAsia="Times New Roman" w:hAnsi="Times New Roman" w:cs="Times New Roman"/>
          <w:kern w:val="0"/>
          <w:sz w:val="28"/>
          <w:szCs w:val="28"/>
          <w:lang w:eastAsia="ru-RU"/>
          <w14:ligatures w14:val="none"/>
        </w:rPr>
        <w:t>.…..215</w:t>
      </w:r>
    </w:p>
    <w:p w:rsidR="007A27B9" w:rsidRPr="00193C4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A7011C">
        <w:rPr>
          <w:rFonts w:ascii="Times New Roman" w:eastAsia="Times New Roman" w:hAnsi="Times New Roman" w:cs="Times New Roman"/>
          <w:color w:val="FF0000"/>
          <w:kern w:val="0"/>
          <w:sz w:val="28"/>
          <w:szCs w:val="28"/>
          <w:lang w:eastAsia="ru-RU"/>
          <w14:ligatures w14:val="none"/>
        </w:rPr>
        <w:t xml:space="preserve">    </w:t>
      </w:r>
      <w:r w:rsidRPr="00193C47">
        <w:rPr>
          <w:rFonts w:ascii="Times New Roman" w:eastAsia="Times New Roman" w:hAnsi="Times New Roman" w:cs="Times New Roman"/>
          <w:kern w:val="0"/>
          <w:sz w:val="28"/>
          <w:szCs w:val="28"/>
          <w:lang w:eastAsia="ru-RU"/>
          <w14:ligatures w14:val="none"/>
        </w:rPr>
        <w:t xml:space="preserve">1 Учебная программа </w:t>
      </w:r>
      <w:r>
        <w:rPr>
          <w:rFonts w:ascii="Times New Roman" w:eastAsia="Times New Roman" w:hAnsi="Times New Roman" w:cs="Times New Roman"/>
          <w:kern w:val="0"/>
          <w:sz w:val="28"/>
          <w:szCs w:val="28"/>
          <w:lang w:eastAsia="ru-RU"/>
          <w14:ligatures w14:val="none"/>
        </w:rPr>
        <w:t xml:space="preserve">дисциплины </w:t>
      </w:r>
      <w:r w:rsidR="00F90887">
        <w:rPr>
          <w:rFonts w:ascii="Times New Roman" w:eastAsia="Times New Roman" w:hAnsi="Times New Roman" w:cs="Times New Roman"/>
          <w:kern w:val="0"/>
          <w:sz w:val="28"/>
          <w:szCs w:val="28"/>
          <w:lang w:eastAsia="ru-RU"/>
          <w14:ligatures w14:val="none"/>
        </w:rPr>
        <w:t>………………………</w:t>
      </w:r>
      <w:proofErr w:type="gramStart"/>
      <w:r w:rsidR="00F90887">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w:t>
      </w:r>
      <w:proofErr w:type="gramEnd"/>
      <w:r w:rsidRPr="00193C47">
        <w:rPr>
          <w:rFonts w:ascii="Times New Roman" w:eastAsia="Times New Roman" w:hAnsi="Times New Roman" w:cs="Times New Roman"/>
          <w:kern w:val="0"/>
          <w:sz w:val="28"/>
          <w:szCs w:val="28"/>
          <w:lang w:eastAsia="ru-RU"/>
          <w14:ligatures w14:val="none"/>
        </w:rPr>
        <w:t>…………</w:t>
      </w:r>
      <w:r w:rsidR="00D72205">
        <w:rPr>
          <w:rFonts w:ascii="Times New Roman" w:eastAsia="Times New Roman" w:hAnsi="Times New Roman" w:cs="Times New Roman"/>
          <w:kern w:val="0"/>
          <w:sz w:val="28"/>
          <w:szCs w:val="28"/>
          <w:lang w:eastAsia="ru-RU"/>
          <w14:ligatures w14:val="none"/>
        </w:rPr>
        <w:t>…215</w:t>
      </w:r>
    </w:p>
    <w:p w:rsidR="007A27B9" w:rsidRPr="009A1EC9" w:rsidRDefault="007A27B9" w:rsidP="007A27B9">
      <w:pPr>
        <w:numPr>
          <w:ilvl w:val="1"/>
          <w:numId w:val="1"/>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9A1EC9">
        <w:rPr>
          <w:rFonts w:ascii="Times New Roman" w:eastAsia="Times New Roman" w:hAnsi="Times New Roman" w:cs="Times New Roman"/>
          <w:kern w:val="0"/>
          <w:sz w:val="28"/>
          <w:szCs w:val="28"/>
          <w:lang w:eastAsia="ru-RU"/>
          <w14:ligatures w14:val="none"/>
        </w:rPr>
        <w:t>Требования к уровню освоения с</w:t>
      </w:r>
      <w:r w:rsidR="00D72205">
        <w:rPr>
          <w:rFonts w:ascii="Times New Roman" w:eastAsia="Times New Roman" w:hAnsi="Times New Roman" w:cs="Times New Roman"/>
          <w:kern w:val="0"/>
          <w:sz w:val="28"/>
          <w:szCs w:val="28"/>
          <w:lang w:eastAsia="ru-RU"/>
          <w14:ligatures w14:val="none"/>
        </w:rPr>
        <w:t>одержания учебного материала…215</w:t>
      </w:r>
    </w:p>
    <w:p w:rsidR="007A27B9" w:rsidRPr="00D4040C" w:rsidRDefault="007A27B9" w:rsidP="007A27B9">
      <w:pPr>
        <w:numPr>
          <w:ilvl w:val="1"/>
          <w:numId w:val="1"/>
        </w:numPr>
        <w:spacing w:after="0" w:line="240" w:lineRule="auto"/>
        <w:contextualSpacing/>
        <w:rPr>
          <w:rFonts w:ascii="Times New Roman" w:eastAsia="Times New Roman" w:hAnsi="Times New Roman" w:cs="Times New Roman"/>
          <w:kern w:val="0"/>
          <w:sz w:val="28"/>
          <w:szCs w:val="28"/>
          <w:lang w:eastAsia="ru-RU"/>
          <w14:ligatures w14:val="none"/>
        </w:rPr>
      </w:pPr>
      <w:r w:rsidRPr="00D4040C">
        <w:rPr>
          <w:rFonts w:ascii="Times New Roman" w:eastAsia="Times New Roman" w:hAnsi="Times New Roman" w:cs="Times New Roman"/>
          <w:kern w:val="0"/>
          <w:sz w:val="28"/>
          <w:szCs w:val="28"/>
          <w:lang w:eastAsia="ru-RU"/>
          <w14:ligatures w14:val="none"/>
        </w:rPr>
        <w:t>Структура содержания</w:t>
      </w:r>
      <w:r w:rsidR="00D72205">
        <w:rPr>
          <w:rFonts w:ascii="Times New Roman" w:eastAsia="Times New Roman" w:hAnsi="Times New Roman" w:cs="Times New Roman"/>
          <w:kern w:val="0"/>
          <w:sz w:val="28"/>
          <w:szCs w:val="28"/>
          <w:lang w:eastAsia="ru-RU"/>
          <w14:ligatures w14:val="none"/>
        </w:rPr>
        <w:t xml:space="preserve"> учебной дисциплины…………………</w:t>
      </w:r>
      <w:proofErr w:type="gramStart"/>
      <w:r w:rsidR="00D72205">
        <w:rPr>
          <w:rFonts w:ascii="Times New Roman" w:eastAsia="Times New Roman" w:hAnsi="Times New Roman" w:cs="Times New Roman"/>
          <w:kern w:val="0"/>
          <w:sz w:val="28"/>
          <w:szCs w:val="28"/>
          <w:lang w:eastAsia="ru-RU"/>
          <w14:ligatures w14:val="none"/>
        </w:rPr>
        <w:t>...….</w:t>
      </w:r>
      <w:proofErr w:type="gramEnd"/>
      <w:r w:rsidR="00D72205">
        <w:rPr>
          <w:rFonts w:ascii="Times New Roman" w:eastAsia="Times New Roman" w:hAnsi="Times New Roman" w:cs="Times New Roman"/>
          <w:kern w:val="0"/>
          <w:sz w:val="28"/>
          <w:szCs w:val="28"/>
          <w:lang w:eastAsia="ru-RU"/>
          <w14:ligatures w14:val="none"/>
        </w:rPr>
        <w:t>215</w:t>
      </w:r>
    </w:p>
    <w:p w:rsidR="007A27B9" w:rsidRPr="007532EC" w:rsidRDefault="007A27B9" w:rsidP="007A27B9">
      <w:pPr>
        <w:numPr>
          <w:ilvl w:val="1"/>
          <w:numId w:val="1"/>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7532EC">
        <w:rPr>
          <w:rFonts w:ascii="Times New Roman" w:eastAsia="Times New Roman" w:hAnsi="Times New Roman" w:cs="Times New Roman"/>
          <w:kern w:val="0"/>
          <w:sz w:val="28"/>
          <w:szCs w:val="28"/>
          <w:lang w:eastAsia="ru-RU"/>
          <w14:ligatures w14:val="none"/>
        </w:rPr>
        <w:t>Методы обуче</w:t>
      </w:r>
      <w:r w:rsidR="00D72205">
        <w:rPr>
          <w:rFonts w:ascii="Times New Roman" w:eastAsia="Times New Roman" w:hAnsi="Times New Roman" w:cs="Times New Roman"/>
          <w:kern w:val="0"/>
          <w:sz w:val="28"/>
          <w:szCs w:val="28"/>
          <w:lang w:eastAsia="ru-RU"/>
          <w14:ligatures w14:val="none"/>
        </w:rPr>
        <w:t>ния…………………………………………...…</w:t>
      </w:r>
      <w:proofErr w:type="gramStart"/>
      <w:r w:rsidR="00D72205">
        <w:rPr>
          <w:rFonts w:ascii="Times New Roman" w:eastAsia="Times New Roman" w:hAnsi="Times New Roman" w:cs="Times New Roman"/>
          <w:kern w:val="0"/>
          <w:sz w:val="28"/>
          <w:szCs w:val="28"/>
          <w:lang w:eastAsia="ru-RU"/>
          <w14:ligatures w14:val="none"/>
        </w:rPr>
        <w:t>…….</w:t>
      </w:r>
      <w:proofErr w:type="gramEnd"/>
      <w:r w:rsidR="00D72205">
        <w:rPr>
          <w:rFonts w:ascii="Times New Roman" w:eastAsia="Times New Roman" w:hAnsi="Times New Roman" w:cs="Times New Roman"/>
          <w:kern w:val="0"/>
          <w:sz w:val="28"/>
          <w:szCs w:val="28"/>
          <w:lang w:eastAsia="ru-RU"/>
          <w14:ligatures w14:val="none"/>
        </w:rPr>
        <w:t>. 215</w:t>
      </w:r>
    </w:p>
    <w:p w:rsidR="007A27B9" w:rsidRDefault="007A27B9" w:rsidP="007A27B9">
      <w:pPr>
        <w:numPr>
          <w:ilvl w:val="1"/>
          <w:numId w:val="1"/>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156756">
        <w:rPr>
          <w:rFonts w:ascii="Times New Roman" w:eastAsia="Times New Roman" w:hAnsi="Times New Roman" w:cs="Times New Roman"/>
          <w:kern w:val="0"/>
          <w:sz w:val="28"/>
          <w:szCs w:val="28"/>
          <w:lang w:eastAsia="ru-RU"/>
          <w14:ligatures w14:val="none"/>
        </w:rPr>
        <w:t>Организация самостоятель</w:t>
      </w:r>
      <w:r w:rsidR="00D72205">
        <w:rPr>
          <w:rFonts w:ascii="Times New Roman" w:eastAsia="Times New Roman" w:hAnsi="Times New Roman" w:cs="Times New Roman"/>
          <w:kern w:val="0"/>
          <w:sz w:val="28"/>
          <w:szCs w:val="28"/>
          <w:lang w:eastAsia="ru-RU"/>
          <w14:ligatures w14:val="none"/>
        </w:rPr>
        <w:t>ной работы студентов……………</w:t>
      </w:r>
      <w:proofErr w:type="gramStart"/>
      <w:r w:rsidR="00D72205">
        <w:rPr>
          <w:rFonts w:ascii="Times New Roman" w:eastAsia="Times New Roman" w:hAnsi="Times New Roman" w:cs="Times New Roman"/>
          <w:kern w:val="0"/>
          <w:sz w:val="28"/>
          <w:szCs w:val="28"/>
          <w:lang w:eastAsia="ru-RU"/>
          <w14:ligatures w14:val="none"/>
        </w:rPr>
        <w:t>…….</w:t>
      </w:r>
      <w:proofErr w:type="gramEnd"/>
      <w:r w:rsidR="00D72205">
        <w:rPr>
          <w:rFonts w:ascii="Times New Roman" w:eastAsia="Times New Roman" w:hAnsi="Times New Roman" w:cs="Times New Roman"/>
          <w:kern w:val="0"/>
          <w:sz w:val="28"/>
          <w:szCs w:val="28"/>
          <w:lang w:eastAsia="ru-RU"/>
          <w14:ligatures w14:val="none"/>
        </w:rPr>
        <w:t>.216</w:t>
      </w:r>
    </w:p>
    <w:p w:rsidR="007A27B9" w:rsidRDefault="007A27B9" w:rsidP="007A27B9">
      <w:pPr>
        <w:numPr>
          <w:ilvl w:val="1"/>
          <w:numId w:val="1"/>
        </w:numPr>
        <w:spacing w:after="0" w:line="240" w:lineRule="auto"/>
        <w:contextualSpacing/>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Методические рекомендации по организации самостоятельной </w:t>
      </w:r>
    </w:p>
    <w:p w:rsidR="007A27B9" w:rsidRDefault="007A27B9" w:rsidP="007A27B9">
      <w:pPr>
        <w:spacing w:after="0" w:line="240" w:lineRule="auto"/>
        <w:contextualSpacing/>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proofErr w:type="gramStart"/>
      <w:r>
        <w:rPr>
          <w:rFonts w:ascii="Times New Roman" w:eastAsia="Times New Roman" w:hAnsi="Times New Roman" w:cs="Times New Roman"/>
          <w:kern w:val="0"/>
          <w:sz w:val="28"/>
          <w:szCs w:val="28"/>
          <w:lang w:eastAsia="ru-RU"/>
          <w14:ligatures w14:val="none"/>
        </w:rPr>
        <w:t>работы</w:t>
      </w:r>
      <w:proofErr w:type="gramEnd"/>
      <w:r>
        <w:rPr>
          <w:rFonts w:ascii="Times New Roman" w:eastAsia="Times New Roman" w:hAnsi="Times New Roman" w:cs="Times New Roman"/>
          <w:kern w:val="0"/>
          <w:sz w:val="28"/>
          <w:szCs w:val="28"/>
          <w:lang w:eastAsia="ru-RU"/>
          <w14:ligatures w14:val="none"/>
        </w:rPr>
        <w:t xml:space="preserve"> </w:t>
      </w:r>
      <w:r w:rsidR="00D72205">
        <w:rPr>
          <w:rFonts w:ascii="Times New Roman" w:eastAsia="Times New Roman" w:hAnsi="Times New Roman" w:cs="Times New Roman"/>
          <w:kern w:val="0"/>
          <w:sz w:val="28"/>
          <w:szCs w:val="28"/>
          <w:lang w:eastAsia="ru-RU"/>
          <w14:ligatures w14:val="none"/>
        </w:rPr>
        <w:t>студентов……………………………………………………..216</w:t>
      </w:r>
    </w:p>
    <w:p w:rsidR="007A27B9" w:rsidRPr="00D46E1C" w:rsidRDefault="007A27B9" w:rsidP="007A27B9">
      <w:pPr>
        <w:pStyle w:val="a3"/>
        <w:numPr>
          <w:ilvl w:val="1"/>
          <w:numId w:val="1"/>
        </w:numPr>
        <w:jc w:val="both"/>
        <w:rPr>
          <w:sz w:val="28"/>
          <w:szCs w:val="28"/>
        </w:rPr>
      </w:pPr>
      <w:r w:rsidRPr="00D46E1C">
        <w:rPr>
          <w:sz w:val="28"/>
          <w:szCs w:val="28"/>
        </w:rPr>
        <w:t>Диагностика компет</w:t>
      </w:r>
      <w:r w:rsidR="005F3839">
        <w:rPr>
          <w:sz w:val="28"/>
          <w:szCs w:val="28"/>
        </w:rPr>
        <w:t>енции студента………………………</w:t>
      </w:r>
      <w:proofErr w:type="gramStart"/>
      <w:r w:rsidR="005F3839">
        <w:rPr>
          <w:sz w:val="28"/>
          <w:szCs w:val="28"/>
        </w:rPr>
        <w:t>…….</w:t>
      </w:r>
      <w:proofErr w:type="gramEnd"/>
      <w:r w:rsidR="005F3839">
        <w:rPr>
          <w:sz w:val="28"/>
          <w:szCs w:val="28"/>
        </w:rPr>
        <w:t>.…..216</w:t>
      </w:r>
    </w:p>
    <w:p w:rsidR="007A27B9" w:rsidRPr="00B872DC" w:rsidRDefault="007A27B9" w:rsidP="007A27B9">
      <w:pPr>
        <w:pStyle w:val="a3"/>
        <w:numPr>
          <w:ilvl w:val="1"/>
          <w:numId w:val="1"/>
        </w:numPr>
        <w:jc w:val="both"/>
        <w:rPr>
          <w:sz w:val="28"/>
          <w:szCs w:val="28"/>
        </w:rPr>
      </w:pPr>
      <w:r w:rsidRPr="00B872DC">
        <w:rPr>
          <w:sz w:val="28"/>
          <w:szCs w:val="28"/>
        </w:rPr>
        <w:t>Критерии оценки результа</w:t>
      </w:r>
      <w:r w:rsidR="005F3839">
        <w:rPr>
          <w:sz w:val="28"/>
          <w:szCs w:val="28"/>
        </w:rPr>
        <w:t>тов учебной деятельности………………217</w:t>
      </w:r>
    </w:p>
    <w:p w:rsidR="007A27B9" w:rsidRDefault="005F3839" w:rsidP="007A27B9">
      <w:pPr>
        <w:spacing w:after="0" w:line="240" w:lineRule="auto"/>
        <w:ind w:left="576"/>
        <w:contextualSpacing/>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1.8</w:t>
      </w:r>
      <w:r w:rsidR="007A27B9" w:rsidRPr="00444816">
        <w:rPr>
          <w:rFonts w:ascii="Times New Roman" w:eastAsia="Times New Roman" w:hAnsi="Times New Roman" w:cs="Times New Roman"/>
          <w:kern w:val="0"/>
          <w:sz w:val="28"/>
          <w:szCs w:val="28"/>
          <w:lang w:eastAsia="ru-RU"/>
          <w14:ligatures w14:val="none"/>
        </w:rPr>
        <w:t xml:space="preserve"> Характеристика инновационны</w:t>
      </w:r>
      <w:r>
        <w:rPr>
          <w:rFonts w:ascii="Times New Roman" w:eastAsia="Times New Roman" w:hAnsi="Times New Roman" w:cs="Times New Roman"/>
          <w:kern w:val="0"/>
          <w:sz w:val="28"/>
          <w:szCs w:val="28"/>
          <w:lang w:eastAsia="ru-RU"/>
          <w14:ligatures w14:val="none"/>
        </w:rPr>
        <w:t>х подходов к преподаванию…</w:t>
      </w:r>
      <w:proofErr w:type="gramStart"/>
      <w:r>
        <w:rPr>
          <w:rFonts w:ascii="Times New Roman" w:eastAsia="Times New Roman" w:hAnsi="Times New Roman" w:cs="Times New Roman"/>
          <w:kern w:val="0"/>
          <w:sz w:val="28"/>
          <w:szCs w:val="28"/>
          <w:lang w:eastAsia="ru-RU"/>
          <w14:ligatures w14:val="none"/>
        </w:rPr>
        <w:t>…....</w:t>
      </w:r>
      <w:proofErr w:type="gramEnd"/>
      <w:r>
        <w:rPr>
          <w:rFonts w:ascii="Times New Roman" w:eastAsia="Times New Roman" w:hAnsi="Times New Roman" w:cs="Times New Roman"/>
          <w:kern w:val="0"/>
          <w:sz w:val="28"/>
          <w:szCs w:val="28"/>
          <w:lang w:eastAsia="ru-RU"/>
          <w14:ligatures w14:val="none"/>
        </w:rPr>
        <w:t>218</w:t>
      </w:r>
    </w:p>
    <w:p w:rsidR="005F3839" w:rsidRPr="00444816" w:rsidRDefault="00874596" w:rsidP="007A27B9">
      <w:pPr>
        <w:spacing w:after="0" w:line="240" w:lineRule="auto"/>
        <w:ind w:left="576"/>
        <w:contextualSpacing/>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1.9 </w:t>
      </w:r>
      <w:r w:rsidR="005F3839" w:rsidRPr="005F3839">
        <w:rPr>
          <w:rFonts w:ascii="Times New Roman" w:eastAsia="Times New Roman" w:hAnsi="Times New Roman" w:cs="Times New Roman"/>
          <w:kern w:val="0"/>
          <w:sz w:val="28"/>
          <w:szCs w:val="28"/>
          <w:lang w:eastAsia="ru-RU"/>
          <w14:ligatures w14:val="none"/>
        </w:rPr>
        <w:t>Учебно-методическая карта дисциплины …………………………...</w:t>
      </w:r>
      <w:r>
        <w:rPr>
          <w:rFonts w:ascii="Times New Roman" w:eastAsia="Times New Roman" w:hAnsi="Times New Roman" w:cs="Times New Roman"/>
          <w:kern w:val="0"/>
          <w:sz w:val="28"/>
          <w:szCs w:val="28"/>
          <w:lang w:eastAsia="ru-RU"/>
          <w14:ligatures w14:val="none"/>
        </w:rPr>
        <w:t>220</w:t>
      </w:r>
    </w:p>
    <w:p w:rsidR="007A27B9" w:rsidRPr="00444816"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444816">
        <w:rPr>
          <w:rFonts w:ascii="Times New Roman" w:eastAsia="Times New Roman" w:hAnsi="Times New Roman" w:cs="Times New Roman"/>
          <w:kern w:val="0"/>
          <w:sz w:val="28"/>
          <w:szCs w:val="28"/>
          <w:lang w:eastAsia="ru-RU"/>
          <w14:ligatures w14:val="none"/>
        </w:rPr>
        <w:t xml:space="preserve">   2 Воспитательный потенциал учебн</w:t>
      </w:r>
      <w:r w:rsidR="00874596">
        <w:rPr>
          <w:rFonts w:ascii="Times New Roman" w:eastAsia="Times New Roman" w:hAnsi="Times New Roman" w:cs="Times New Roman"/>
          <w:kern w:val="0"/>
          <w:sz w:val="28"/>
          <w:szCs w:val="28"/>
          <w:lang w:eastAsia="ru-RU"/>
          <w14:ligatures w14:val="none"/>
        </w:rPr>
        <w:t>ой</w:t>
      </w:r>
      <w:r w:rsidRPr="00444816">
        <w:rPr>
          <w:rFonts w:ascii="Times New Roman" w:eastAsia="Times New Roman" w:hAnsi="Times New Roman" w:cs="Times New Roman"/>
          <w:kern w:val="0"/>
          <w:sz w:val="28"/>
          <w:szCs w:val="28"/>
          <w:lang w:eastAsia="ru-RU"/>
          <w14:ligatures w14:val="none"/>
        </w:rPr>
        <w:t xml:space="preserve"> дисциплин</w:t>
      </w:r>
      <w:r w:rsidR="00874596">
        <w:rPr>
          <w:rFonts w:ascii="Times New Roman" w:eastAsia="Times New Roman" w:hAnsi="Times New Roman" w:cs="Times New Roman"/>
          <w:kern w:val="0"/>
          <w:sz w:val="28"/>
          <w:szCs w:val="28"/>
          <w:lang w:eastAsia="ru-RU"/>
          <w14:ligatures w14:val="none"/>
        </w:rPr>
        <w:t>ы…………………</w:t>
      </w:r>
      <w:proofErr w:type="gramStart"/>
      <w:r w:rsidR="00874596">
        <w:rPr>
          <w:rFonts w:ascii="Times New Roman" w:eastAsia="Times New Roman" w:hAnsi="Times New Roman" w:cs="Times New Roman"/>
          <w:kern w:val="0"/>
          <w:sz w:val="28"/>
          <w:szCs w:val="28"/>
          <w:lang w:eastAsia="ru-RU"/>
          <w14:ligatures w14:val="none"/>
        </w:rPr>
        <w:t>…….</w:t>
      </w:r>
      <w:proofErr w:type="gramEnd"/>
      <w:r w:rsidR="00874596">
        <w:rPr>
          <w:rFonts w:ascii="Times New Roman" w:eastAsia="Times New Roman" w:hAnsi="Times New Roman" w:cs="Times New Roman"/>
          <w:kern w:val="0"/>
          <w:sz w:val="28"/>
          <w:szCs w:val="28"/>
          <w:lang w:eastAsia="ru-RU"/>
          <w14:ligatures w14:val="none"/>
        </w:rPr>
        <w:t>229</w:t>
      </w:r>
    </w:p>
    <w:p w:rsidR="007A27B9" w:rsidRPr="000866B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0866B7">
        <w:rPr>
          <w:rFonts w:ascii="Times New Roman" w:eastAsia="Times New Roman" w:hAnsi="Times New Roman" w:cs="Times New Roman"/>
          <w:kern w:val="0"/>
          <w:sz w:val="28"/>
          <w:szCs w:val="28"/>
          <w:lang w:eastAsia="ru-RU"/>
          <w14:ligatures w14:val="none"/>
        </w:rPr>
        <w:t xml:space="preserve">   3 Перечень рекомендованных учебных, методических и справочных</w:t>
      </w:r>
    </w:p>
    <w:p w:rsidR="007A27B9" w:rsidRPr="000866B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Pr>
          <w:rFonts w:ascii="Times New Roman" w:eastAsia="Times New Roman" w:hAnsi="Times New Roman" w:cs="Times New Roman"/>
          <w:kern w:val="0"/>
          <w:sz w:val="28"/>
          <w:szCs w:val="28"/>
          <w:lang w:eastAsia="ru-RU"/>
          <w14:ligatures w14:val="none"/>
        </w:rPr>
        <w:t xml:space="preserve">      </w:t>
      </w:r>
      <w:proofErr w:type="gramStart"/>
      <w:r w:rsidRPr="000866B7">
        <w:rPr>
          <w:rFonts w:ascii="Times New Roman" w:eastAsia="Times New Roman" w:hAnsi="Times New Roman" w:cs="Times New Roman"/>
          <w:kern w:val="0"/>
          <w:sz w:val="28"/>
          <w:szCs w:val="28"/>
          <w:lang w:eastAsia="ru-RU"/>
          <w14:ligatures w14:val="none"/>
        </w:rPr>
        <w:t>изданий</w:t>
      </w:r>
      <w:proofErr w:type="gramEnd"/>
      <w:r w:rsidRPr="000866B7">
        <w:rPr>
          <w:rFonts w:ascii="Times New Roman" w:eastAsia="Times New Roman" w:hAnsi="Times New Roman" w:cs="Times New Roman"/>
          <w:kern w:val="0"/>
          <w:sz w:val="28"/>
          <w:szCs w:val="28"/>
          <w:lang w:eastAsia="ru-RU"/>
          <w14:ligatures w14:val="none"/>
        </w:rPr>
        <w:t>………………………………………………………………....</w:t>
      </w:r>
      <w:r w:rsidR="00874596">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w:t>
      </w:r>
      <w:r w:rsidR="00874596">
        <w:rPr>
          <w:rFonts w:ascii="Times New Roman" w:eastAsia="Times New Roman" w:hAnsi="Times New Roman" w:cs="Times New Roman"/>
          <w:kern w:val="0"/>
          <w:sz w:val="28"/>
          <w:szCs w:val="28"/>
          <w:lang w:eastAsia="ru-RU"/>
          <w14:ligatures w14:val="none"/>
        </w:rPr>
        <w:t>231</w:t>
      </w:r>
    </w:p>
    <w:p w:rsidR="007A27B9" w:rsidRPr="000866B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r w:rsidRPr="000866B7">
        <w:rPr>
          <w:rFonts w:ascii="Times New Roman" w:eastAsia="Times New Roman" w:hAnsi="Times New Roman" w:cs="Times New Roman"/>
          <w:kern w:val="0"/>
          <w:sz w:val="28"/>
          <w:szCs w:val="28"/>
          <w:lang w:eastAsia="ru-RU"/>
          <w14:ligatures w14:val="none"/>
        </w:rPr>
        <w:t xml:space="preserve">    4 Протокол согласования учебной программы модуля с другими дисциплинами специальности…………………………………</w:t>
      </w:r>
      <w:r w:rsidR="00874596">
        <w:rPr>
          <w:rFonts w:ascii="Times New Roman" w:eastAsia="Times New Roman" w:hAnsi="Times New Roman" w:cs="Times New Roman"/>
          <w:kern w:val="0"/>
          <w:sz w:val="28"/>
          <w:szCs w:val="28"/>
          <w:lang w:eastAsia="ru-RU"/>
          <w14:ligatures w14:val="none"/>
        </w:rPr>
        <w:t>………………233</w:t>
      </w:r>
    </w:p>
    <w:p w:rsidR="007A27B9" w:rsidRPr="000866B7" w:rsidRDefault="007A27B9" w:rsidP="007A27B9">
      <w:pPr>
        <w:spacing w:after="0" w:line="240" w:lineRule="auto"/>
        <w:jc w:val="both"/>
        <w:rPr>
          <w:rFonts w:ascii="Times New Roman" w:eastAsia="Times New Roman" w:hAnsi="Times New Roman" w:cs="Times New Roman"/>
          <w:kern w:val="0"/>
          <w:sz w:val="28"/>
          <w:szCs w:val="28"/>
          <w:lang w:eastAsia="ru-RU"/>
          <w14:ligatures w14:val="none"/>
        </w:rPr>
      </w:pPr>
    </w:p>
    <w:p w:rsidR="007A27B9" w:rsidRPr="00A7011C" w:rsidRDefault="007A27B9" w:rsidP="007A27B9">
      <w:pPr>
        <w:spacing w:after="0" w:line="240" w:lineRule="auto"/>
        <w:jc w:val="both"/>
        <w:rPr>
          <w:rFonts w:ascii="Times New Roman" w:eastAsia="Times New Roman" w:hAnsi="Times New Roman" w:cs="Times New Roman"/>
          <w:color w:val="FF0000"/>
          <w:kern w:val="0"/>
          <w:sz w:val="28"/>
          <w:szCs w:val="28"/>
          <w:lang w:eastAsia="ru-RU"/>
          <w14:ligatures w14:val="none"/>
        </w:rPr>
      </w:pPr>
    </w:p>
    <w:p w:rsidR="007A27B9" w:rsidRPr="00A7011C" w:rsidRDefault="007A27B9" w:rsidP="007A27B9">
      <w:pPr>
        <w:spacing w:after="0" w:line="240" w:lineRule="auto"/>
        <w:jc w:val="both"/>
        <w:rPr>
          <w:rFonts w:ascii="Times New Roman" w:eastAsia="Times New Roman" w:hAnsi="Times New Roman" w:cs="Times New Roman"/>
          <w:color w:val="FF0000"/>
          <w:kern w:val="0"/>
          <w:sz w:val="28"/>
          <w:szCs w:val="28"/>
          <w:lang w:eastAsia="ru-RU"/>
          <w14:ligatures w14:val="none"/>
        </w:rPr>
      </w:pPr>
    </w:p>
    <w:p w:rsidR="007A27B9" w:rsidRDefault="007A27B9" w:rsidP="007A27B9">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7A27B9" w:rsidRDefault="007A27B9" w:rsidP="007A27B9">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7A27B9" w:rsidRDefault="007A27B9" w:rsidP="007A27B9">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4A5B5A" w:rsidRDefault="004A5B5A" w:rsidP="007A27B9">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7A27B9" w:rsidRDefault="007A27B9" w:rsidP="007A27B9">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507665">
        <w:rPr>
          <w:rFonts w:ascii="Times New Roman" w:eastAsia="Times New Roman" w:hAnsi="Times New Roman" w:cs="Times New Roman"/>
          <w:b/>
          <w:kern w:val="0"/>
          <w:sz w:val="28"/>
          <w:szCs w:val="28"/>
          <w:lang w:eastAsia="ru-RU"/>
          <w14:ligatures w14:val="none"/>
        </w:rPr>
        <w:lastRenderedPageBreak/>
        <w:t>ПОЯСНИТЕЛЬНАЯ ЗАПИСКА</w:t>
      </w:r>
    </w:p>
    <w:p w:rsidR="004C3134" w:rsidRDefault="004C3134" w:rsidP="007A27B9">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4C3134" w:rsidRDefault="004C3134" w:rsidP="004C3134">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Дисциплина</w:t>
      </w:r>
      <w:r w:rsidRPr="006652CE">
        <w:rPr>
          <w:rFonts w:ascii="Times New Roman" w:hAnsi="Times New Roman" w:cs="Times New Roman"/>
          <w:sz w:val="28"/>
          <w:szCs w:val="28"/>
        </w:rPr>
        <w:t xml:space="preserve"> </w:t>
      </w:r>
      <w:r>
        <w:rPr>
          <w:rFonts w:ascii="Times New Roman" w:hAnsi="Times New Roman" w:cs="Times New Roman"/>
          <w:sz w:val="28"/>
          <w:szCs w:val="28"/>
        </w:rPr>
        <w:t>«История русского литературного языка</w:t>
      </w:r>
      <w:r w:rsidRPr="006652CE">
        <w:rPr>
          <w:rFonts w:ascii="Times New Roman" w:hAnsi="Times New Roman" w:cs="Times New Roman"/>
          <w:sz w:val="28"/>
          <w:szCs w:val="28"/>
        </w:rPr>
        <w:t xml:space="preserve">» </w:t>
      </w:r>
      <w:r w:rsidRPr="0007750D">
        <w:rPr>
          <w:rFonts w:ascii="Times New Roman" w:hAnsi="Times New Roman" w:cs="Times New Roman"/>
          <w:sz w:val="28"/>
          <w:szCs w:val="28"/>
        </w:rPr>
        <w:t>государственного компонента</w:t>
      </w:r>
      <w:r w:rsidR="0007750D">
        <w:rPr>
          <w:rFonts w:ascii="Times New Roman" w:hAnsi="Times New Roman" w:cs="Times New Roman"/>
          <w:sz w:val="28"/>
          <w:szCs w:val="28"/>
        </w:rPr>
        <w:t>, входящая в учебный модуль «История и диалектология русского языка»</w:t>
      </w:r>
      <w:r w:rsidRPr="0007750D">
        <w:rPr>
          <w:rFonts w:ascii="Times New Roman" w:hAnsi="Times New Roman" w:cs="Times New Roman"/>
          <w:sz w:val="28"/>
          <w:szCs w:val="28"/>
        </w:rPr>
        <w:t xml:space="preserve"> является заключительной частью курса истории русского язык</w:t>
      </w:r>
      <w:r w:rsidRPr="00F067E0">
        <w:rPr>
          <w:rFonts w:ascii="Times New Roman" w:hAnsi="Times New Roman" w:cs="Times New Roman"/>
          <w:sz w:val="28"/>
          <w:szCs w:val="28"/>
        </w:rPr>
        <w:t>а. Она изучает историю становления книжно-письменного, литературного языка с момента его возникновения в Х1 в. и до современного состояния начала ХХ1 века. Усвоение его предполагает наличие у студентов хорошей историко-филологической базы: знания старославянского языка как первого литературного языка славян, исторической грамматики русского языка, диалектологии, современного русского языка, представления об общеславянских культурно-исторических процессах.</w:t>
      </w:r>
    </w:p>
    <w:p w:rsidR="004C3134" w:rsidRPr="00F067E0" w:rsidRDefault="004C3134" w:rsidP="004C3134">
      <w:pPr>
        <w:spacing w:after="0" w:line="240" w:lineRule="auto"/>
        <w:ind w:firstLine="708"/>
        <w:jc w:val="both"/>
        <w:rPr>
          <w:rFonts w:ascii="Times New Roman" w:hAnsi="Times New Roman" w:cs="Times New Roman"/>
          <w:sz w:val="28"/>
          <w:szCs w:val="28"/>
        </w:rPr>
      </w:pPr>
      <w:r w:rsidRPr="00F067E0">
        <w:rPr>
          <w:rFonts w:ascii="Times New Roman" w:hAnsi="Times New Roman" w:cs="Times New Roman"/>
          <w:sz w:val="28"/>
          <w:szCs w:val="28"/>
        </w:rPr>
        <w:t>До второй половины Х1У в. литературный язык   является общим культурным достоянием всех восточных славян, и книжный язык Х1-Х1У вв. играл огромную консолидирующую роль в их жизни. Но и в следующие периоды литературный язык содействовал культурно-религиозной, политической консолидации восточных славян и всего православного славянского мира. Со второй половины Х1У в. начинается собственно русская история литературного языка, но так как процесс культурно-исторического взаимодействия восточных славян продолжался и в последующие периоды, в программе освещаются основные моменты, объединяющие и дифференцирующие исторический процесс формирования трех восточнославянских литературных языков, и прежде всего белорусского литературного языка.</w:t>
      </w:r>
    </w:p>
    <w:p w:rsidR="004C3134" w:rsidRPr="00F067E0" w:rsidRDefault="004C3134" w:rsidP="004C3134">
      <w:pPr>
        <w:spacing w:after="0" w:line="240" w:lineRule="auto"/>
        <w:ind w:firstLine="708"/>
        <w:jc w:val="both"/>
        <w:rPr>
          <w:rFonts w:ascii="Times New Roman" w:hAnsi="Times New Roman" w:cs="Times New Roman"/>
          <w:sz w:val="28"/>
          <w:szCs w:val="28"/>
        </w:rPr>
      </w:pPr>
      <w:r w:rsidRPr="00F067E0">
        <w:rPr>
          <w:rFonts w:ascii="Times New Roman" w:hAnsi="Times New Roman" w:cs="Times New Roman"/>
          <w:sz w:val="28"/>
          <w:szCs w:val="28"/>
        </w:rPr>
        <w:t xml:space="preserve">В </w:t>
      </w:r>
      <w:r w:rsidR="00FD4E33">
        <w:rPr>
          <w:rFonts w:ascii="Times New Roman" w:hAnsi="Times New Roman" w:cs="Times New Roman"/>
          <w:sz w:val="28"/>
          <w:szCs w:val="28"/>
        </w:rPr>
        <w:t>электронном учебно-методическом комплексе</w:t>
      </w:r>
      <w:r w:rsidRPr="00F067E0">
        <w:rPr>
          <w:rFonts w:ascii="Times New Roman" w:hAnsi="Times New Roman" w:cs="Times New Roman"/>
          <w:sz w:val="28"/>
          <w:szCs w:val="28"/>
        </w:rPr>
        <w:t xml:space="preserve"> уделяется большое внимание социальным факторам формирования литературного языка, усилен нормативный аспект курса, так как современные исследования в области истории русского литературного языка позволяют в обобщенном виде представить книжную норму в двух ее разновидностях в разные периоды развития литературного языка.</w:t>
      </w:r>
    </w:p>
    <w:p w:rsidR="004C3134" w:rsidRPr="00F067E0" w:rsidRDefault="004C3134" w:rsidP="004C3134">
      <w:pPr>
        <w:spacing w:after="0" w:line="240" w:lineRule="auto"/>
        <w:ind w:firstLine="708"/>
        <w:jc w:val="both"/>
        <w:rPr>
          <w:rFonts w:ascii="Times New Roman" w:hAnsi="Times New Roman" w:cs="Times New Roman"/>
          <w:sz w:val="28"/>
          <w:szCs w:val="28"/>
        </w:rPr>
      </w:pPr>
      <w:r w:rsidRPr="00F067E0">
        <w:rPr>
          <w:rFonts w:ascii="Times New Roman" w:hAnsi="Times New Roman" w:cs="Times New Roman"/>
          <w:sz w:val="28"/>
          <w:szCs w:val="28"/>
        </w:rPr>
        <w:t>Теоретические сведения по истори</w:t>
      </w:r>
      <w:r>
        <w:rPr>
          <w:rFonts w:ascii="Times New Roman" w:hAnsi="Times New Roman" w:cs="Times New Roman"/>
          <w:sz w:val="28"/>
          <w:szCs w:val="28"/>
        </w:rPr>
        <w:t>и русского литературного языка я</w:t>
      </w:r>
      <w:r w:rsidRPr="00F067E0">
        <w:rPr>
          <w:rFonts w:ascii="Times New Roman" w:hAnsi="Times New Roman" w:cs="Times New Roman"/>
          <w:sz w:val="28"/>
          <w:szCs w:val="28"/>
        </w:rPr>
        <w:t xml:space="preserve">вляются основой для практического овладения анализом текстов Х1-Х1Х вв. разных функциональных разновидностей. Этой дисциплине принадлежит важная роль в подготовке филологов. Она поднимает не только общетеоретический уровень будущего специалиста (исследователя и учителя), но и приносит ощутимую пользу в его практической деятельности. </w:t>
      </w:r>
    </w:p>
    <w:p w:rsidR="004C3134" w:rsidRPr="00A406F2" w:rsidRDefault="004C3134" w:rsidP="004C3134">
      <w:pPr>
        <w:spacing w:after="0" w:line="240" w:lineRule="auto"/>
        <w:ind w:firstLine="708"/>
        <w:jc w:val="both"/>
        <w:rPr>
          <w:rFonts w:ascii="Times New Roman" w:eastAsia="Times New Roman" w:hAnsi="Times New Roman" w:cs="Times New Roman"/>
          <w:sz w:val="28"/>
          <w:szCs w:val="28"/>
          <w:lang w:eastAsia="ru-RU"/>
        </w:rPr>
      </w:pPr>
      <w:r w:rsidRPr="00A406F2">
        <w:rPr>
          <w:rFonts w:ascii="Times New Roman" w:eastAsia="Times New Roman" w:hAnsi="Times New Roman" w:cs="Times New Roman"/>
          <w:sz w:val="28"/>
          <w:szCs w:val="28"/>
          <w:lang w:eastAsia="ru-RU"/>
        </w:rPr>
        <w:t xml:space="preserve">Учебная программа </w:t>
      </w:r>
      <w:r w:rsidR="00FD4E33">
        <w:rPr>
          <w:rFonts w:ascii="Times New Roman" w:eastAsia="Times New Roman" w:hAnsi="Times New Roman" w:cs="Times New Roman"/>
          <w:sz w:val="28"/>
          <w:szCs w:val="28"/>
          <w:lang w:eastAsia="ru-RU"/>
        </w:rPr>
        <w:t xml:space="preserve">дисциплины </w:t>
      </w:r>
      <w:r w:rsidRPr="00A406F2">
        <w:rPr>
          <w:rFonts w:ascii="Times New Roman" w:eastAsia="Times New Roman" w:hAnsi="Times New Roman" w:cs="Times New Roman"/>
          <w:sz w:val="28"/>
          <w:szCs w:val="28"/>
          <w:lang w:eastAsia="ru-RU"/>
        </w:rPr>
        <w:t>разработана на основе компетентного подхода требований к формированию компетенций, сформулированных в образовательном стан</w:t>
      </w:r>
      <w:r>
        <w:rPr>
          <w:rFonts w:ascii="Times New Roman" w:eastAsia="Times New Roman" w:hAnsi="Times New Roman" w:cs="Times New Roman"/>
          <w:sz w:val="28"/>
          <w:szCs w:val="28"/>
          <w:lang w:eastAsia="ru-RU"/>
        </w:rPr>
        <w:t xml:space="preserve">дарте </w:t>
      </w:r>
      <w:r w:rsidR="0007750D" w:rsidRPr="0007750D">
        <w:rPr>
          <w:rFonts w:ascii="Times New Roman" w:eastAsia="Times New Roman" w:hAnsi="Times New Roman" w:cs="Times New Roman"/>
          <w:sz w:val="28"/>
          <w:szCs w:val="28"/>
          <w:lang w:eastAsia="ru-RU"/>
        </w:rPr>
        <w:t>ОСВО 1-21 05 02-2021.</w:t>
      </w:r>
    </w:p>
    <w:p w:rsidR="004C3134" w:rsidRDefault="004C3134" w:rsidP="004C3134">
      <w:pPr>
        <w:spacing w:after="0" w:line="240" w:lineRule="auto"/>
        <w:ind w:firstLine="540"/>
        <w:jc w:val="both"/>
        <w:rPr>
          <w:rFonts w:ascii="Times New Roman" w:hAnsi="Times New Roman" w:cs="Times New Roman"/>
          <w:sz w:val="28"/>
          <w:szCs w:val="28"/>
        </w:rPr>
      </w:pPr>
      <w:r w:rsidRPr="00FD4E33">
        <w:rPr>
          <w:rFonts w:ascii="Times New Roman" w:hAnsi="Times New Roman" w:cs="Times New Roman"/>
          <w:bCs/>
          <w:sz w:val="28"/>
          <w:szCs w:val="28"/>
        </w:rPr>
        <w:t>Цель</w:t>
      </w:r>
      <w:r w:rsidRPr="006652CE">
        <w:rPr>
          <w:rFonts w:ascii="Times New Roman" w:hAnsi="Times New Roman" w:cs="Times New Roman"/>
          <w:sz w:val="28"/>
          <w:szCs w:val="28"/>
        </w:rPr>
        <w:t xml:space="preserve"> ди</w:t>
      </w:r>
      <w:r>
        <w:rPr>
          <w:rFonts w:ascii="Times New Roman" w:hAnsi="Times New Roman" w:cs="Times New Roman"/>
          <w:sz w:val="28"/>
          <w:szCs w:val="28"/>
        </w:rPr>
        <w:t xml:space="preserve">сциплины «История русского литературного языка» – </w:t>
      </w:r>
      <w:r w:rsidRPr="005F78F7">
        <w:rPr>
          <w:rFonts w:ascii="Times New Roman" w:hAnsi="Times New Roman" w:cs="Times New Roman"/>
          <w:sz w:val="28"/>
          <w:szCs w:val="28"/>
        </w:rPr>
        <w:t xml:space="preserve">сформировать у студентов представления о закономерностях развития русского литературного языка. </w:t>
      </w:r>
    </w:p>
    <w:p w:rsidR="004C3134" w:rsidRDefault="004C3134" w:rsidP="0073000C">
      <w:pPr>
        <w:spacing w:after="0" w:line="240" w:lineRule="auto"/>
        <w:ind w:firstLine="357"/>
        <w:jc w:val="both"/>
        <w:rPr>
          <w:rFonts w:ascii="Times New Roman" w:hAnsi="Times New Roman" w:cs="Times New Roman"/>
          <w:sz w:val="28"/>
          <w:szCs w:val="28"/>
        </w:rPr>
      </w:pPr>
      <w:r w:rsidRPr="00FD4E33">
        <w:rPr>
          <w:rFonts w:ascii="Times New Roman" w:hAnsi="Times New Roman" w:cs="Times New Roman"/>
          <w:bCs/>
          <w:sz w:val="28"/>
          <w:szCs w:val="28"/>
        </w:rPr>
        <w:t>Задачи</w:t>
      </w:r>
      <w:r>
        <w:rPr>
          <w:rFonts w:ascii="Times New Roman" w:hAnsi="Times New Roman" w:cs="Times New Roman"/>
          <w:sz w:val="28"/>
          <w:szCs w:val="28"/>
        </w:rPr>
        <w:t xml:space="preserve"> дисциплины</w:t>
      </w:r>
      <w:r w:rsidRPr="006652CE">
        <w:rPr>
          <w:rFonts w:ascii="Times New Roman" w:hAnsi="Times New Roman" w:cs="Times New Roman"/>
          <w:sz w:val="28"/>
          <w:szCs w:val="28"/>
        </w:rPr>
        <w:t>:</w:t>
      </w:r>
      <w:r w:rsidR="0073000C">
        <w:rPr>
          <w:rFonts w:ascii="Times New Roman" w:hAnsi="Times New Roman" w:cs="Times New Roman"/>
          <w:sz w:val="28"/>
          <w:szCs w:val="28"/>
        </w:rPr>
        <w:t xml:space="preserve"> </w:t>
      </w:r>
      <w:r w:rsidRPr="005F78F7">
        <w:rPr>
          <w:rFonts w:ascii="Times New Roman" w:hAnsi="Times New Roman" w:cs="Times New Roman"/>
          <w:sz w:val="28"/>
          <w:szCs w:val="28"/>
        </w:rPr>
        <w:t>показать взаимодействие церковнославянского и древнерусского (далее русского) языков в разные периоды раз</w:t>
      </w:r>
      <w:r>
        <w:rPr>
          <w:rFonts w:ascii="Times New Roman" w:hAnsi="Times New Roman" w:cs="Times New Roman"/>
          <w:sz w:val="28"/>
          <w:szCs w:val="28"/>
        </w:rPr>
        <w:t xml:space="preserve">вития </w:t>
      </w:r>
      <w:r>
        <w:rPr>
          <w:rFonts w:ascii="Times New Roman" w:hAnsi="Times New Roman" w:cs="Times New Roman"/>
          <w:sz w:val="28"/>
          <w:szCs w:val="28"/>
        </w:rPr>
        <w:lastRenderedPageBreak/>
        <w:t xml:space="preserve">литературного </w:t>
      </w:r>
      <w:proofErr w:type="gramStart"/>
      <w:r>
        <w:rPr>
          <w:rFonts w:ascii="Times New Roman" w:hAnsi="Times New Roman" w:cs="Times New Roman"/>
          <w:sz w:val="28"/>
          <w:szCs w:val="28"/>
        </w:rPr>
        <w:t>языка;</w:t>
      </w:r>
      <w:r w:rsidR="0073000C">
        <w:rPr>
          <w:rFonts w:ascii="Times New Roman" w:hAnsi="Times New Roman" w:cs="Times New Roman"/>
          <w:sz w:val="28"/>
          <w:szCs w:val="28"/>
        </w:rPr>
        <w:t xml:space="preserve"> </w:t>
      </w:r>
      <w:r>
        <w:rPr>
          <w:rFonts w:ascii="Times New Roman" w:hAnsi="Times New Roman" w:cs="Times New Roman"/>
          <w:sz w:val="28"/>
          <w:szCs w:val="28"/>
        </w:rPr>
        <w:t xml:space="preserve"> объяснить</w:t>
      </w:r>
      <w:proofErr w:type="gramEnd"/>
      <w:r>
        <w:rPr>
          <w:rFonts w:ascii="Times New Roman" w:hAnsi="Times New Roman" w:cs="Times New Roman"/>
          <w:sz w:val="28"/>
          <w:szCs w:val="28"/>
        </w:rPr>
        <w:t xml:space="preserve"> закономерность смены</w:t>
      </w:r>
      <w:r w:rsidRPr="005F78F7">
        <w:rPr>
          <w:rFonts w:ascii="Times New Roman" w:hAnsi="Times New Roman" w:cs="Times New Roman"/>
          <w:sz w:val="28"/>
          <w:szCs w:val="28"/>
        </w:rPr>
        <w:t xml:space="preserve"> типов ли</w:t>
      </w:r>
      <w:r>
        <w:rPr>
          <w:rFonts w:ascii="Times New Roman" w:hAnsi="Times New Roman" w:cs="Times New Roman"/>
          <w:sz w:val="28"/>
          <w:szCs w:val="28"/>
        </w:rPr>
        <w:t>тературного языка и формирования</w:t>
      </w:r>
      <w:r w:rsidRPr="005F78F7">
        <w:rPr>
          <w:rFonts w:ascii="Times New Roman" w:hAnsi="Times New Roman" w:cs="Times New Roman"/>
          <w:sz w:val="28"/>
          <w:szCs w:val="28"/>
        </w:rPr>
        <w:t xml:space="preserve"> нового литературного языка, опирающегося в своем развитии на народную речь при сохранении ощутимо</w:t>
      </w:r>
      <w:r>
        <w:rPr>
          <w:rFonts w:ascii="Times New Roman" w:hAnsi="Times New Roman" w:cs="Times New Roman"/>
          <w:sz w:val="28"/>
          <w:szCs w:val="28"/>
        </w:rPr>
        <w:t>го церковнославянского наследия;</w:t>
      </w:r>
      <w:r w:rsidRPr="005F78F7">
        <w:rPr>
          <w:rFonts w:ascii="Times New Roman" w:hAnsi="Times New Roman" w:cs="Times New Roman"/>
          <w:sz w:val="28"/>
          <w:szCs w:val="28"/>
        </w:rPr>
        <w:t xml:space="preserve"> </w:t>
      </w:r>
      <w:r>
        <w:rPr>
          <w:rFonts w:ascii="Times New Roman" w:hAnsi="Times New Roman" w:cs="Times New Roman"/>
          <w:sz w:val="28"/>
          <w:szCs w:val="28"/>
        </w:rPr>
        <w:t xml:space="preserve"> выработать практические</w:t>
      </w:r>
      <w:r w:rsidRPr="00E56245">
        <w:rPr>
          <w:rFonts w:ascii="Times New Roman" w:hAnsi="Times New Roman" w:cs="Times New Roman"/>
          <w:sz w:val="28"/>
          <w:szCs w:val="28"/>
        </w:rPr>
        <w:t xml:space="preserve"> умения применять полученные знания при изучении современного русского языка.</w:t>
      </w:r>
    </w:p>
    <w:p w:rsidR="004C3134" w:rsidRPr="00530F6C" w:rsidRDefault="004C3134" w:rsidP="004C3134">
      <w:pPr>
        <w:spacing w:after="0" w:line="240" w:lineRule="auto"/>
        <w:ind w:firstLine="357"/>
        <w:jc w:val="both"/>
        <w:rPr>
          <w:rFonts w:ascii="Times New Roman" w:eastAsia="Times New Roman" w:hAnsi="Times New Roman" w:cs="Times New Roman"/>
          <w:sz w:val="28"/>
          <w:szCs w:val="28"/>
          <w:lang w:eastAsia="ru-RU"/>
        </w:rPr>
      </w:pPr>
      <w:r w:rsidRPr="00530F6C">
        <w:rPr>
          <w:rFonts w:ascii="Times New Roman" w:eastAsia="Times New Roman" w:hAnsi="Times New Roman" w:cs="Times New Roman"/>
          <w:sz w:val="28"/>
          <w:szCs w:val="28"/>
          <w:lang w:eastAsia="ru-RU"/>
        </w:rPr>
        <w:t xml:space="preserve">Основные </w:t>
      </w:r>
      <w:r w:rsidRPr="00FD4E33">
        <w:rPr>
          <w:rFonts w:ascii="Times New Roman" w:eastAsia="Times New Roman" w:hAnsi="Times New Roman" w:cs="Times New Roman"/>
          <w:sz w:val="28"/>
          <w:szCs w:val="28"/>
          <w:lang w:eastAsia="ru-RU"/>
        </w:rPr>
        <w:t>умения и навыки</w:t>
      </w:r>
      <w:r w:rsidRPr="00530F6C">
        <w:rPr>
          <w:rFonts w:ascii="Times New Roman" w:eastAsia="Times New Roman" w:hAnsi="Times New Roman" w:cs="Times New Roman"/>
          <w:bCs/>
          <w:sz w:val="28"/>
          <w:szCs w:val="28"/>
          <w:lang w:eastAsia="ru-RU"/>
        </w:rPr>
        <w:t xml:space="preserve">, </w:t>
      </w:r>
      <w:r w:rsidRPr="00530F6C">
        <w:rPr>
          <w:rFonts w:ascii="Times New Roman" w:eastAsia="Times New Roman" w:hAnsi="Times New Roman" w:cs="Times New Roman"/>
          <w:sz w:val="28"/>
          <w:szCs w:val="28"/>
          <w:lang w:eastAsia="ru-RU"/>
        </w:rPr>
        <w:t>которые должны быть выработаны в процессе изучения дисциплины:</w:t>
      </w:r>
      <w:bookmarkStart w:id="1" w:name="_GoBack"/>
      <w:bookmarkEnd w:id="1"/>
    </w:p>
    <w:p w:rsidR="004C3134" w:rsidRPr="005F78F7" w:rsidRDefault="004C3134" w:rsidP="004C3134">
      <w:pPr>
        <w:spacing w:after="0" w:line="240" w:lineRule="auto"/>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w:t>
      </w:r>
      <w:proofErr w:type="gramEnd"/>
      <w:r w:rsidRPr="006652CE">
        <w:rPr>
          <w:rFonts w:ascii="Times New Roman" w:hAnsi="Times New Roman" w:cs="Times New Roman"/>
          <w:sz w:val="28"/>
          <w:szCs w:val="28"/>
        </w:rPr>
        <w:t xml:space="preserve"> результате изучения дисциплины</w:t>
      </w:r>
      <w:r>
        <w:rPr>
          <w:rFonts w:ascii="Times New Roman" w:hAnsi="Times New Roman" w:cs="Times New Roman"/>
          <w:sz w:val="28"/>
          <w:szCs w:val="28"/>
        </w:rPr>
        <w:t xml:space="preserve"> «История русского литературного языка» специалист </w:t>
      </w:r>
      <w:r w:rsidRPr="006652CE">
        <w:rPr>
          <w:rFonts w:ascii="Times New Roman" w:hAnsi="Times New Roman" w:cs="Times New Roman"/>
          <w:bCs/>
          <w:sz w:val="28"/>
          <w:szCs w:val="28"/>
        </w:rPr>
        <w:t>должен</w:t>
      </w:r>
      <w:r>
        <w:rPr>
          <w:rFonts w:ascii="Times New Roman" w:hAnsi="Times New Roman" w:cs="Times New Roman"/>
          <w:bCs/>
          <w:sz w:val="28"/>
          <w:szCs w:val="28"/>
        </w:rPr>
        <w:t xml:space="preserve"> </w:t>
      </w:r>
      <w:r w:rsidRPr="005F78F7">
        <w:rPr>
          <w:rFonts w:ascii="Times New Roman" w:hAnsi="Times New Roman" w:cs="Times New Roman"/>
          <w:sz w:val="28"/>
          <w:szCs w:val="28"/>
        </w:rPr>
        <w:t xml:space="preserve">иметь представление о предмете, источниках, методах изучения истории русского литературного языка; о фонетическом и грамматическом строе литературного языка; </w:t>
      </w:r>
      <w:r w:rsidR="0073000C">
        <w:rPr>
          <w:rFonts w:ascii="Times New Roman" w:hAnsi="Times New Roman" w:cs="Times New Roman"/>
          <w:sz w:val="28"/>
          <w:szCs w:val="28"/>
        </w:rPr>
        <w:t xml:space="preserve"> </w:t>
      </w:r>
      <w:r w:rsidRPr="005F78F7">
        <w:rPr>
          <w:rFonts w:ascii="Times New Roman" w:hAnsi="Times New Roman" w:cs="Times New Roman"/>
          <w:sz w:val="28"/>
          <w:szCs w:val="28"/>
        </w:rPr>
        <w:t xml:space="preserve"> </w:t>
      </w:r>
      <w:r w:rsidR="0073000C">
        <w:rPr>
          <w:rFonts w:ascii="Times New Roman" w:hAnsi="Times New Roman" w:cs="Times New Roman"/>
          <w:sz w:val="28"/>
          <w:szCs w:val="28"/>
        </w:rPr>
        <w:t>г</w:t>
      </w:r>
      <w:r w:rsidRPr="005F78F7">
        <w:rPr>
          <w:rFonts w:ascii="Times New Roman" w:hAnsi="Times New Roman" w:cs="Times New Roman"/>
          <w:sz w:val="28"/>
          <w:szCs w:val="28"/>
        </w:rPr>
        <w:t>енезисе литературного языка;</w:t>
      </w:r>
      <w:r w:rsidR="0073000C">
        <w:rPr>
          <w:rFonts w:ascii="Times New Roman" w:hAnsi="Times New Roman" w:cs="Times New Roman"/>
          <w:sz w:val="28"/>
          <w:szCs w:val="28"/>
        </w:rPr>
        <w:t xml:space="preserve"> </w:t>
      </w:r>
      <w:r w:rsidRPr="005F78F7">
        <w:rPr>
          <w:rFonts w:ascii="Times New Roman" w:hAnsi="Times New Roman" w:cs="Times New Roman"/>
          <w:sz w:val="28"/>
          <w:szCs w:val="28"/>
        </w:rPr>
        <w:t xml:space="preserve"> о месте родного языка в системе родственных языков; о закономерностях развит</w:t>
      </w:r>
      <w:r>
        <w:rPr>
          <w:rFonts w:ascii="Times New Roman" w:hAnsi="Times New Roman" w:cs="Times New Roman"/>
          <w:sz w:val="28"/>
          <w:szCs w:val="28"/>
        </w:rPr>
        <w:t>ия русского литературного языка;</w:t>
      </w:r>
    </w:p>
    <w:p w:rsidR="0073000C" w:rsidRDefault="004C3134" w:rsidP="004C3134">
      <w:pPr>
        <w:spacing w:after="0" w:line="240" w:lineRule="auto"/>
        <w:ind w:firstLine="540"/>
        <w:jc w:val="both"/>
        <w:rPr>
          <w:rFonts w:ascii="Times New Roman" w:hAnsi="Times New Roman" w:cs="Times New Roman"/>
          <w:sz w:val="28"/>
          <w:szCs w:val="28"/>
        </w:rPr>
      </w:pPr>
      <w:proofErr w:type="gramStart"/>
      <w:r w:rsidRPr="00B35ABA">
        <w:rPr>
          <w:rFonts w:ascii="Times New Roman" w:hAnsi="Times New Roman" w:cs="Times New Roman"/>
          <w:sz w:val="28"/>
          <w:szCs w:val="28"/>
        </w:rPr>
        <w:t>студент</w:t>
      </w:r>
      <w:proofErr w:type="gramEnd"/>
      <w:r w:rsidRPr="00B35ABA">
        <w:rPr>
          <w:rFonts w:ascii="Times New Roman" w:hAnsi="Times New Roman" w:cs="Times New Roman"/>
          <w:sz w:val="28"/>
          <w:szCs w:val="28"/>
        </w:rPr>
        <w:t xml:space="preserve"> должен знать</w:t>
      </w:r>
      <w:r w:rsidR="0073000C">
        <w:rPr>
          <w:rFonts w:ascii="Times New Roman" w:hAnsi="Times New Roman" w:cs="Times New Roman"/>
          <w:sz w:val="28"/>
          <w:szCs w:val="28"/>
        </w:rPr>
        <w:t xml:space="preserve"> </w:t>
      </w:r>
      <w:r w:rsidRPr="00B35ABA">
        <w:rPr>
          <w:rFonts w:ascii="Times New Roman" w:hAnsi="Times New Roman" w:cs="Times New Roman"/>
          <w:sz w:val="28"/>
          <w:szCs w:val="28"/>
        </w:rPr>
        <w:t>этапы формирования и развития русского литературного языка;  сновные типы памятников литературного языка;</w:t>
      </w:r>
      <w:r w:rsidR="0073000C">
        <w:rPr>
          <w:rFonts w:ascii="Times New Roman" w:hAnsi="Times New Roman" w:cs="Times New Roman"/>
          <w:sz w:val="28"/>
          <w:szCs w:val="28"/>
        </w:rPr>
        <w:t xml:space="preserve"> </w:t>
      </w:r>
    </w:p>
    <w:p w:rsidR="004C3134" w:rsidRPr="00B35ABA" w:rsidRDefault="004C3134" w:rsidP="004C3134">
      <w:pPr>
        <w:spacing w:after="0" w:line="240" w:lineRule="auto"/>
        <w:ind w:firstLine="540"/>
        <w:jc w:val="both"/>
        <w:rPr>
          <w:rFonts w:ascii="Times New Roman" w:hAnsi="Times New Roman" w:cs="Times New Roman"/>
          <w:sz w:val="28"/>
          <w:szCs w:val="28"/>
        </w:rPr>
      </w:pPr>
      <w:proofErr w:type="gramStart"/>
      <w:r w:rsidRPr="00B35ABA">
        <w:rPr>
          <w:rFonts w:ascii="Times New Roman" w:hAnsi="Times New Roman" w:cs="Times New Roman"/>
          <w:sz w:val="28"/>
          <w:szCs w:val="28"/>
        </w:rPr>
        <w:t>студент</w:t>
      </w:r>
      <w:proofErr w:type="gramEnd"/>
      <w:r w:rsidRPr="00B35ABA">
        <w:rPr>
          <w:rFonts w:ascii="Times New Roman" w:hAnsi="Times New Roman" w:cs="Times New Roman"/>
          <w:sz w:val="28"/>
          <w:szCs w:val="28"/>
        </w:rPr>
        <w:t xml:space="preserve"> должен владеть</w:t>
      </w:r>
      <w:r w:rsidR="0073000C">
        <w:rPr>
          <w:rFonts w:ascii="Times New Roman" w:hAnsi="Times New Roman" w:cs="Times New Roman"/>
          <w:sz w:val="28"/>
          <w:szCs w:val="28"/>
        </w:rPr>
        <w:tab/>
      </w:r>
      <w:r w:rsidRPr="00B35ABA">
        <w:rPr>
          <w:rFonts w:ascii="Times New Roman" w:hAnsi="Times New Roman" w:cs="Times New Roman"/>
          <w:i/>
          <w:sz w:val="28"/>
          <w:szCs w:val="28"/>
        </w:rPr>
        <w:t xml:space="preserve"> </w:t>
      </w:r>
      <w:r w:rsidRPr="00B35ABA">
        <w:rPr>
          <w:rFonts w:ascii="Times New Roman" w:hAnsi="Times New Roman" w:cs="Times New Roman"/>
          <w:sz w:val="28"/>
          <w:szCs w:val="28"/>
        </w:rPr>
        <w:t>основными понятиями «старославянский», «церковнославянский», «праславянский язык», «литературный язык», «язык литературы», «письменный язык»;  базовыми лингвистическими понятиями;  основами сравнительно-исторического анализа лингвистических фактов;  методикой графического, фонетического, морфологического интерпретирования исторического текста;</w:t>
      </w:r>
    </w:p>
    <w:p w:rsidR="004C3134" w:rsidRPr="00B35ABA" w:rsidRDefault="004C3134" w:rsidP="004C3134">
      <w:pPr>
        <w:spacing w:after="0" w:line="240" w:lineRule="auto"/>
        <w:ind w:firstLine="540"/>
        <w:jc w:val="both"/>
        <w:rPr>
          <w:rFonts w:ascii="Times New Roman" w:hAnsi="Times New Roman" w:cs="Times New Roman"/>
          <w:sz w:val="28"/>
          <w:szCs w:val="28"/>
        </w:rPr>
      </w:pPr>
      <w:r w:rsidRPr="00B35ABA">
        <w:rPr>
          <w:rFonts w:ascii="Times New Roman" w:hAnsi="Times New Roman" w:cs="Times New Roman"/>
          <w:sz w:val="28"/>
          <w:szCs w:val="28"/>
        </w:rPr>
        <w:t xml:space="preserve"> </w:t>
      </w:r>
      <w:r w:rsidRPr="00B35ABA">
        <w:rPr>
          <w:rFonts w:ascii="Times New Roman" w:hAnsi="Times New Roman" w:cs="Times New Roman"/>
          <w:sz w:val="28"/>
          <w:szCs w:val="28"/>
        </w:rPr>
        <w:tab/>
      </w:r>
      <w:r>
        <w:rPr>
          <w:rFonts w:ascii="Times New Roman" w:hAnsi="Times New Roman" w:cs="Times New Roman"/>
          <w:sz w:val="28"/>
          <w:szCs w:val="28"/>
        </w:rPr>
        <w:t xml:space="preserve">студент </w:t>
      </w:r>
      <w:r w:rsidRPr="00B35ABA">
        <w:rPr>
          <w:rFonts w:ascii="Times New Roman" w:hAnsi="Times New Roman" w:cs="Times New Roman"/>
          <w:sz w:val="28"/>
          <w:szCs w:val="28"/>
        </w:rPr>
        <w:t>должен уметь</w:t>
      </w:r>
      <w:r w:rsidR="0073000C">
        <w:rPr>
          <w:rFonts w:ascii="Times New Roman" w:hAnsi="Times New Roman" w:cs="Times New Roman"/>
          <w:sz w:val="28"/>
          <w:szCs w:val="28"/>
        </w:rPr>
        <w:t xml:space="preserve"> </w:t>
      </w:r>
      <w:r w:rsidRPr="00B35ABA">
        <w:rPr>
          <w:rFonts w:ascii="Times New Roman" w:hAnsi="Times New Roman" w:cs="Times New Roman"/>
          <w:sz w:val="28"/>
          <w:szCs w:val="28"/>
        </w:rPr>
        <w:t>использовать теоретические сведения, полученные в лекционном курсе и при работе с учебником, для анализа конкретных языковых фактов, объяснения причин языковых изменений;</w:t>
      </w:r>
    </w:p>
    <w:p w:rsidR="004C3134" w:rsidRPr="00B35ABA" w:rsidRDefault="004C3134" w:rsidP="004C3134">
      <w:pPr>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студент </w:t>
      </w:r>
      <w:r w:rsidRPr="00B35ABA">
        <w:rPr>
          <w:rFonts w:ascii="Times New Roman" w:hAnsi="Times New Roman" w:cs="Times New Roman"/>
          <w:sz w:val="28"/>
          <w:szCs w:val="28"/>
        </w:rPr>
        <w:t xml:space="preserve">должен иметь навык анализа текстов Х1-Х1Х вв. разных функциональных разновидностей.  </w:t>
      </w:r>
    </w:p>
    <w:p w:rsidR="007A27B9" w:rsidRDefault="007A27B9" w:rsidP="007A27B9">
      <w:pPr>
        <w:spacing w:after="0" w:line="240" w:lineRule="auto"/>
        <w:ind w:firstLine="567"/>
        <w:jc w:val="both"/>
        <w:rPr>
          <w:rFonts w:ascii="Times New Roman" w:eastAsia="Times New Roman" w:hAnsi="Times New Roman" w:cs="Times New Roman"/>
          <w:kern w:val="0"/>
          <w:sz w:val="28"/>
          <w:szCs w:val="28"/>
          <w:lang w:eastAsia="ru-RU"/>
          <w14:ligatures w14:val="none"/>
        </w:rPr>
      </w:pPr>
      <w:r w:rsidRPr="00C41229">
        <w:rPr>
          <w:rFonts w:ascii="Times New Roman" w:eastAsia="Times New Roman" w:hAnsi="Times New Roman" w:cs="Times New Roman"/>
          <w:kern w:val="0"/>
          <w:sz w:val="28"/>
          <w:szCs w:val="28"/>
          <w:lang w:eastAsia="ru-RU"/>
          <w14:ligatures w14:val="none"/>
        </w:rPr>
        <w:t xml:space="preserve">Дисциплина предусмотрена учебным планом для студентов дневной и заочной форм обучения в составе модуля «История и диалектология русского языка». </w:t>
      </w:r>
    </w:p>
    <w:p w:rsidR="00CF3609" w:rsidRPr="00CF3609" w:rsidRDefault="00CF3609" w:rsidP="00CF3609">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r w:rsidRPr="00C26BF4">
        <w:rPr>
          <w:rFonts w:ascii="Times New Roman" w:eastAsia="Times New Roman" w:hAnsi="Times New Roman" w:cs="Times New Roman"/>
          <w:spacing w:val="-2"/>
          <w:kern w:val="0"/>
          <w:sz w:val="28"/>
          <w:szCs w:val="28"/>
          <w:lang w:eastAsia="ru-RU"/>
          <w14:ligatures w14:val="none"/>
        </w:rPr>
        <w:t xml:space="preserve">Форма обучения – дневная, курс – 3, семестр – 5-6. Общее количество часов – 148 (3,5 зачетной единицы); аудиторное количество часов – 68, из них: лекции – 40 часов (в том числе управляемая самостоятельная работа – 12 часов), </w:t>
      </w:r>
      <w:r w:rsidRPr="00CF3609">
        <w:rPr>
          <w:rFonts w:ascii="Times New Roman" w:eastAsia="Times New Roman" w:hAnsi="Times New Roman" w:cs="Times New Roman"/>
          <w:spacing w:val="-2"/>
          <w:kern w:val="0"/>
          <w:sz w:val="28"/>
          <w:szCs w:val="28"/>
          <w:lang w:eastAsia="ru-RU"/>
          <w14:ligatures w14:val="none"/>
        </w:rPr>
        <w:t>практические занятия – 28 часов. Форма отчетности – экзамен в 6-м семестре.</w:t>
      </w:r>
    </w:p>
    <w:p w:rsidR="00CF3609" w:rsidRPr="00CF3609" w:rsidRDefault="00CF3609" w:rsidP="00CF3609">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r w:rsidRPr="00CF3609">
        <w:rPr>
          <w:rFonts w:ascii="Times New Roman" w:eastAsia="Times New Roman" w:hAnsi="Times New Roman" w:cs="Times New Roman"/>
          <w:spacing w:val="-2"/>
          <w:kern w:val="0"/>
          <w:sz w:val="28"/>
          <w:szCs w:val="28"/>
          <w:lang w:eastAsia="ru-RU"/>
          <w14:ligatures w14:val="none"/>
        </w:rPr>
        <w:t xml:space="preserve">Форма обучения – заочная, курсы 2-3, семестры 4-5. Общее количество часов – 148 (3,5 зачетной единицы); аудиторное количество часов – </w:t>
      </w:r>
      <w:r w:rsidRPr="00C26BF4">
        <w:rPr>
          <w:rFonts w:ascii="Times New Roman" w:eastAsia="Times New Roman" w:hAnsi="Times New Roman" w:cs="Times New Roman"/>
          <w:spacing w:val="-2"/>
          <w:kern w:val="0"/>
          <w:sz w:val="28"/>
          <w:szCs w:val="28"/>
          <w:lang w:eastAsia="ru-RU"/>
          <w14:ligatures w14:val="none"/>
        </w:rPr>
        <w:t xml:space="preserve">16, из них лекции – 14 часов, практические занятия – 2 часа. Форма отчетности – экзамен </w:t>
      </w:r>
      <w:r w:rsidRPr="00CF3609">
        <w:rPr>
          <w:rFonts w:ascii="Times New Roman" w:eastAsia="Times New Roman" w:hAnsi="Times New Roman" w:cs="Times New Roman"/>
          <w:spacing w:val="-2"/>
          <w:kern w:val="0"/>
          <w:sz w:val="28"/>
          <w:szCs w:val="28"/>
          <w:lang w:eastAsia="ru-RU"/>
          <w14:ligatures w14:val="none"/>
        </w:rPr>
        <w:t xml:space="preserve">в 5-м семестре. </w:t>
      </w:r>
    </w:p>
    <w:p w:rsidR="007A27B9" w:rsidRPr="00D66F14" w:rsidRDefault="007A27B9" w:rsidP="007A27B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Pr>
          <w:rFonts w:ascii="Times New Roman" w:eastAsia="Times New Roman" w:hAnsi="Times New Roman" w:cs="Times New Roman"/>
          <w:bCs/>
          <w:kern w:val="0"/>
          <w:sz w:val="28"/>
          <w:szCs w:val="28"/>
          <w:lang w:eastAsia="ru-RU"/>
          <w14:ligatures w14:val="none"/>
        </w:rPr>
        <w:t>ЭУМК содержит в краткой форме необходимый лекционный материал,</w:t>
      </w:r>
      <w:r w:rsidRPr="00D66F14">
        <w:rPr>
          <w:rFonts w:ascii="Times New Roman" w:eastAsia="Times New Roman" w:hAnsi="Times New Roman" w:cs="Times New Roman"/>
          <w:bCs/>
          <w:kern w:val="0"/>
          <w:sz w:val="28"/>
          <w:szCs w:val="28"/>
          <w:lang w:eastAsia="ru-RU"/>
          <w14:ligatures w14:val="none"/>
        </w:rPr>
        <w:t xml:space="preserve"> сопровождается также перечнем необходимых для усвоения соответствующей темы теоретических вопросов, </w:t>
      </w:r>
      <w:r>
        <w:rPr>
          <w:rFonts w:ascii="Times New Roman" w:eastAsia="Times New Roman" w:hAnsi="Times New Roman" w:cs="Times New Roman"/>
          <w:bCs/>
          <w:kern w:val="0"/>
          <w:sz w:val="28"/>
          <w:szCs w:val="28"/>
          <w:lang w:eastAsia="ru-RU"/>
          <w14:ligatures w14:val="none"/>
        </w:rPr>
        <w:t xml:space="preserve">материалом для практических занятий, тестовыми заданиями и заданиями для самостоятельной работы, </w:t>
      </w:r>
      <w:r w:rsidRPr="00D66F14">
        <w:rPr>
          <w:rFonts w:ascii="Times New Roman" w:eastAsia="Times New Roman" w:hAnsi="Times New Roman" w:cs="Times New Roman"/>
          <w:bCs/>
          <w:kern w:val="0"/>
          <w:sz w:val="28"/>
          <w:szCs w:val="28"/>
          <w:lang w:eastAsia="ru-RU"/>
          <w14:ligatures w14:val="none"/>
        </w:rPr>
        <w:t xml:space="preserve">списком необходимой литературы и вопросов к </w:t>
      </w:r>
      <w:r w:rsidR="0032709D">
        <w:rPr>
          <w:rFonts w:ascii="Times New Roman" w:eastAsia="Times New Roman" w:hAnsi="Times New Roman" w:cs="Times New Roman"/>
          <w:bCs/>
          <w:kern w:val="0"/>
          <w:sz w:val="28"/>
          <w:szCs w:val="28"/>
          <w:lang w:eastAsia="ru-RU"/>
          <w14:ligatures w14:val="none"/>
        </w:rPr>
        <w:t>экзамену</w:t>
      </w:r>
      <w:r w:rsidRPr="00D66F14">
        <w:rPr>
          <w:rFonts w:ascii="Times New Roman" w:eastAsia="Times New Roman" w:hAnsi="Times New Roman" w:cs="Times New Roman"/>
          <w:bCs/>
          <w:kern w:val="0"/>
          <w:sz w:val="28"/>
          <w:szCs w:val="28"/>
          <w:lang w:eastAsia="ru-RU"/>
          <w14:ligatures w14:val="none"/>
        </w:rPr>
        <w:t>.</w:t>
      </w:r>
    </w:p>
    <w:p w:rsidR="007A27B9" w:rsidRPr="00D66F14" w:rsidRDefault="007A27B9" w:rsidP="00F6655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66F14">
        <w:rPr>
          <w:rFonts w:ascii="Times New Roman" w:eastAsia="Times New Roman" w:hAnsi="Times New Roman" w:cs="Times New Roman"/>
          <w:bCs/>
          <w:kern w:val="0"/>
          <w:sz w:val="28"/>
          <w:szCs w:val="28"/>
          <w:lang w:eastAsia="ru-RU"/>
          <w14:ligatures w14:val="none"/>
        </w:rPr>
        <w:t>Предлагаем</w:t>
      </w:r>
      <w:r>
        <w:rPr>
          <w:rFonts w:ascii="Times New Roman" w:eastAsia="Times New Roman" w:hAnsi="Times New Roman" w:cs="Times New Roman"/>
          <w:bCs/>
          <w:kern w:val="0"/>
          <w:sz w:val="28"/>
          <w:szCs w:val="28"/>
          <w:lang w:eastAsia="ru-RU"/>
          <w14:ligatures w14:val="none"/>
        </w:rPr>
        <w:t>ый комплекс</w:t>
      </w:r>
      <w:r w:rsidRPr="00D66F14">
        <w:rPr>
          <w:rFonts w:ascii="Times New Roman" w:eastAsia="Times New Roman" w:hAnsi="Times New Roman" w:cs="Times New Roman"/>
          <w:bCs/>
          <w:kern w:val="0"/>
          <w:sz w:val="28"/>
          <w:szCs w:val="28"/>
          <w:lang w:eastAsia="ru-RU"/>
          <w14:ligatures w14:val="none"/>
        </w:rPr>
        <w:t xml:space="preserve"> позволит активизировать регулярную учебную деятельность студента, будет способствовать получению системных </w:t>
      </w:r>
      <w:r w:rsidRPr="00D66F14">
        <w:rPr>
          <w:rFonts w:ascii="Times New Roman" w:eastAsia="Times New Roman" w:hAnsi="Times New Roman" w:cs="Times New Roman"/>
          <w:bCs/>
          <w:kern w:val="0"/>
          <w:sz w:val="28"/>
          <w:szCs w:val="28"/>
          <w:lang w:eastAsia="ru-RU"/>
          <w14:ligatures w14:val="none"/>
        </w:rPr>
        <w:lastRenderedPageBreak/>
        <w:t>качественных знаний, своевременной коррекции их уровня и усилит мотивацию обучения.</w:t>
      </w:r>
    </w:p>
    <w:p w:rsidR="004D75D4" w:rsidRDefault="004D75D4" w:rsidP="00F66558">
      <w:pPr>
        <w:spacing w:after="0" w:line="240" w:lineRule="auto"/>
        <w:ind w:firstLine="709"/>
      </w:pPr>
    </w:p>
    <w:p w:rsidR="005312D4" w:rsidRPr="00F66558" w:rsidRDefault="005312D4" w:rsidP="00F66558">
      <w:pPr>
        <w:spacing w:after="0" w:line="240" w:lineRule="auto"/>
        <w:ind w:firstLine="709"/>
        <w:jc w:val="center"/>
        <w:rPr>
          <w:rFonts w:ascii="Times New Roman" w:hAnsi="Times New Roman" w:cs="Times New Roman"/>
          <w:b/>
          <w:bCs/>
          <w:sz w:val="28"/>
          <w:szCs w:val="28"/>
        </w:rPr>
      </w:pPr>
      <w:r w:rsidRPr="00F66558">
        <w:rPr>
          <w:rFonts w:ascii="Times New Roman" w:hAnsi="Times New Roman" w:cs="Times New Roman"/>
          <w:b/>
          <w:bCs/>
          <w:sz w:val="28"/>
          <w:szCs w:val="28"/>
        </w:rPr>
        <w:t>ТЕОРЕТИЧЕСКИЙ РАЗДЕЛ</w:t>
      </w:r>
    </w:p>
    <w:p w:rsidR="00F66558" w:rsidRPr="00F66558" w:rsidRDefault="00F66558" w:rsidP="00F66558">
      <w:pPr>
        <w:spacing w:after="0" w:line="240" w:lineRule="auto"/>
        <w:ind w:firstLine="709"/>
        <w:jc w:val="center"/>
        <w:rPr>
          <w:rFonts w:ascii="Times New Roman" w:hAnsi="Times New Roman" w:cs="Times New Roman"/>
          <w:b/>
          <w:bCs/>
          <w:sz w:val="28"/>
          <w:szCs w:val="28"/>
        </w:rPr>
      </w:pPr>
    </w:p>
    <w:p w:rsidR="00C961EF" w:rsidRPr="00F66558" w:rsidRDefault="00C961EF" w:rsidP="00F66558">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F66558">
        <w:rPr>
          <w:rFonts w:ascii="Times New Roman" w:eastAsia="Times New Roman" w:hAnsi="Times New Roman" w:cs="Times New Roman"/>
          <w:b/>
          <w:kern w:val="0"/>
          <w:sz w:val="28"/>
          <w:szCs w:val="28"/>
          <w:lang w:eastAsia="ru-RU"/>
          <w14:ligatures w14:val="none"/>
        </w:rPr>
        <w:t>1 СОДЕРЖАНИЕ УЧЕБНОГО МАТЕРИАЛА ДИСЦИПЛИНЫ</w:t>
      </w:r>
    </w:p>
    <w:p w:rsidR="00F66558" w:rsidRPr="00F66558" w:rsidRDefault="00F66558" w:rsidP="00F66558">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iCs/>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Тема 1</w:t>
      </w:r>
      <w:r w:rsidRPr="00F66558">
        <w:rPr>
          <w:rFonts w:ascii="Times New Roman" w:eastAsia="Times New Roman" w:hAnsi="Times New Roman" w:cs="Times New Roman"/>
          <w:i/>
          <w:iCs/>
          <w:kern w:val="0"/>
          <w:sz w:val="28"/>
          <w:szCs w:val="28"/>
          <w:lang w:eastAsia="ru-RU"/>
          <w14:ligatures w14:val="none"/>
        </w:rPr>
        <w:t xml:space="preserve"> </w:t>
      </w:r>
      <w:r w:rsidRPr="00F66558">
        <w:rPr>
          <w:rFonts w:ascii="Times New Roman" w:eastAsia="Times New Roman" w:hAnsi="Times New Roman" w:cs="Times New Roman"/>
          <w:b/>
          <w:i/>
          <w:iCs/>
          <w:kern w:val="0"/>
          <w:sz w:val="28"/>
          <w:szCs w:val="28"/>
          <w:lang w:eastAsia="ru-RU"/>
          <w14:ligatures w14:val="none"/>
        </w:rPr>
        <w:t>Введение</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iCs/>
          <w:kern w:val="0"/>
          <w:sz w:val="28"/>
          <w:szCs w:val="28"/>
          <w:lang w:eastAsia="ru-RU"/>
          <w14:ligatures w14:val="none"/>
        </w:rPr>
        <w:t xml:space="preserve"> Предмет истории русского литературного языка. </w:t>
      </w:r>
      <w:r w:rsidRPr="00F66558">
        <w:rPr>
          <w:rFonts w:ascii="Times New Roman" w:eastAsia="Times New Roman" w:hAnsi="Times New Roman" w:cs="Times New Roman"/>
          <w:kern w:val="0"/>
          <w:sz w:val="28"/>
          <w:szCs w:val="28"/>
          <w:lang w:eastAsia="ru-RU"/>
          <w14:ligatures w14:val="none"/>
        </w:rPr>
        <w:t>Место истории русского литературного языка в кругу других филологических дисциплин. Различие объектов, методов и проблематики смежных учебных дисциплин. Понятие литературного языка. Литературный язык и диалект. Литературный язык и язык литературы. Роль языка литературы в формировании национального русского литературного языка.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Норма и узус в языке. Различные виды норм. Зависимость эволюции литературного языка от изменения взглядов его носителей на книжную норму.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Типы литературных языков. Отношение литературного языка к узусу как определяющий признак типологической характеристики литературного языка. Два типа литературного языка. Связь типов литературного языка с характером культурно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 xml:space="preserve">языковой ситуации. Типология языковых ситуаций: двуязычие и диглоссия, их основные признаки. Принципиальные отличия книжного языка средневековья от национального литературного языка.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Периодизация истории русского литературного языка. Два основных подхода к периодизации истории русского литературного языка</w:t>
      </w:r>
    </w:p>
    <w:p w:rsidR="00F66558" w:rsidRPr="00F66558" w:rsidRDefault="00F66558" w:rsidP="00F66558">
      <w:pPr>
        <w:spacing w:after="0" w:line="240" w:lineRule="auto"/>
        <w:ind w:firstLine="709"/>
        <w:jc w:val="both"/>
        <w:rPr>
          <w:rFonts w:ascii="Times New Roman" w:eastAsia="Times New Roman" w:hAnsi="Times New Roman" w:cs="Times New Roman"/>
          <w:iCs/>
          <w:kern w:val="0"/>
          <w:sz w:val="28"/>
          <w:szCs w:val="28"/>
          <w:lang w:eastAsia="ru-RU"/>
          <w14:ligatures w14:val="none"/>
        </w:rPr>
      </w:pPr>
      <w:r w:rsidRPr="00F66558">
        <w:rPr>
          <w:rFonts w:ascii="Times New Roman" w:eastAsia="Times New Roman" w:hAnsi="Times New Roman" w:cs="Times New Roman"/>
          <w:iCs/>
          <w:kern w:val="0"/>
          <w:sz w:val="28"/>
          <w:szCs w:val="28"/>
          <w:lang w:eastAsia="ru-RU"/>
          <w14:ligatures w14:val="none"/>
        </w:rPr>
        <w:t xml:space="preserve">  </w:t>
      </w:r>
    </w:p>
    <w:p w:rsidR="00F66558" w:rsidRPr="00F66558" w:rsidRDefault="00F66558" w:rsidP="00F66558">
      <w:pPr>
        <w:spacing w:after="0" w:line="240" w:lineRule="auto"/>
        <w:ind w:firstLine="709"/>
        <w:jc w:val="both"/>
        <w:rPr>
          <w:rFonts w:ascii="Times New Roman" w:eastAsia="Times New Roman" w:hAnsi="Times New Roman" w:cs="Times New Roman"/>
          <w:iCs/>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bCs/>
          <w:iCs/>
          <w:kern w:val="0"/>
          <w:sz w:val="28"/>
          <w:szCs w:val="28"/>
          <w:lang w:eastAsia="ru-RU"/>
          <w14:ligatures w14:val="none"/>
        </w:rPr>
      </w:pPr>
      <w:r w:rsidRPr="00F66558">
        <w:rPr>
          <w:rFonts w:ascii="Times New Roman" w:eastAsia="Times New Roman" w:hAnsi="Times New Roman" w:cs="Times New Roman"/>
          <w:b/>
          <w:bCs/>
          <w:kern w:val="0"/>
          <w:sz w:val="28"/>
          <w:szCs w:val="28"/>
          <w:lang w:eastAsia="ru-RU"/>
          <w14:ligatures w14:val="none"/>
        </w:rPr>
        <w:t xml:space="preserve">Раздел 1 </w:t>
      </w:r>
      <w:proofErr w:type="gramStart"/>
      <w:r w:rsidRPr="00F66558">
        <w:rPr>
          <w:rFonts w:ascii="Times New Roman" w:eastAsia="Times New Roman" w:hAnsi="Times New Roman" w:cs="Times New Roman"/>
          <w:b/>
          <w:bCs/>
          <w:iCs/>
          <w:kern w:val="0"/>
          <w:sz w:val="28"/>
          <w:szCs w:val="28"/>
          <w:lang w:eastAsia="ru-RU"/>
          <w14:ligatures w14:val="none"/>
        </w:rPr>
        <w:t>ПЕРИОД  ДОНАЦИОНАЛЬНОГО</w:t>
      </w:r>
      <w:proofErr w:type="gramEnd"/>
      <w:r w:rsidRPr="00F66558">
        <w:rPr>
          <w:rFonts w:ascii="Times New Roman" w:eastAsia="Times New Roman" w:hAnsi="Times New Roman" w:cs="Times New Roman"/>
          <w:b/>
          <w:bCs/>
          <w:iCs/>
          <w:kern w:val="0"/>
          <w:sz w:val="28"/>
          <w:szCs w:val="28"/>
          <w:lang w:eastAsia="ru-RU"/>
          <w14:ligatures w14:val="none"/>
        </w:rPr>
        <w:t xml:space="preserve">  РАЗВИТИЯ РУССКОГО  ЛИТЕРАТУРНОГО  ЯЗЫКА (XI  – середина  XVII  </w:t>
      </w:r>
      <w:r w:rsidRPr="00F66558">
        <w:rPr>
          <w:rFonts w:ascii="Times New Roman" w:eastAsia="Times New Roman" w:hAnsi="Times New Roman" w:cs="Times New Roman"/>
          <w:b/>
          <w:bCs/>
          <w:iCs/>
          <w:caps/>
          <w:kern w:val="0"/>
          <w:sz w:val="28"/>
          <w:szCs w:val="28"/>
          <w:lang w:eastAsia="ru-RU"/>
          <w14:ligatures w14:val="none"/>
        </w:rPr>
        <w:t>в</w:t>
      </w:r>
      <w:r w:rsidRPr="00F66558">
        <w:rPr>
          <w:rFonts w:ascii="Times New Roman" w:eastAsia="Times New Roman" w:hAnsi="Times New Roman" w:cs="Times New Roman"/>
          <w:b/>
          <w:bCs/>
          <w:iCs/>
          <w:kern w:val="0"/>
          <w:sz w:val="28"/>
          <w:szCs w:val="28"/>
          <w:lang w:eastAsia="ru-RU"/>
          <w14:ligatures w14:val="none"/>
        </w:rPr>
        <w:t>.)</w:t>
      </w:r>
    </w:p>
    <w:p w:rsidR="00F66558" w:rsidRPr="00F66558" w:rsidRDefault="00F66558" w:rsidP="00F66558">
      <w:pPr>
        <w:spacing w:after="0" w:line="240" w:lineRule="auto"/>
        <w:ind w:firstLine="360"/>
        <w:jc w:val="both"/>
        <w:rPr>
          <w:rFonts w:ascii="Times New Roman" w:eastAsia="Times New Roman" w:hAnsi="Times New Roman" w:cs="Times New Roman"/>
          <w:b/>
          <w:bCs/>
          <w:iCs/>
          <w:kern w:val="0"/>
          <w:sz w:val="28"/>
          <w:szCs w:val="28"/>
          <w:lang w:eastAsia="ru-RU"/>
          <w14:ligatures w14:val="none"/>
        </w:rPr>
      </w:pPr>
    </w:p>
    <w:p w:rsidR="00F66558" w:rsidRPr="00F66558" w:rsidRDefault="00F66558" w:rsidP="00F66558">
      <w:pPr>
        <w:keepNext/>
        <w:spacing w:after="0" w:line="240" w:lineRule="auto"/>
        <w:ind w:firstLine="709"/>
        <w:jc w:val="both"/>
        <w:outlineLvl w:val="2"/>
        <w:rPr>
          <w:rFonts w:ascii="Times New Roman" w:eastAsia="Times New Roman" w:hAnsi="Times New Roman" w:cs="Times New Roman"/>
          <w:b/>
          <w:bCs/>
          <w:kern w:val="0"/>
          <w:sz w:val="28"/>
          <w:szCs w:val="28"/>
          <w:lang w:eastAsia="ru-RU"/>
          <w14:ligatures w14:val="none"/>
        </w:rPr>
      </w:pPr>
      <w:proofErr w:type="gramStart"/>
      <w:r w:rsidRPr="00F66558">
        <w:rPr>
          <w:rFonts w:ascii="Times New Roman" w:eastAsia="Times New Roman" w:hAnsi="Times New Roman" w:cs="Times New Roman"/>
          <w:b/>
          <w:bCs/>
          <w:kern w:val="0"/>
          <w:sz w:val="28"/>
          <w:szCs w:val="28"/>
          <w:lang w:eastAsia="ru-RU"/>
          <w14:ligatures w14:val="none"/>
        </w:rPr>
        <w:t>1.1  Литературный</w:t>
      </w:r>
      <w:proofErr w:type="gramEnd"/>
      <w:r w:rsidRPr="00F66558">
        <w:rPr>
          <w:rFonts w:ascii="Times New Roman" w:eastAsia="Times New Roman" w:hAnsi="Times New Roman" w:cs="Times New Roman"/>
          <w:b/>
          <w:bCs/>
          <w:kern w:val="0"/>
          <w:sz w:val="28"/>
          <w:szCs w:val="28"/>
          <w:lang w:eastAsia="ru-RU"/>
          <w14:ligatures w14:val="none"/>
        </w:rPr>
        <w:t xml:space="preserve">  язык  древнерусской  (восточнославянской)  народности  (XI  –  середина  XІV  в.)</w:t>
      </w:r>
    </w:p>
    <w:p w:rsidR="00F66558" w:rsidRPr="00F66558" w:rsidRDefault="00F66558" w:rsidP="00F66558">
      <w:pPr>
        <w:spacing w:after="0" w:line="240" w:lineRule="auto"/>
        <w:ind w:firstLine="709"/>
        <w:jc w:val="both"/>
        <w:rPr>
          <w:rFonts w:ascii="Times New Roman" w:eastAsia="Times New Roman" w:hAnsi="Times New Roman" w:cs="Times New Roman"/>
          <w:b/>
          <w:iCs/>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1 </w:t>
      </w:r>
      <w:r w:rsidRPr="00F66558">
        <w:rPr>
          <w:rFonts w:ascii="Times New Roman" w:eastAsia="Times New Roman" w:hAnsi="Times New Roman" w:cs="Times New Roman"/>
          <w:b/>
          <w:i/>
          <w:kern w:val="0"/>
          <w:sz w:val="28"/>
          <w:szCs w:val="28"/>
          <w:lang w:eastAsia="ru-RU"/>
          <w14:ligatures w14:val="none"/>
        </w:rPr>
        <w:t>Проблема происхождения русского литературного языка Древней Руси</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Концепции А.А. Шахматова, С.П. Обнорского, В.В. Виноградова и других ученых. Зависимость разных мнений от понимания языковой ситуации Киевской Руси: церковнославянско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русского двуязычия или церковнославянско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русской диглоссии (Б.А. Успенский). Обусловленность решения проблемы учетом разнообразного языкового материала древнерусских текстов, а также общих закономерностей взаимоотношений книжной и разговорной речи в эпоху раннего средневековья. Значение Кирилло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Мефодиевской традиции в современном русском литературном языке.</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2 </w:t>
      </w:r>
      <w:r w:rsidRPr="00F66558">
        <w:rPr>
          <w:rFonts w:ascii="Times New Roman" w:eastAsia="Times New Roman" w:hAnsi="Times New Roman" w:cs="Times New Roman"/>
          <w:b/>
          <w:i/>
          <w:kern w:val="0"/>
          <w:sz w:val="28"/>
          <w:szCs w:val="28"/>
          <w:lang w:eastAsia="ru-RU"/>
          <w14:ligatures w14:val="none"/>
        </w:rPr>
        <w:t>Возникновение книжно-письменной традиции в Древней Руси</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lastRenderedPageBreak/>
        <w:t>Первое южнославянское влияние и его значимость в культурно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истори</w:t>
      </w:r>
      <w:r w:rsidRPr="00F66558">
        <w:rPr>
          <w:rFonts w:ascii="Times New Roman" w:eastAsia="Times New Roman" w:hAnsi="Times New Roman" w:cs="Times New Roman"/>
          <w:kern w:val="0"/>
          <w:sz w:val="28"/>
          <w:szCs w:val="28"/>
          <w:lang w:eastAsia="ru-RU"/>
          <w14:ligatures w14:val="none"/>
        </w:rPr>
        <w:softHyphen/>
        <w:t>ческом развитии восточных славян. Греческое и южнославянское культурное воздействие. Создание школьного образования при князе Владимире. Появление восточнославянской переводной и оригинальной литературы при князе Ярославе. Значение переводов с греческого языка для развития литературного (церковнославянского) языка. Становление церковнославянского языка восточнославянского из</w:t>
      </w:r>
      <w:r w:rsidRPr="00F66558">
        <w:rPr>
          <w:rFonts w:ascii="Times New Roman" w:eastAsia="Times New Roman" w:hAnsi="Times New Roman" w:cs="Times New Roman"/>
          <w:kern w:val="0"/>
          <w:sz w:val="28"/>
          <w:szCs w:val="28"/>
          <w:lang w:eastAsia="ru-RU"/>
          <w14:ligatures w14:val="none"/>
        </w:rPr>
        <w:softHyphen/>
        <w:t xml:space="preserve">вода в качестве официального языка древнерусской культуры (светской и религиозной).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3 </w:t>
      </w:r>
      <w:r w:rsidRPr="00F66558">
        <w:rPr>
          <w:rFonts w:ascii="Times New Roman" w:eastAsia="Times New Roman" w:hAnsi="Times New Roman" w:cs="Times New Roman"/>
          <w:b/>
          <w:i/>
          <w:kern w:val="0"/>
          <w:sz w:val="28"/>
          <w:szCs w:val="28"/>
          <w:lang w:eastAsia="ru-RU"/>
          <w14:ligatures w14:val="none"/>
        </w:rPr>
        <w:t>Специфика культурно-языковой ситуации в Древней Руси</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Две разновидности письменного языка (литературная и деловая), их генетическая основа. Основные признаки нормативности литературного языка </w:t>
      </w:r>
      <w:r w:rsidRPr="00F66558">
        <w:rPr>
          <w:rFonts w:ascii="Times New Roman" w:eastAsia="Times New Roman" w:hAnsi="Times New Roman" w:cs="Times New Roman"/>
          <w:kern w:val="0"/>
          <w:sz w:val="28"/>
          <w:szCs w:val="28"/>
          <w:lang w:eastAsia="ru-RU"/>
          <w14:ligatures w14:val="none"/>
        </w:rPr>
        <w:br/>
        <w:t>XI – середины XIV в. Свидетельство письменных памятников Древней Руси о существовании двух языковых норм – книжной, строгой и сниженной разновидности, и некнижной, особой нормы деловых и бытовых текстов. Функциональная специализация разных типов текстов, их идейно-тематическая дифференцированность и различное значение в эпоху средневековья. Вариантность книжных норм в зависимости от функционально-жанровой принадлежности произведения, модальной установки, непосредственной/опосредованной ориентации авторов на основной корпус книжных текстов.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4 </w:t>
      </w:r>
      <w:r w:rsidRPr="00F66558">
        <w:rPr>
          <w:rFonts w:ascii="Times New Roman" w:eastAsia="Times New Roman" w:hAnsi="Times New Roman" w:cs="Times New Roman"/>
          <w:b/>
          <w:i/>
          <w:kern w:val="0"/>
          <w:sz w:val="28"/>
          <w:szCs w:val="28"/>
          <w:lang w:eastAsia="ru-RU"/>
          <w14:ligatures w14:val="none"/>
        </w:rPr>
        <w:t xml:space="preserve">Типы письменных памятников XI – середины XIV в.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Памятники литературного языка строгой нормы (книжно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славянский тип литературного языка по В.В. Виноградову). Корпус богослужебных текстов как образец литературного стандарта. Виды литературных текстов: церковная литература, светская литература. Памятники литературного языка сниженной нормы (народно-литературный тип литературного языка по В. В. Виноградову). Оригинальные памятники древнерусской книжности и ее основные разновидности. Принципиальная вариантность языковых черт этой группы памятников за счет использования церковнославянских и древнерусских соответствий, приводящая к формированию гибридной (В.М. Живов) или сниженной (М.Л. Ремнева) нормы литературного языка старшей поры. Сме</w:t>
      </w:r>
      <w:r w:rsidRPr="00F66558">
        <w:rPr>
          <w:rFonts w:ascii="Times New Roman" w:eastAsia="Times New Roman" w:hAnsi="Times New Roman" w:cs="Times New Roman"/>
          <w:kern w:val="0"/>
          <w:sz w:val="28"/>
          <w:szCs w:val="28"/>
          <w:lang w:eastAsia="ru-RU"/>
          <w14:ligatures w14:val="none"/>
        </w:rPr>
        <w:softHyphen/>
        <w:t>на языковых кодов в текстах в зависимости от объективно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субъективной модальности (Б.А. Успенский). Основные изобразительно-выразитель</w:t>
      </w:r>
      <w:r w:rsidRPr="00F66558">
        <w:rPr>
          <w:rFonts w:ascii="Times New Roman" w:eastAsia="Times New Roman" w:hAnsi="Times New Roman" w:cs="Times New Roman"/>
          <w:kern w:val="0"/>
          <w:sz w:val="28"/>
          <w:szCs w:val="28"/>
          <w:lang w:eastAsia="ru-RU"/>
          <w14:ligatures w14:val="none"/>
        </w:rPr>
        <w:softHyphen/>
        <w:t xml:space="preserve">ные средства текстов, восходящие к книжной и фольклорной традициям. Деловые и юридические памятники Древней Руси. Норма деловой письменности. Вкрапления церковнославянских элементов в деловые тексты; их строгая избирательность. Устойчивые формулы деловых текстов. Бытовая письменность Древней Руси. Берестяные грамоты и надписи как свидетельство широкого распространения грамотности среди различных слоев древнерусского населения. Книжная основа этой грамотности. Орфографическая система бытовых памятников, базирующаяся на книжном произношении.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keepNext/>
        <w:spacing w:after="0" w:line="240" w:lineRule="auto"/>
        <w:ind w:firstLine="709"/>
        <w:outlineLvl w:val="2"/>
        <w:rPr>
          <w:rFonts w:ascii="Times New Roman" w:eastAsia="Times New Roman" w:hAnsi="Times New Roman" w:cs="Times New Roman"/>
          <w:b/>
          <w:bCs/>
          <w:kern w:val="0"/>
          <w:sz w:val="28"/>
          <w:szCs w:val="28"/>
          <w:lang w:eastAsia="ru-RU"/>
          <w14:ligatures w14:val="none"/>
        </w:rPr>
      </w:pPr>
      <w:proofErr w:type="gramStart"/>
      <w:r w:rsidRPr="00F66558">
        <w:rPr>
          <w:rFonts w:ascii="Times New Roman" w:eastAsia="Times New Roman" w:hAnsi="Times New Roman" w:cs="Times New Roman"/>
          <w:b/>
          <w:bCs/>
          <w:kern w:val="0"/>
          <w:sz w:val="28"/>
          <w:szCs w:val="28"/>
          <w:lang w:eastAsia="ru-RU"/>
          <w14:ligatures w14:val="none"/>
        </w:rPr>
        <w:t>1.2  Литературный</w:t>
      </w:r>
      <w:proofErr w:type="gramEnd"/>
      <w:r w:rsidRPr="00F66558">
        <w:rPr>
          <w:rFonts w:ascii="Times New Roman" w:eastAsia="Times New Roman" w:hAnsi="Times New Roman" w:cs="Times New Roman"/>
          <w:b/>
          <w:bCs/>
          <w:kern w:val="0"/>
          <w:sz w:val="28"/>
          <w:szCs w:val="28"/>
          <w:lang w:eastAsia="ru-RU"/>
          <w14:ligatures w14:val="none"/>
        </w:rPr>
        <w:t xml:space="preserve">  язык  русской  народности (2-я  половина  ХIV  –  середина  ХVII  в.)</w:t>
      </w:r>
    </w:p>
    <w:p w:rsidR="00F66558" w:rsidRPr="00F66558" w:rsidRDefault="00F66558" w:rsidP="00F66558">
      <w:pPr>
        <w:spacing w:after="0" w:line="240" w:lineRule="auto"/>
        <w:ind w:firstLine="709"/>
        <w:rPr>
          <w:rFonts w:ascii="Times New Roman" w:eastAsia="Times New Roman" w:hAnsi="Times New Roman" w:cs="Times New Roman"/>
          <w:b/>
          <w:iCs/>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1 </w:t>
      </w:r>
      <w:r w:rsidRPr="00F66558">
        <w:rPr>
          <w:rFonts w:ascii="Times New Roman" w:eastAsia="Times New Roman" w:hAnsi="Times New Roman" w:cs="Times New Roman"/>
          <w:b/>
          <w:i/>
          <w:kern w:val="0"/>
          <w:sz w:val="28"/>
          <w:szCs w:val="28"/>
          <w:lang w:eastAsia="ru-RU"/>
          <w14:ligatures w14:val="none"/>
        </w:rPr>
        <w:t xml:space="preserve">Второе южнославянское </w:t>
      </w:r>
      <w:proofErr w:type="gramStart"/>
      <w:r w:rsidRPr="00F66558">
        <w:rPr>
          <w:rFonts w:ascii="Times New Roman" w:eastAsia="Times New Roman" w:hAnsi="Times New Roman" w:cs="Times New Roman"/>
          <w:b/>
          <w:i/>
          <w:kern w:val="0"/>
          <w:sz w:val="28"/>
          <w:szCs w:val="28"/>
          <w:lang w:eastAsia="ru-RU"/>
          <w14:ligatures w14:val="none"/>
        </w:rPr>
        <w:t>влияние  и</w:t>
      </w:r>
      <w:proofErr w:type="gramEnd"/>
      <w:r w:rsidRPr="00F66558">
        <w:rPr>
          <w:rFonts w:ascii="Times New Roman" w:eastAsia="Times New Roman" w:hAnsi="Times New Roman" w:cs="Times New Roman"/>
          <w:b/>
          <w:i/>
          <w:kern w:val="0"/>
          <w:sz w:val="28"/>
          <w:szCs w:val="28"/>
          <w:lang w:eastAsia="ru-RU"/>
          <w14:ligatures w14:val="none"/>
        </w:rPr>
        <w:t xml:space="preserve"> связанные с ним культурно-исторические процессы</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Формирование трех восточнославянских народностей. Образование Московского государства. Языковые свидетельства формирования трех восточнославянских народностей. Внешние и внутренние причины второго южнославянского влияния. Пурификаторские и реставрационные тенденции второго южнославянского влияния. Два направления культурного воздействия – византийское и южнославянское. Искусственная архаизация языка под влиянием южнославянских образцов.</w:t>
      </w:r>
    </w:p>
    <w:p w:rsidR="00F66558" w:rsidRPr="00F66558" w:rsidRDefault="00F66558" w:rsidP="00F66558">
      <w:pPr>
        <w:spacing w:after="0" w:line="240" w:lineRule="auto"/>
        <w:ind w:firstLine="709"/>
        <w:jc w:val="both"/>
        <w:rPr>
          <w:rFonts w:ascii="Times New Roman" w:eastAsia="Times New Roman" w:hAnsi="Times New Roman" w:cs="Times New Roman"/>
          <w:iCs/>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2 </w:t>
      </w:r>
      <w:r w:rsidRPr="00F66558">
        <w:rPr>
          <w:rFonts w:ascii="Times New Roman" w:eastAsia="Times New Roman" w:hAnsi="Times New Roman" w:cs="Times New Roman"/>
          <w:b/>
          <w:i/>
          <w:kern w:val="0"/>
          <w:sz w:val="28"/>
          <w:szCs w:val="28"/>
          <w:lang w:eastAsia="ru-RU"/>
          <w14:ligatures w14:val="none"/>
        </w:rPr>
        <w:t>Реформа литературного языка в ходе второго южнославянского влияния</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Изменения в графике и в орфографии. Изменение грамматической нормы. Усложнение синтаксических конструкций. Риторическая модель «плетение словес». Перестройка отношений между литературным и разговорным языком в результате второго южнославянского влияния. Расширение противопоставления литературных и разговорных форм в результате развития живой речи. Интенсивное отталкивание от разговорной речи, недопустимость прямых лексических заимствований из живого языка в литературный. Оформление славянизмов как отдельной лексической разновидности внутри русского языка.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3 </w:t>
      </w:r>
      <w:r w:rsidRPr="00F66558">
        <w:rPr>
          <w:rFonts w:ascii="Times New Roman" w:eastAsia="Times New Roman" w:hAnsi="Times New Roman" w:cs="Times New Roman"/>
          <w:b/>
          <w:i/>
          <w:kern w:val="0"/>
          <w:sz w:val="28"/>
          <w:szCs w:val="28"/>
          <w:lang w:eastAsia="ru-RU"/>
          <w14:ligatures w14:val="none"/>
        </w:rPr>
        <w:t xml:space="preserve">Культурно-языковая ситуация в Московской Руси (с XVI в.)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Размежевание культурно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языковых традиций в Московском государстве, в Беларуси и на Украине. Рост национального самосознания русского народа и связанные с ним языковые процессы. Идея «Москва – Третий Рим». Критическое отношение к результатам «книжной справы» второго южнославянского влияния. Восприятие собственной литературной традиции как наиболее правильной. Влияние переводческой деятель</w:t>
      </w:r>
      <w:r w:rsidRPr="00F66558">
        <w:rPr>
          <w:rFonts w:ascii="Times New Roman" w:eastAsia="Times New Roman" w:hAnsi="Times New Roman" w:cs="Times New Roman"/>
          <w:kern w:val="0"/>
          <w:sz w:val="28"/>
          <w:szCs w:val="28"/>
          <w:lang w:eastAsia="ru-RU"/>
          <w14:ligatures w14:val="none"/>
        </w:rPr>
        <w:softHyphen/>
        <w:t>ности Максима Грека и его учеников на становление русского извода церковнославянского языка. Начало книгопечатания в Московской Руси. Сохранение ситуации диглоссии как функционального размежевания книжной и некнижной систем.</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4 </w:t>
      </w:r>
      <w:r w:rsidRPr="00F66558">
        <w:rPr>
          <w:rFonts w:ascii="Times New Roman" w:eastAsia="Times New Roman" w:hAnsi="Times New Roman" w:cs="Times New Roman"/>
          <w:b/>
          <w:i/>
          <w:kern w:val="0"/>
          <w:sz w:val="28"/>
          <w:szCs w:val="28"/>
          <w:lang w:eastAsia="ru-RU"/>
          <w14:ligatures w14:val="none"/>
        </w:rPr>
        <w:t>Культурно-языковая ситуация в Беларуси и на Украине (с XVI 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Изменение языковой ситуации на Украине и в Беларуси (по Б.А. Успенскому): становление церковнославянско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белорусского (украинского) двуязычия – церковнославянский («словенский», «словенороссийский») язык и русский («простая мова»). Церковнославянско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бело</w:t>
      </w:r>
      <w:r w:rsidRPr="00F66558">
        <w:rPr>
          <w:rFonts w:ascii="Times New Roman" w:eastAsia="Times New Roman" w:hAnsi="Times New Roman" w:cs="Times New Roman"/>
          <w:kern w:val="0"/>
          <w:sz w:val="28"/>
          <w:szCs w:val="28"/>
          <w:lang w:eastAsia="ru-RU"/>
          <w14:ligatures w14:val="none"/>
        </w:rPr>
        <w:softHyphen/>
        <w:t xml:space="preserve">русское (украинское) </w:t>
      </w:r>
      <w:r w:rsidRPr="00F66558">
        <w:rPr>
          <w:rFonts w:ascii="Times New Roman" w:eastAsia="Times New Roman" w:hAnsi="Times New Roman" w:cs="Times New Roman"/>
          <w:kern w:val="0"/>
          <w:sz w:val="28"/>
          <w:szCs w:val="28"/>
          <w:lang w:eastAsia="ru-RU"/>
          <w14:ligatures w14:val="none"/>
        </w:rPr>
        <w:lastRenderedPageBreak/>
        <w:t>двуязычие как отражение латинско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польского двуязычия в Польше: славянский язык – функциональный эквивалент латыни, «простая мова» – эквивалент польского языка. Основные черты церковнославянско-белорусского (украинского) двуязычия: параллельные функции двух языков; новые функции церковнославянского языка; кодификация славянского языка и «простой мовы». Развитие книгопечатания в Беларуси и на Украине, его роль в становлении норм старого литературного языка (словенского) и нового («простой мовы»).</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hd w:val="clear" w:color="auto" w:fill="FFFFFF"/>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Тема 5</w:t>
      </w:r>
      <w:r w:rsidRPr="00F66558">
        <w:rPr>
          <w:rFonts w:ascii="Times New Roman" w:eastAsia="Times New Roman" w:hAnsi="Times New Roman" w:cs="Times New Roman"/>
          <w:b/>
          <w:i/>
          <w:kern w:val="0"/>
          <w:sz w:val="28"/>
          <w:szCs w:val="28"/>
          <w:lang w:eastAsia="ru-RU"/>
          <w14:ligatures w14:val="none"/>
        </w:rPr>
        <w:t xml:space="preserve"> Типы письменных памятников Московского государства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Памятники литературного языка строгой нормы. Развитие стилистических оппозиций в рамках книжного языка – высокого книжного стиля и низкого («просторечіе», «простословіе»). Характерные признаки высокого стиля. Отражение строгой книжной нормы в религиозной, историко-повествова</w:t>
      </w:r>
      <w:r w:rsidRPr="00F66558">
        <w:rPr>
          <w:rFonts w:ascii="Times New Roman" w:eastAsia="Times New Roman" w:hAnsi="Times New Roman" w:cs="Times New Roman"/>
          <w:kern w:val="0"/>
          <w:sz w:val="28"/>
          <w:szCs w:val="28"/>
          <w:lang w:eastAsia="ru-RU"/>
          <w14:ligatures w14:val="none"/>
        </w:rPr>
        <w:softHyphen/>
        <w:t>тельной, публицистической литературе. Памятники литературного языка сниженной нормы. Оригинальные произведения светской литературы. Чередование книжных и некнижных контекстов в зависимости от модальной установки автора текста. Деловые и юридические памятники Московского</w:t>
      </w:r>
      <w:r w:rsidRPr="00F66558">
        <w:rPr>
          <w:rFonts w:ascii="Times New Roman" w:eastAsia="Times New Roman" w:hAnsi="Times New Roman" w:cs="Times New Roman"/>
          <w:b/>
          <w:kern w:val="0"/>
          <w:sz w:val="28"/>
          <w:szCs w:val="28"/>
          <w:lang w:eastAsia="ru-RU"/>
          <w14:ligatures w14:val="none"/>
        </w:rPr>
        <w:t xml:space="preserve"> </w:t>
      </w:r>
      <w:r w:rsidRPr="00F66558">
        <w:rPr>
          <w:rFonts w:ascii="Times New Roman" w:eastAsia="Times New Roman" w:hAnsi="Times New Roman" w:cs="Times New Roman"/>
          <w:kern w:val="0"/>
          <w:sz w:val="28"/>
          <w:szCs w:val="28"/>
          <w:lang w:eastAsia="ru-RU"/>
          <w14:ligatures w14:val="none"/>
        </w:rPr>
        <w:t>государства. Оформление особой нормы делового языка на основе московского койне в связи с централизацией делопро</w:t>
      </w:r>
      <w:r w:rsidRPr="00F66558">
        <w:rPr>
          <w:rFonts w:ascii="Times New Roman" w:eastAsia="Times New Roman" w:hAnsi="Times New Roman" w:cs="Times New Roman"/>
          <w:kern w:val="0"/>
          <w:sz w:val="28"/>
          <w:szCs w:val="28"/>
          <w:lang w:eastAsia="ru-RU"/>
          <w14:ligatures w14:val="none"/>
        </w:rPr>
        <w:softHyphen/>
        <w:t xml:space="preserve">изводства. Признаки, противопоставляющие деловой язык литературному языку и бытовой речи. Расширение функций делового языка. </w:t>
      </w:r>
    </w:p>
    <w:p w:rsidR="00F66558" w:rsidRPr="00F66558" w:rsidRDefault="00F66558" w:rsidP="00F66558">
      <w:pPr>
        <w:shd w:val="clear" w:color="auto" w:fill="FFFFFF"/>
        <w:spacing w:after="0" w:line="240" w:lineRule="auto"/>
        <w:ind w:firstLine="709"/>
        <w:rPr>
          <w:rFonts w:ascii="Times New Roman" w:eastAsia="Times New Roman" w:hAnsi="Times New Roman" w:cs="Times New Roman"/>
          <w:b/>
          <w:kern w:val="0"/>
          <w:sz w:val="28"/>
          <w:szCs w:val="28"/>
          <w:lang w:eastAsia="ru-RU"/>
          <w14:ligatures w14:val="none"/>
        </w:rPr>
      </w:pPr>
    </w:p>
    <w:p w:rsidR="00F66558" w:rsidRPr="00F66558" w:rsidRDefault="00F66558" w:rsidP="00F66558">
      <w:pPr>
        <w:keepNext/>
        <w:spacing w:after="0" w:line="240" w:lineRule="auto"/>
        <w:ind w:firstLine="709"/>
        <w:jc w:val="both"/>
        <w:outlineLvl w:val="1"/>
        <w:rPr>
          <w:rFonts w:ascii="Times New Roman" w:eastAsia="Times New Roman" w:hAnsi="Times New Roman" w:cs="Times New Roman"/>
          <w:b/>
          <w:bCs/>
          <w:iCs/>
          <w:kern w:val="0"/>
          <w:sz w:val="28"/>
          <w:szCs w:val="28"/>
          <w:lang w:eastAsia="ru-RU"/>
          <w14:ligatures w14:val="none"/>
        </w:rPr>
      </w:pPr>
      <w:r w:rsidRPr="00F66558">
        <w:rPr>
          <w:rFonts w:ascii="Times New Roman" w:eastAsia="Times New Roman" w:hAnsi="Times New Roman" w:cs="Times New Roman"/>
          <w:b/>
          <w:bCs/>
          <w:iCs/>
          <w:kern w:val="0"/>
          <w:sz w:val="28"/>
          <w:szCs w:val="28"/>
          <w:lang w:eastAsia="ru-RU"/>
          <w14:ligatures w14:val="none"/>
        </w:rPr>
        <w:t xml:space="preserve">Раздел </w:t>
      </w:r>
      <w:proofErr w:type="gramStart"/>
      <w:r w:rsidRPr="00F66558">
        <w:rPr>
          <w:rFonts w:ascii="Times New Roman" w:eastAsia="Times New Roman" w:hAnsi="Times New Roman" w:cs="Times New Roman"/>
          <w:b/>
          <w:bCs/>
          <w:iCs/>
          <w:kern w:val="0"/>
          <w:sz w:val="28"/>
          <w:szCs w:val="28"/>
          <w:lang w:eastAsia="ru-RU"/>
          <w14:ligatures w14:val="none"/>
        </w:rPr>
        <w:t>2  СТАНОВЛЕНИЕ</w:t>
      </w:r>
      <w:proofErr w:type="gramEnd"/>
      <w:r w:rsidRPr="00F66558">
        <w:rPr>
          <w:rFonts w:ascii="Times New Roman" w:eastAsia="Times New Roman" w:hAnsi="Times New Roman" w:cs="Times New Roman"/>
          <w:b/>
          <w:bCs/>
          <w:iCs/>
          <w:kern w:val="0"/>
          <w:sz w:val="28"/>
          <w:szCs w:val="28"/>
          <w:lang w:eastAsia="ru-RU"/>
          <w14:ligatures w14:val="none"/>
        </w:rPr>
        <w:t xml:space="preserve">  НАЦИОНАЛЬНОГО  РУССКОГО  ЛИТЕРАТУРНОГО ЯЗЫКА  (2-я половина  XVII  –  1-я половина  XIX в.)</w:t>
      </w:r>
    </w:p>
    <w:p w:rsidR="00F66558" w:rsidRPr="00F66558" w:rsidRDefault="00F66558" w:rsidP="00F66558">
      <w:pPr>
        <w:keepNext/>
        <w:spacing w:after="0" w:line="240" w:lineRule="auto"/>
        <w:ind w:firstLine="709"/>
        <w:jc w:val="both"/>
        <w:outlineLvl w:val="1"/>
        <w:rPr>
          <w:rFonts w:ascii="Times New Roman" w:eastAsia="Times New Roman" w:hAnsi="Times New Roman" w:cs="Times New Roman"/>
          <w:b/>
          <w:bCs/>
          <w:iCs/>
          <w:kern w:val="0"/>
          <w:sz w:val="28"/>
          <w:szCs w:val="28"/>
          <w:lang w:eastAsia="ru-RU"/>
          <w14:ligatures w14:val="none"/>
        </w:rPr>
      </w:pPr>
    </w:p>
    <w:p w:rsidR="00F66558" w:rsidRPr="00F66558" w:rsidRDefault="00F66558" w:rsidP="00F66558">
      <w:pPr>
        <w:keepNext/>
        <w:spacing w:after="0" w:line="240" w:lineRule="auto"/>
        <w:ind w:firstLine="709"/>
        <w:jc w:val="both"/>
        <w:outlineLvl w:val="2"/>
        <w:rPr>
          <w:rFonts w:ascii="Times New Roman" w:eastAsia="Times New Roman" w:hAnsi="Times New Roman" w:cs="Times New Roman"/>
          <w:b/>
          <w:bCs/>
          <w:kern w:val="0"/>
          <w:sz w:val="28"/>
          <w:szCs w:val="28"/>
          <w:lang w:eastAsia="ru-RU"/>
          <w14:ligatures w14:val="none"/>
        </w:rPr>
      </w:pPr>
      <w:proofErr w:type="gramStart"/>
      <w:r w:rsidRPr="00F66558">
        <w:rPr>
          <w:rFonts w:ascii="Times New Roman" w:eastAsia="Times New Roman" w:hAnsi="Times New Roman" w:cs="Times New Roman"/>
          <w:b/>
          <w:bCs/>
          <w:kern w:val="0"/>
          <w:sz w:val="28"/>
          <w:szCs w:val="28"/>
          <w:lang w:eastAsia="ru-RU"/>
          <w14:ligatures w14:val="none"/>
        </w:rPr>
        <w:t>2.1  Начальный</w:t>
      </w:r>
      <w:proofErr w:type="gramEnd"/>
      <w:r w:rsidRPr="00F66558">
        <w:rPr>
          <w:rFonts w:ascii="Times New Roman" w:eastAsia="Times New Roman" w:hAnsi="Times New Roman" w:cs="Times New Roman"/>
          <w:b/>
          <w:bCs/>
          <w:kern w:val="0"/>
          <w:sz w:val="28"/>
          <w:szCs w:val="28"/>
          <w:lang w:eastAsia="ru-RU"/>
          <w14:ligatures w14:val="none"/>
        </w:rPr>
        <w:t xml:space="preserve">  этап  формирования нового  русского  литературного  языка  (2-я  половина  XVII  –  начало  XVIII  в.)</w:t>
      </w:r>
    </w:p>
    <w:p w:rsidR="00F66558" w:rsidRPr="00F66558" w:rsidRDefault="00F66558" w:rsidP="00F66558">
      <w:pPr>
        <w:spacing w:after="0" w:line="240" w:lineRule="auto"/>
        <w:ind w:firstLine="709"/>
        <w:rPr>
          <w:rFonts w:ascii="Times New Roman" w:eastAsia="Times New Roman" w:hAnsi="Times New Roman" w:cs="Times New Roman"/>
          <w:iCs/>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kern w:val="0"/>
          <w:sz w:val="28"/>
          <w:szCs w:val="28"/>
          <w:lang w:eastAsia="ru-RU"/>
          <w14:ligatures w14:val="none"/>
        </w:rPr>
        <w:t>Тема 1 Реформа литературного языка под влиянием книжной традиции Беларуси и Украины</w:t>
      </w:r>
    </w:p>
    <w:p w:rsidR="00F66558" w:rsidRPr="00F66558" w:rsidRDefault="00F66558" w:rsidP="00F66558">
      <w:pPr>
        <w:shd w:val="clear" w:color="auto" w:fill="FFFFFF"/>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Никоновская и послениконовская «книжная справа» и ее связь с книжным влиянием Беларуси и Украины. Две тенденции, отразившиеся в «книжной справе», – эллинизация и архаизация книжного языка. Стремление к восстановлению единства книжного языка православного славянства, ориентация на греческую культуру. Книжная культура Беларуси и Украины как авторитетный посредник греко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 xml:space="preserve">русских культурных контактов. Разобщенность восприятия идеи эллинизации и архаизации книжного языка великорусскими книжниками, приведшая к расколу православной церкви (с 1653 г.). Новообрядцы как сторонники эллинизации книжного языка, старообрядцы как приверженцы архаизации языка. Разное отношение новообрядцев и старообрядцев к книжному тексту, базирующееся на конвенциональном и неконвенциональном подходе к лингвистическому знаку. Ориентация новообрядцев на грамматику, старообрядцев – на «святую </w:t>
      </w:r>
      <w:r w:rsidRPr="00F66558">
        <w:rPr>
          <w:rFonts w:ascii="Times New Roman" w:eastAsia="Times New Roman" w:hAnsi="Times New Roman" w:cs="Times New Roman"/>
          <w:kern w:val="0"/>
          <w:sz w:val="28"/>
          <w:szCs w:val="28"/>
          <w:lang w:eastAsia="ru-RU"/>
          <w14:ligatures w14:val="none"/>
        </w:rPr>
        <w:lastRenderedPageBreak/>
        <w:t xml:space="preserve">старину». Новые черты, появившиеся в литературном языке под влиянием книжного языка Беларуси и Украины. Признаки влияния греческого языка. </w:t>
      </w:r>
    </w:p>
    <w:p w:rsidR="00F66558" w:rsidRPr="00F66558" w:rsidRDefault="00F66558" w:rsidP="00F66558">
      <w:pPr>
        <w:shd w:val="clear" w:color="auto" w:fill="FFFFFF"/>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2 </w:t>
      </w:r>
      <w:r w:rsidRPr="00F66558">
        <w:rPr>
          <w:rFonts w:ascii="Times New Roman" w:eastAsia="Times New Roman" w:hAnsi="Times New Roman" w:cs="Times New Roman"/>
          <w:b/>
          <w:i/>
          <w:kern w:val="0"/>
          <w:sz w:val="28"/>
          <w:szCs w:val="28"/>
          <w:lang w:eastAsia="ru-RU"/>
          <w14:ligatures w14:val="none"/>
        </w:rPr>
        <w:t>Смена культурно-языковой ситуации в Петровскую эпоху</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Европеизация русской культуры под воздействием петровских реформ. Появление нового литературного («простого») языка как выразителя новой светской культуры. Язык переводов на «простой язык» Псалтири (Авраамий Фирсов, 1683 г.), «Географии генеральной» Б. Варения (1718 г.) как результат освобождения от специфических книжных элементов. Особенности нормы «простого языка». Лингвистическая гетерогенность текстов на «простом языке». Отражение в них русских, церковнославянских, традиционно деловых и заимствованных элементов. Особая роль заимствованной лексики в «простом языке» как средства выражения новой культуры. Противопоставление русского («простого языка») и славянского языков как средств выражения новой и старой культуры. Расширение сферы функционирования старого литературного языка. Функции «простого языка». Первые периодические издания и их значение для становления нормы «простого языка». Введение гражданского алфавита как отказ от старой книжной традиции в гражданской письменности и сохранение кириллицы для старого литературного языка. Сохранение традиции кодификации старого литературного языка и начало кодификации нового русского литературного языка. Грамматики и словари Петровской эпохи.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keepNext/>
        <w:widowControl w:val="0"/>
        <w:numPr>
          <w:ilvl w:val="1"/>
          <w:numId w:val="2"/>
        </w:numPr>
        <w:autoSpaceDE w:val="0"/>
        <w:autoSpaceDN w:val="0"/>
        <w:adjustRightInd w:val="0"/>
        <w:spacing w:after="0" w:line="240" w:lineRule="auto"/>
        <w:ind w:firstLine="709"/>
        <w:jc w:val="both"/>
        <w:outlineLvl w:val="1"/>
        <w:rPr>
          <w:rFonts w:ascii="Times New Roman" w:eastAsia="Times New Roman" w:hAnsi="Times New Roman" w:cs="Times New Roman"/>
          <w:b/>
          <w:bCs/>
          <w:iCs/>
          <w:kern w:val="0"/>
          <w:sz w:val="28"/>
          <w:szCs w:val="28"/>
          <w:lang w:eastAsia="ru-RU"/>
          <w14:ligatures w14:val="none"/>
        </w:rPr>
      </w:pPr>
      <w:r w:rsidRPr="00F66558">
        <w:rPr>
          <w:rFonts w:ascii="Times New Roman" w:eastAsia="Times New Roman" w:hAnsi="Times New Roman" w:cs="Times New Roman"/>
          <w:b/>
          <w:bCs/>
          <w:iCs/>
          <w:kern w:val="0"/>
          <w:sz w:val="28"/>
          <w:szCs w:val="28"/>
          <w:lang w:eastAsia="ru-RU"/>
          <w14:ligatures w14:val="none"/>
        </w:rPr>
        <w:t xml:space="preserve">Образование </w:t>
      </w:r>
      <w:proofErr w:type="gramStart"/>
      <w:r w:rsidRPr="00F66558">
        <w:rPr>
          <w:rFonts w:ascii="Times New Roman" w:eastAsia="Times New Roman" w:hAnsi="Times New Roman" w:cs="Times New Roman"/>
          <w:b/>
          <w:bCs/>
          <w:iCs/>
          <w:kern w:val="0"/>
          <w:sz w:val="28"/>
          <w:szCs w:val="28"/>
          <w:lang w:eastAsia="ru-RU"/>
          <w14:ligatures w14:val="none"/>
        </w:rPr>
        <w:t>нового  русского</w:t>
      </w:r>
      <w:proofErr w:type="gramEnd"/>
      <w:r w:rsidRPr="00F66558">
        <w:rPr>
          <w:rFonts w:ascii="Times New Roman" w:eastAsia="Times New Roman" w:hAnsi="Times New Roman" w:cs="Times New Roman"/>
          <w:b/>
          <w:bCs/>
          <w:iCs/>
          <w:kern w:val="0"/>
          <w:sz w:val="28"/>
          <w:szCs w:val="28"/>
          <w:lang w:eastAsia="ru-RU"/>
          <w14:ligatures w14:val="none"/>
        </w:rPr>
        <w:t xml:space="preserve"> литературного  языка на  широкой  демократической  основе (середина  XVIII  – 1-я  половина  XIX в.)</w:t>
      </w:r>
    </w:p>
    <w:p w:rsidR="00F66558" w:rsidRPr="00F66558" w:rsidRDefault="00F66558" w:rsidP="00F66558">
      <w:pPr>
        <w:spacing w:after="0" w:line="240" w:lineRule="auto"/>
        <w:ind w:firstLine="709"/>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1 </w:t>
      </w:r>
      <w:r w:rsidRPr="00F66558">
        <w:rPr>
          <w:rFonts w:ascii="Times New Roman" w:eastAsia="Times New Roman" w:hAnsi="Times New Roman" w:cs="Times New Roman"/>
          <w:b/>
          <w:i/>
          <w:kern w:val="0"/>
          <w:sz w:val="28"/>
          <w:szCs w:val="28"/>
          <w:lang w:eastAsia="ru-RU"/>
          <w14:ligatures w14:val="none"/>
        </w:rPr>
        <w:t xml:space="preserve">Языковая программа В.К. Тредиаковского и В.Е. Адодурова </w:t>
      </w:r>
      <w:r w:rsidRPr="00F66558">
        <w:rPr>
          <w:rFonts w:ascii="Times New Roman" w:eastAsia="Times New Roman" w:hAnsi="Times New Roman" w:cs="Times New Roman"/>
          <w:b/>
          <w:i/>
          <w:kern w:val="0"/>
          <w:sz w:val="28"/>
          <w:szCs w:val="28"/>
          <w:lang w:eastAsia="ru-RU"/>
          <w14:ligatures w14:val="none"/>
        </w:rPr>
        <w:br/>
        <w:t>(30-е гг. XVIII 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Языковая вариантность как характеристика литературных текстов начала XVIII в. Собственно русские варианты. Варианты, образованные соотносительными русскими и славянскими формами. Лексико-фонетические и грамматические варианты. Проблема использования в русском литературном языке «вразумительных» традиционных книжных форм. Поиски критериев нормализации. Ориентация на лингвостилистические и грамматические программы новых европейских языков и их переосмысление в русских условиях.</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Отражение в языковой концепции В.К. Тредиаковского и В.Е. Адодурова идей западноевропейского языкового строительства (К. Вожела и др.). Основные положения этой программы и задачи кодификации русского литературного языка. Язык перевода романа «Езда в остров Любви» как практическая реализация идейных установок В. К. Тредиаковского. Частичная реализация задач кодификации нового русского литературного языка в творчестве В.К. Тредиаковского и В.Е. Адодурова. Первая грамматика </w:t>
      </w:r>
      <w:r w:rsidRPr="00F66558">
        <w:rPr>
          <w:rFonts w:ascii="Times New Roman" w:eastAsia="Times New Roman" w:hAnsi="Times New Roman" w:cs="Times New Roman"/>
          <w:kern w:val="0"/>
          <w:sz w:val="28"/>
          <w:szCs w:val="28"/>
          <w:lang w:eastAsia="ru-RU"/>
          <w14:ligatures w14:val="none"/>
        </w:rPr>
        <w:lastRenderedPageBreak/>
        <w:t>русского языка, написанная на русском языке (1738–1740 гг., В. Е. Адодуров). Первая теоретическая работа по русскому стихосложению как реализация противопоставления русского и церковнославянского стихосложения. Значение языковой программы В.К. Тредиаковского и В.Е. Адодурова для последующих этапов кодификации нового русского литературного языка.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2 </w:t>
      </w:r>
      <w:r w:rsidRPr="00F66558">
        <w:rPr>
          <w:rFonts w:ascii="Times New Roman" w:eastAsia="Times New Roman" w:hAnsi="Times New Roman" w:cs="Times New Roman"/>
          <w:b/>
          <w:i/>
          <w:kern w:val="0"/>
          <w:sz w:val="28"/>
          <w:szCs w:val="28"/>
          <w:lang w:eastAsia="ru-RU"/>
          <w14:ligatures w14:val="none"/>
        </w:rPr>
        <w:t>Вторая языковая программа В.К. Тредиаковского (с конца 40-х гг. XVIII в.)</w:t>
      </w:r>
      <w:r w:rsidRPr="00F66558">
        <w:rPr>
          <w:rFonts w:ascii="Times New Roman" w:eastAsia="Times New Roman" w:hAnsi="Times New Roman" w:cs="Times New Roman"/>
          <w:i/>
          <w:kern w:val="0"/>
          <w:sz w:val="28"/>
          <w:szCs w:val="28"/>
          <w:lang w:eastAsia="ru-RU"/>
          <w14:ligatures w14:val="none"/>
        </w:rPr>
        <w:t xml:space="preserve">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Осознание специфики русской культурно-истори</w:t>
      </w:r>
      <w:r w:rsidRPr="00F66558">
        <w:rPr>
          <w:rFonts w:ascii="Times New Roman" w:eastAsia="Times New Roman" w:hAnsi="Times New Roman" w:cs="Times New Roman"/>
          <w:kern w:val="0"/>
          <w:sz w:val="28"/>
          <w:szCs w:val="28"/>
          <w:lang w:eastAsia="ru-RU"/>
          <w14:ligatures w14:val="none"/>
        </w:rPr>
        <w:softHyphen/>
        <w:t>ческой языковой ситуации по отношению к западноевропейской. Стремление восстановить диглоссию в новом литературном языке, базирующуюся на оппозиции книжной и разговорной систем. Противопоставление литературного языка и разговорной речи. «Славянороссийский» язык как следствие искусственной архаизации лексического уровня. Изменение взглядов В.К. Тредиаковского на роль славянского и западноевропейских языков в судьбе нового русского литературного языка. Отказ от заимствований из живых западноевропейских языков. Словообразовательные кальки в языке В.К. Тредиаковского как средства очищения и обогащения литературного языка. Значение языковой программы В.К. Тредиаковского для дальнейшей кодификации литературного языка.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3 </w:t>
      </w:r>
      <w:r w:rsidRPr="00F66558">
        <w:rPr>
          <w:rFonts w:ascii="Times New Roman" w:eastAsia="Times New Roman" w:hAnsi="Times New Roman" w:cs="Times New Roman"/>
          <w:b/>
          <w:i/>
          <w:kern w:val="0"/>
          <w:sz w:val="28"/>
          <w:szCs w:val="28"/>
          <w:lang w:eastAsia="ru-RU"/>
          <w14:ligatures w14:val="none"/>
        </w:rPr>
        <w:t>Лингвистическая концепция М.В. Ломоносова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Отражение в языковой программе М.В. Ломоносова предшествующих этапов кодификации русского литературного языка. Значение «книг церковных» для развития литературного языка. Объединение жизнеспособной славянской стихии и русского разговорного языка в рамках единого литературного языка в качестве его стилистических подсистем. Генетическая связь грамматических и лексических элементов высокого стиля с церковнославянским языком, элементов низкого стиля – с русским. Соотносительность форм высокого и низкого стилей (грамматические и орфоэпические нормы) в Российской грамматике М.В. Ломоносова. Стилистическая классификация лексики в «Рассуждении о пользе книг церковных» на основе трех видов «речений» и закрепление высокого, среднего и низкого стилей за жанрами классицизма. Принципиальная гетерогенность среднего стиля как основы литературного языка. Критерий стилистической ровности текстов в пределах каждого стиля. Установившаяся зависимость эволюции литературного языка от эволюции литературы. Реализация в языке произведений М.В. Ломоносова его лингвистических взглядов.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4 </w:t>
      </w:r>
      <w:r w:rsidRPr="00F66558">
        <w:rPr>
          <w:rFonts w:ascii="Times New Roman" w:eastAsia="Times New Roman" w:hAnsi="Times New Roman" w:cs="Times New Roman"/>
          <w:b/>
          <w:i/>
          <w:kern w:val="0"/>
          <w:sz w:val="28"/>
          <w:szCs w:val="28"/>
          <w:lang w:eastAsia="ru-RU"/>
          <w14:ligatures w14:val="none"/>
        </w:rPr>
        <w:t>Трансформация ломоносовской программы в литературной прак</w:t>
      </w:r>
      <w:r w:rsidRPr="00F66558">
        <w:rPr>
          <w:rFonts w:ascii="Times New Roman" w:eastAsia="Times New Roman" w:hAnsi="Times New Roman" w:cs="Times New Roman"/>
          <w:b/>
          <w:i/>
          <w:kern w:val="0"/>
          <w:sz w:val="28"/>
          <w:szCs w:val="28"/>
          <w:lang w:eastAsia="ru-RU"/>
          <w14:ligatures w14:val="none"/>
        </w:rPr>
        <w:softHyphen/>
        <w:t>тике 2-й половины XVIII 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Увеличение объема славянизмов в высоком и среднем стилях, разговорно-просторечной стихии – в низком. Демократизация высокого стиля в творчестве Г.Р. Державина при сохранении общей направленности к </w:t>
      </w:r>
      <w:r w:rsidRPr="00F66558">
        <w:rPr>
          <w:rFonts w:ascii="Times New Roman" w:eastAsia="Times New Roman" w:hAnsi="Times New Roman" w:cs="Times New Roman"/>
          <w:kern w:val="0"/>
          <w:sz w:val="28"/>
          <w:szCs w:val="28"/>
          <w:lang w:eastAsia="ru-RU"/>
          <w14:ligatures w14:val="none"/>
        </w:rPr>
        <w:lastRenderedPageBreak/>
        <w:t xml:space="preserve">архаизации высокого стиля. Взаимодействие элементов высокого и низкого стилей, нарушающих стилистическую ровность среднего стиля в языке произведений А.П. Сумарокова, Н.И. Новикова, Д.И. Фонвизина, А.Н. Радищева и др. Дальнейшее развитие низкого стиля и его роль в общем процессе демократизации литературного языка. Развитие словарного состава русского литературного языка. «Российская грамматика» А.А. Барсова (1783–1788 гг.) и Словарь Академии Российской (1789–1794 гг.) как нормативные источники русского литературного языка 2-й половины XVIII в. </w:t>
      </w:r>
    </w:p>
    <w:p w:rsidR="00F66558" w:rsidRPr="00F66558" w:rsidRDefault="00F66558" w:rsidP="00F66558">
      <w:pPr>
        <w:spacing w:after="0" w:line="240" w:lineRule="auto"/>
        <w:ind w:firstLine="709"/>
        <w:jc w:val="both"/>
        <w:rPr>
          <w:rFonts w:ascii="Times New Roman" w:eastAsia="Times New Roman" w:hAnsi="Times New Roman" w:cs="Times New Roman"/>
          <w:iCs/>
          <w:kern w:val="0"/>
          <w:sz w:val="28"/>
          <w:szCs w:val="28"/>
          <w:lang w:eastAsia="ru-RU"/>
          <w14:ligatures w14:val="none"/>
        </w:rPr>
      </w:pPr>
    </w:p>
    <w:p w:rsidR="00F66558" w:rsidRPr="00F66558" w:rsidRDefault="00F66558" w:rsidP="00F66558">
      <w:pPr>
        <w:spacing w:after="0" w:line="240" w:lineRule="auto"/>
        <w:ind w:firstLine="709"/>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5 </w:t>
      </w:r>
      <w:r w:rsidRPr="00F66558">
        <w:rPr>
          <w:rFonts w:ascii="Times New Roman" w:eastAsia="Times New Roman" w:hAnsi="Times New Roman" w:cs="Times New Roman"/>
          <w:b/>
          <w:i/>
          <w:kern w:val="0"/>
          <w:sz w:val="28"/>
          <w:szCs w:val="28"/>
          <w:lang w:eastAsia="ru-RU"/>
          <w14:ligatures w14:val="none"/>
        </w:rPr>
        <w:t>Языковая программа «новаторов»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 xml:space="preserve">Преемственная связь программы карамзинистов с программой В.Е. Адодурова и молодого В.К. Тредиаковского. Ориентация на западноевропейскую языковую ситуацию. Опора на «употребление». Требование писать «как говорят». Концепция очищения литературного языка от архаических элементов. Отношение новаторов к славянскому языку и теоретическому наследию М.В. Ломоносова. Проблема обогащения литературного языка на основе заимствований из живых европейских языков. Социолингвистический аспект языковой программы новаторов. Ориентация отбора лексических средств «нового слога» на «вкус», речевые нормы высшего света. Реформа синтаксиса. Синтезирование русской языковой стихии и западноевропейских элементов в «новом слоге». Изменение взглядов Н.М. Карамзина на «новый слог» во второй период его творчества. </w:t>
      </w:r>
    </w:p>
    <w:p w:rsidR="00F66558" w:rsidRPr="00F66558" w:rsidRDefault="00F66558" w:rsidP="00F66558">
      <w:pPr>
        <w:spacing w:after="0" w:line="240" w:lineRule="auto"/>
        <w:ind w:firstLine="709"/>
        <w:rPr>
          <w:rFonts w:ascii="Times New Roman" w:eastAsia="Times New Roman" w:hAnsi="Times New Roman" w:cs="Times New Roman"/>
          <w:b/>
          <w:i/>
          <w:iCs/>
          <w:kern w:val="0"/>
          <w:sz w:val="28"/>
          <w:szCs w:val="28"/>
          <w:lang w:eastAsia="ru-RU"/>
          <w14:ligatures w14:val="none"/>
        </w:rPr>
      </w:pPr>
    </w:p>
    <w:p w:rsidR="00F66558" w:rsidRPr="00F66558" w:rsidRDefault="00F66558" w:rsidP="00F66558">
      <w:pPr>
        <w:spacing w:after="0" w:line="240" w:lineRule="auto"/>
        <w:ind w:firstLine="709"/>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6 </w:t>
      </w:r>
      <w:r w:rsidRPr="00F66558">
        <w:rPr>
          <w:rFonts w:ascii="Times New Roman" w:eastAsia="Times New Roman" w:hAnsi="Times New Roman" w:cs="Times New Roman"/>
          <w:b/>
          <w:i/>
          <w:kern w:val="0"/>
          <w:sz w:val="28"/>
          <w:szCs w:val="28"/>
          <w:lang w:eastAsia="ru-RU"/>
          <w14:ligatures w14:val="none"/>
        </w:rPr>
        <w:t>Языковая программа «архаистов»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Принципиальная общность языковой концепции «архаистов» с программой зрелого В.К. Тредиаковского. Идейное наследие М.В. Ломоносова в программе «архаистов». Осознание специфики русской культурно-языковой ситуации. Размежевание книжного и разговорного языков. Ориентация литературного языка на славянскую основу. Закрепление разговорной речи за низким слогом. Протест против западноевропейского влияния на русский литературный язык. Объединение церковнославянской и русской языковой стихии в произведениях «архаистов», относящихся к высоким литературным жанрам. Консолидация трех языковых стихий (русской, церковнославянской, западноевропейской) в языке произведений низкого стиля. Язык басен И.А. Крылова и комедии А.С. Грибоедова «Горе от ума».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7 </w:t>
      </w:r>
      <w:r w:rsidRPr="00F66558">
        <w:rPr>
          <w:rFonts w:ascii="Times New Roman" w:eastAsia="Times New Roman" w:hAnsi="Times New Roman" w:cs="Times New Roman"/>
          <w:b/>
          <w:i/>
          <w:kern w:val="0"/>
          <w:sz w:val="28"/>
          <w:szCs w:val="28"/>
          <w:lang w:eastAsia="ru-RU"/>
          <w14:ligatures w14:val="none"/>
        </w:rPr>
        <w:t>А.С. Пушкин – основоположник современного русского литературного языка</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Творчество А.С. Пушкина как завершение пред</w:t>
      </w:r>
      <w:r w:rsidRPr="00F66558">
        <w:rPr>
          <w:rFonts w:ascii="Times New Roman" w:eastAsia="Times New Roman" w:hAnsi="Times New Roman" w:cs="Times New Roman"/>
          <w:kern w:val="0"/>
          <w:sz w:val="28"/>
          <w:szCs w:val="28"/>
          <w:lang w:eastAsia="ru-RU"/>
          <w14:ligatures w14:val="none"/>
        </w:rPr>
        <w:softHyphen/>
        <w:t>шествующих этапов становления нового русского литературного языка. А.С. Пушкин и М.В. Ломоносов. А.С. Пушкин и «новаторы». А.С. Пуш</w:t>
      </w:r>
      <w:r w:rsidRPr="00F66558">
        <w:rPr>
          <w:rFonts w:ascii="Times New Roman" w:eastAsia="Times New Roman" w:hAnsi="Times New Roman" w:cs="Times New Roman"/>
          <w:kern w:val="0"/>
          <w:sz w:val="28"/>
          <w:szCs w:val="28"/>
          <w:lang w:eastAsia="ru-RU"/>
          <w14:ligatures w14:val="none"/>
        </w:rPr>
        <w:softHyphen/>
        <w:t xml:space="preserve">кин и «архаисты». Изменение взглядов А.С. Пушкина на литературный язык и пути его развития под влиянием «архаистов». Русский литературный язык – результат синтеза </w:t>
      </w:r>
      <w:r w:rsidRPr="00F66558">
        <w:rPr>
          <w:rFonts w:ascii="Times New Roman" w:eastAsia="Times New Roman" w:hAnsi="Times New Roman" w:cs="Times New Roman"/>
          <w:kern w:val="0"/>
          <w:sz w:val="28"/>
          <w:szCs w:val="28"/>
          <w:lang w:eastAsia="ru-RU"/>
          <w14:ligatures w14:val="none"/>
        </w:rPr>
        <w:lastRenderedPageBreak/>
        <w:t xml:space="preserve">русской и церковнославянской стихии. Демократизация литературного языка в творчестве А.С. Пушкина. Славянское наследие в творчестве А.С. Пушкина. Принцип отбора славянизмов. Функции славянизмов. Западноевропейское наследие в творчестве А.С. Пушкина. Окончательное синтезирование трех языковых стихий в языке произведений А.С. Пушкина. Становление единых норм русского литературного языка. Отказ от стилистической ровности текста (традиции трех стилей М.В. Ломоносова, стилистики «нового слога» и «архаистов»). Использование разнородных элементов в зависимости от стилистической целесообразности художественного текста. Возможность стилистического варьирования текста как необходимое условие формирования индивидуально-авторских стилей, дальнейшего обогащения и функционально-стилистического развития русского литературного языка. Сочинения А.С. Пушкина – главные образцовые тексты, определяющие последующее развитие русского литературного языка. </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F66558" w:rsidRPr="00F66558" w:rsidRDefault="00F66558" w:rsidP="00F66558">
      <w:pPr>
        <w:keepNext/>
        <w:spacing w:after="0" w:line="240" w:lineRule="auto"/>
        <w:ind w:firstLine="709"/>
        <w:jc w:val="both"/>
        <w:outlineLvl w:val="1"/>
        <w:rPr>
          <w:rFonts w:ascii="Times New Roman" w:eastAsia="Times New Roman" w:hAnsi="Times New Roman" w:cs="Times New Roman"/>
          <w:b/>
          <w:bCs/>
          <w:iCs/>
          <w:kern w:val="0"/>
          <w:sz w:val="28"/>
          <w:szCs w:val="28"/>
          <w:lang w:eastAsia="ru-RU"/>
          <w14:ligatures w14:val="none"/>
        </w:rPr>
      </w:pPr>
      <w:r w:rsidRPr="00F66558">
        <w:rPr>
          <w:rFonts w:ascii="Times New Roman" w:eastAsia="Times New Roman" w:hAnsi="Times New Roman" w:cs="Times New Roman"/>
          <w:b/>
          <w:bCs/>
          <w:kern w:val="0"/>
          <w:sz w:val="28"/>
          <w:szCs w:val="28"/>
          <w:lang w:eastAsia="ru-RU"/>
          <w14:ligatures w14:val="none"/>
        </w:rPr>
        <w:t>Раздел 3</w:t>
      </w:r>
      <w:r w:rsidRPr="00F66558">
        <w:rPr>
          <w:rFonts w:ascii="Times New Roman" w:eastAsia="Times New Roman" w:hAnsi="Times New Roman" w:cs="Times New Roman"/>
          <w:bCs/>
          <w:iCs/>
          <w:kern w:val="0"/>
          <w:sz w:val="28"/>
          <w:szCs w:val="28"/>
          <w:lang w:eastAsia="ru-RU"/>
          <w14:ligatures w14:val="none"/>
        </w:rPr>
        <w:t xml:space="preserve"> </w:t>
      </w:r>
      <w:r w:rsidRPr="00F66558">
        <w:rPr>
          <w:rFonts w:ascii="Times New Roman" w:eastAsia="Times New Roman" w:hAnsi="Times New Roman" w:cs="Times New Roman"/>
          <w:b/>
          <w:bCs/>
          <w:iCs/>
          <w:kern w:val="0"/>
          <w:sz w:val="28"/>
          <w:szCs w:val="28"/>
          <w:lang w:eastAsia="ru-RU"/>
          <w14:ligatures w14:val="none"/>
        </w:rPr>
        <w:t>РАЗВИТИЕ СОВРЕМЕННОГО РУССКОГО ЛИТЕРАТУРНОГО ЯЗЫКА (</w:t>
      </w:r>
      <w:proofErr w:type="gramStart"/>
      <w:r w:rsidRPr="00F66558">
        <w:rPr>
          <w:rFonts w:ascii="Times New Roman" w:eastAsia="Times New Roman" w:hAnsi="Times New Roman" w:cs="Times New Roman"/>
          <w:b/>
          <w:bCs/>
          <w:iCs/>
          <w:kern w:val="0"/>
          <w:sz w:val="28"/>
          <w:szCs w:val="28"/>
          <w:lang w:eastAsia="ru-RU"/>
          <w14:ligatures w14:val="none"/>
        </w:rPr>
        <w:t>середина  XIX</w:t>
      </w:r>
      <w:proofErr w:type="gramEnd"/>
      <w:r w:rsidRPr="00F66558">
        <w:rPr>
          <w:rFonts w:ascii="Times New Roman" w:eastAsia="Times New Roman" w:hAnsi="Times New Roman" w:cs="Times New Roman"/>
          <w:b/>
          <w:bCs/>
          <w:iCs/>
          <w:kern w:val="0"/>
          <w:sz w:val="28"/>
          <w:szCs w:val="28"/>
          <w:lang w:eastAsia="ru-RU"/>
          <w14:ligatures w14:val="none"/>
        </w:rPr>
        <w:t xml:space="preserve">  –  начало  XXI в.)</w:t>
      </w:r>
    </w:p>
    <w:p w:rsidR="00F66558" w:rsidRPr="00F66558" w:rsidRDefault="00F66558" w:rsidP="00F66558">
      <w:pPr>
        <w:spacing w:after="0" w:line="240" w:lineRule="auto"/>
        <w:ind w:firstLine="709"/>
        <w:rPr>
          <w:rFonts w:ascii="Times New Roman" w:eastAsia="Times New Roman" w:hAnsi="Times New Roman" w:cs="Times New Roman"/>
          <w:iCs/>
          <w:kern w:val="0"/>
          <w:sz w:val="28"/>
          <w:szCs w:val="28"/>
          <w:lang w:eastAsia="ru-RU"/>
          <w14:ligatures w14:val="none"/>
        </w:rPr>
      </w:pPr>
    </w:p>
    <w:p w:rsidR="00F66558" w:rsidRPr="00F66558" w:rsidRDefault="00F66558" w:rsidP="00F66558">
      <w:pPr>
        <w:spacing w:after="0" w:line="240" w:lineRule="auto"/>
        <w:ind w:firstLine="709"/>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1 </w:t>
      </w:r>
      <w:r w:rsidRPr="00F66558">
        <w:rPr>
          <w:rFonts w:ascii="Times New Roman" w:eastAsia="Times New Roman" w:hAnsi="Times New Roman" w:cs="Times New Roman"/>
          <w:b/>
          <w:i/>
          <w:kern w:val="0"/>
          <w:sz w:val="28"/>
          <w:szCs w:val="28"/>
          <w:lang w:eastAsia="ru-RU"/>
          <w14:ligatures w14:val="none"/>
        </w:rPr>
        <w:t>Русский литературный язык в XIX в.</w:t>
      </w:r>
    </w:p>
    <w:p w:rsidR="00F66558" w:rsidRPr="00F66558" w:rsidRDefault="00F66558" w:rsidP="00F66558">
      <w:pPr>
        <w:shd w:val="clear" w:color="auto" w:fill="FFFFFF"/>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Развитие русского литературного языка в рамках стабильной нормы. Формирование функциональных стилей русского литературного языка. Процесс демократизации литературного языка XIX в. Активизация церковнославянских языковых средств в процессе образования научного стиля литературного языка. Обогащение словарного состава русского литературного языка в связи с развитием общественно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политических отношений, ростом науки, техники, искусства. Влияние территориальных и социально-профес</w:t>
      </w:r>
      <w:r w:rsidRPr="00F66558">
        <w:rPr>
          <w:rFonts w:ascii="Times New Roman" w:eastAsia="Times New Roman" w:hAnsi="Times New Roman" w:cs="Times New Roman"/>
          <w:kern w:val="0"/>
          <w:sz w:val="28"/>
          <w:szCs w:val="28"/>
          <w:lang w:eastAsia="ru-RU"/>
          <w14:ligatures w14:val="none"/>
        </w:rPr>
        <w:softHyphen/>
        <w:t>сио</w:t>
      </w:r>
      <w:r w:rsidRPr="00F66558">
        <w:rPr>
          <w:rFonts w:ascii="Times New Roman" w:eastAsia="Times New Roman" w:hAnsi="Times New Roman" w:cs="Times New Roman"/>
          <w:kern w:val="0"/>
          <w:sz w:val="28"/>
          <w:szCs w:val="28"/>
          <w:lang w:eastAsia="ru-RU"/>
          <w14:ligatures w14:val="none"/>
        </w:rPr>
        <w:softHyphen/>
        <w:t>нальных диалектов (жаргонов) на развитие общеупотребительной лексики литературного языка. Развитие грамматической системы. Изменение произносительных норм. Стабилизация норм литературного языка (труды Я.К. Грота, словарь В.И. Даля и словари Академии наук).</w:t>
      </w:r>
    </w:p>
    <w:p w:rsidR="00F66558" w:rsidRPr="00F66558" w:rsidRDefault="00F66558" w:rsidP="00F6655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F66558" w:rsidRPr="00F66558" w:rsidRDefault="00F66558" w:rsidP="00F66558">
      <w:pPr>
        <w:spacing w:after="0" w:line="240" w:lineRule="auto"/>
        <w:ind w:firstLine="709"/>
        <w:rPr>
          <w:rFonts w:ascii="Times New Roman" w:eastAsia="Times New Roman" w:hAnsi="Times New Roman" w:cs="Times New Roman"/>
          <w:b/>
          <w:i/>
          <w:kern w:val="0"/>
          <w:sz w:val="28"/>
          <w:szCs w:val="28"/>
          <w:lang w:eastAsia="ru-RU"/>
          <w14:ligatures w14:val="none"/>
        </w:rPr>
      </w:pPr>
      <w:r w:rsidRPr="00F66558">
        <w:rPr>
          <w:rFonts w:ascii="Times New Roman" w:eastAsia="Times New Roman" w:hAnsi="Times New Roman" w:cs="Times New Roman"/>
          <w:b/>
          <w:i/>
          <w:iCs/>
          <w:kern w:val="0"/>
          <w:sz w:val="28"/>
          <w:szCs w:val="28"/>
          <w:lang w:eastAsia="ru-RU"/>
          <w14:ligatures w14:val="none"/>
        </w:rPr>
        <w:t xml:space="preserve">Тема </w:t>
      </w:r>
      <w:proofErr w:type="gramStart"/>
      <w:r w:rsidRPr="00F66558">
        <w:rPr>
          <w:rFonts w:ascii="Times New Roman" w:eastAsia="Times New Roman" w:hAnsi="Times New Roman" w:cs="Times New Roman"/>
          <w:b/>
          <w:i/>
          <w:iCs/>
          <w:kern w:val="0"/>
          <w:sz w:val="28"/>
          <w:szCs w:val="28"/>
          <w:lang w:eastAsia="ru-RU"/>
          <w14:ligatures w14:val="none"/>
        </w:rPr>
        <w:t xml:space="preserve">2  </w:t>
      </w:r>
      <w:r w:rsidRPr="00F66558">
        <w:rPr>
          <w:rFonts w:ascii="Times New Roman" w:eastAsia="Times New Roman" w:hAnsi="Times New Roman" w:cs="Times New Roman"/>
          <w:b/>
          <w:i/>
          <w:kern w:val="0"/>
          <w:sz w:val="28"/>
          <w:szCs w:val="28"/>
          <w:lang w:eastAsia="ru-RU"/>
          <w14:ligatures w14:val="none"/>
        </w:rPr>
        <w:t>Русский</w:t>
      </w:r>
      <w:proofErr w:type="gramEnd"/>
      <w:r w:rsidRPr="00F66558">
        <w:rPr>
          <w:rFonts w:ascii="Times New Roman" w:eastAsia="Times New Roman" w:hAnsi="Times New Roman" w:cs="Times New Roman"/>
          <w:b/>
          <w:i/>
          <w:kern w:val="0"/>
          <w:sz w:val="28"/>
          <w:szCs w:val="28"/>
          <w:lang w:eastAsia="ru-RU"/>
          <w14:ligatures w14:val="none"/>
        </w:rPr>
        <w:t xml:space="preserve"> литературный язык XX–XXI вв.</w:t>
      </w:r>
    </w:p>
    <w:p w:rsidR="00F66558" w:rsidRPr="00F66558" w:rsidRDefault="00F66558" w:rsidP="00F66558">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F66558">
        <w:rPr>
          <w:rFonts w:ascii="Times New Roman" w:eastAsia="Times New Roman" w:hAnsi="Times New Roman" w:cs="Times New Roman"/>
          <w:kern w:val="0"/>
          <w:sz w:val="28"/>
          <w:szCs w:val="28"/>
          <w:lang w:eastAsia="ru-RU"/>
          <w14:ligatures w14:val="none"/>
        </w:rPr>
        <w:t>Влияние социально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исторических факторов на развитие литературного языка. Язык революционной эпохи. Орфографическая реформа 1918 г. и ее культурно-историческое значение. Расширение социальной базы носителей литературного языка и сфер его употребления. Развитие лексической системы литературного языка. Изменение орфоэпических норм литературного языка под влиянием орфографии. Основные закономерности развития морфологических и синтаксических норм литературного языка. Роль средств массовой информации в распространении норм литературного языка. Влияние разговорно-бытовой речи на литературный язык. НТР и развитие лексико-семантических и структурно</w:t>
      </w:r>
      <w:r w:rsidRPr="00F66558">
        <w:rPr>
          <w:rFonts w:ascii="Times New Roman" w:eastAsia="Times New Roman" w:hAnsi="Times New Roman" w:cs="Times New Roman"/>
          <w:i/>
          <w:kern w:val="0"/>
          <w:sz w:val="28"/>
          <w:szCs w:val="28"/>
          <w:lang w:eastAsia="ru-RU"/>
          <w14:ligatures w14:val="none"/>
        </w:rPr>
        <w:t>-</w:t>
      </w:r>
      <w:r w:rsidRPr="00F66558">
        <w:rPr>
          <w:rFonts w:ascii="Times New Roman" w:eastAsia="Times New Roman" w:hAnsi="Times New Roman" w:cs="Times New Roman"/>
          <w:kern w:val="0"/>
          <w:sz w:val="28"/>
          <w:szCs w:val="28"/>
          <w:lang w:eastAsia="ru-RU"/>
          <w14:ligatures w14:val="none"/>
        </w:rPr>
        <w:t xml:space="preserve">грамматических ресурсов русского литературного языка. Толковые словари русского литературного языка как </w:t>
      </w:r>
      <w:r w:rsidRPr="00F66558">
        <w:rPr>
          <w:rFonts w:ascii="Times New Roman" w:eastAsia="Times New Roman" w:hAnsi="Times New Roman" w:cs="Times New Roman"/>
          <w:kern w:val="0"/>
          <w:sz w:val="28"/>
          <w:szCs w:val="28"/>
          <w:lang w:eastAsia="ru-RU"/>
          <w14:ligatures w14:val="none"/>
        </w:rPr>
        <w:lastRenderedPageBreak/>
        <w:t>регуляторы и «стабилизаторы» литературной нормы. Динамика литературной нормы в последние десятилетия XX – начала XXI в.</w:t>
      </w:r>
    </w:p>
    <w:p w:rsidR="00F66558" w:rsidRDefault="00F66558" w:rsidP="00F6655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2 КРАТКИЙ КОНСПЕКТ ЛЕКЦИОННОГО МАТЕРИАЛА</w:t>
      </w:r>
    </w:p>
    <w:p w:rsidR="00F66558" w:rsidRPr="00F66558" w:rsidRDefault="00F66558" w:rsidP="00F6655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1 Введение</w:t>
      </w: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 xml:space="preserve"> </w:t>
      </w:r>
      <w:r w:rsidRPr="00E766AD">
        <w:rPr>
          <w:rFonts w:ascii="Times New Roman" w:eastAsia="Times New Roman" w:hAnsi="Times New Roman" w:cs="Times New Roman"/>
          <w:b/>
          <w:kern w:val="0"/>
          <w:sz w:val="28"/>
          <w:szCs w:val="28"/>
          <w:lang w:eastAsia="ru-RU"/>
          <w14:ligatures w14:val="none"/>
        </w:rPr>
        <w:tab/>
      </w:r>
    </w:p>
    <w:p w:rsidR="00E766AD" w:rsidRPr="00E766AD" w:rsidRDefault="00E766AD"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766AD">
        <w:rPr>
          <w:rFonts w:ascii="Times New Roman" w:eastAsia="Times New Roman" w:hAnsi="Times New Roman" w:cs="Times New Roman"/>
          <w:bCs/>
          <w:kern w:val="0"/>
          <w:sz w:val="28"/>
          <w:szCs w:val="28"/>
          <w:lang w:eastAsia="ru-RU"/>
          <w14:ligatures w14:val="none"/>
        </w:rPr>
        <w:t>1 Предмет истории русского литературного языка</w:t>
      </w:r>
    </w:p>
    <w:p w:rsidR="00E766AD" w:rsidRPr="00E766AD" w:rsidRDefault="00E766AD"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766AD">
        <w:rPr>
          <w:rFonts w:ascii="Times New Roman" w:eastAsia="Times New Roman" w:hAnsi="Times New Roman" w:cs="Times New Roman"/>
          <w:bCs/>
          <w:kern w:val="0"/>
          <w:sz w:val="28"/>
          <w:szCs w:val="28"/>
          <w:lang w:eastAsia="ru-RU"/>
          <w14:ligatures w14:val="none"/>
        </w:rPr>
        <w:t>2 Понятие литературного языка</w:t>
      </w:r>
    </w:p>
    <w:p w:rsidR="00E766AD" w:rsidRPr="00E766AD" w:rsidRDefault="00E766AD"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766AD">
        <w:rPr>
          <w:rFonts w:ascii="Times New Roman" w:eastAsia="Times New Roman" w:hAnsi="Times New Roman" w:cs="Times New Roman"/>
          <w:bCs/>
          <w:kern w:val="0"/>
          <w:sz w:val="28"/>
          <w:szCs w:val="28"/>
          <w:lang w:eastAsia="ru-RU"/>
          <w14:ligatures w14:val="none"/>
        </w:rPr>
        <w:t>3 Типы литературных языков</w:t>
      </w:r>
    </w:p>
    <w:p w:rsidR="00E766AD" w:rsidRDefault="00E766AD"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E766AD">
        <w:rPr>
          <w:rFonts w:ascii="Times New Roman" w:eastAsia="Times New Roman" w:hAnsi="Times New Roman" w:cs="Times New Roman"/>
          <w:bCs/>
          <w:kern w:val="0"/>
          <w:sz w:val="28"/>
          <w:szCs w:val="28"/>
          <w:lang w:eastAsia="ru-RU"/>
          <w14:ligatures w14:val="none"/>
        </w:rPr>
        <w:t>4 Периодизация истории русского литературного языка</w:t>
      </w:r>
    </w:p>
    <w:p w:rsidR="001A699E" w:rsidRDefault="001A699E"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1A699E" w:rsidRPr="001A699E" w:rsidRDefault="001A699E" w:rsidP="001A699E">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1A699E">
        <w:rPr>
          <w:rFonts w:ascii="Times New Roman" w:eastAsia="Times New Roman" w:hAnsi="Times New Roman" w:cs="Times New Roman"/>
          <w:b/>
          <w:kern w:val="0"/>
          <w:sz w:val="28"/>
          <w:szCs w:val="28"/>
          <w:lang w:eastAsia="ru-RU"/>
          <w14:ligatures w14:val="none"/>
        </w:rPr>
        <w:t>1</w:t>
      </w:r>
      <w:r>
        <w:rPr>
          <w:rFonts w:ascii="Times New Roman" w:eastAsia="Times New Roman" w:hAnsi="Times New Roman" w:cs="Times New Roman"/>
          <w:b/>
          <w:kern w:val="0"/>
          <w:sz w:val="28"/>
          <w:szCs w:val="28"/>
          <w:lang w:eastAsia="ru-RU"/>
          <w14:ligatures w14:val="none"/>
        </w:rPr>
        <w:t>.</w:t>
      </w:r>
      <w:r w:rsidRPr="001A699E">
        <w:rPr>
          <w:rFonts w:ascii="Times New Roman" w:eastAsia="Times New Roman" w:hAnsi="Times New Roman" w:cs="Times New Roman"/>
          <w:b/>
          <w:kern w:val="0"/>
          <w:sz w:val="28"/>
          <w:szCs w:val="28"/>
          <w:lang w:eastAsia="ru-RU"/>
          <w14:ligatures w14:val="none"/>
        </w:rPr>
        <w:tab/>
        <w:t xml:space="preserve"> Предмет </w:t>
      </w:r>
      <w:r>
        <w:rPr>
          <w:rFonts w:ascii="Times New Roman" w:eastAsia="Times New Roman" w:hAnsi="Times New Roman" w:cs="Times New Roman"/>
          <w:b/>
          <w:kern w:val="0"/>
          <w:sz w:val="28"/>
          <w:szCs w:val="28"/>
          <w:lang w:eastAsia="ru-RU"/>
          <w14:ligatures w14:val="none"/>
        </w:rPr>
        <w:t>и</w:t>
      </w:r>
      <w:r w:rsidRPr="001A699E">
        <w:rPr>
          <w:rFonts w:ascii="Times New Roman" w:eastAsia="Times New Roman" w:hAnsi="Times New Roman" w:cs="Times New Roman"/>
          <w:b/>
          <w:kern w:val="0"/>
          <w:sz w:val="28"/>
          <w:szCs w:val="28"/>
          <w:lang w:eastAsia="ru-RU"/>
          <w14:ligatures w14:val="none"/>
        </w:rPr>
        <w:t>стория русского литературного язык</w:t>
      </w:r>
      <w:r w:rsidR="00F1255E">
        <w:rPr>
          <w:rFonts w:ascii="Times New Roman" w:eastAsia="Times New Roman" w:hAnsi="Times New Roman" w:cs="Times New Roman"/>
          <w:b/>
          <w:kern w:val="0"/>
          <w:sz w:val="28"/>
          <w:szCs w:val="28"/>
          <w:lang w:eastAsia="ru-RU"/>
          <w14:ligatures w14:val="none"/>
        </w:rPr>
        <w:t>а</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История русского литературного языка (далее: ИРЛЯ) завершает цикл историко-лингвистических курсов, изучаемых в вузе. Она тесно связана со всеми учебными дисциплинами, изучающими русский язык как в его истории, так и в его современном состоянии. Лекции по ИРЛЯ читаются на филологических факультетах классических и педагогических университетов на старших курсах, т.к. усвоение данной дисциплины требует серьезной филологической подготовки.</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 xml:space="preserve">ИРЛЯ представляет собой одну из самых молодых отраслей языковедения, которая сложилась в качестве особой научной и учебной дисциплины, отделившейся от общего курса истории русского языка лишь в 30-е – 40-е гг. XX в. Хотя и до этого предпринимались попытки представить ход развития русского литературного языка во всем его объеме. </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 xml:space="preserve">Интерес к природе русского литературного языка в отечественной филологии зародился в недрах сравнительно-исторического изучения русского языка в конце XIX в. ИРЛЯ как научная проблема в той или иной мере разрабатывалась в трудах П.И. Житецкого, А.С. Будиловича, Е.Ф. Карского, С.К. </w:t>
      </w:r>
      <w:proofErr w:type="gramStart"/>
      <w:r w:rsidRPr="001A699E">
        <w:rPr>
          <w:rFonts w:ascii="Times New Roman" w:eastAsia="Times New Roman" w:hAnsi="Times New Roman" w:cs="Times New Roman"/>
          <w:bCs/>
          <w:kern w:val="0"/>
          <w:sz w:val="28"/>
          <w:szCs w:val="28"/>
          <w:lang w:eastAsia="ru-RU"/>
          <w14:ligatures w14:val="none"/>
        </w:rPr>
        <w:t>Булича,  но</w:t>
      </w:r>
      <w:proofErr w:type="gramEnd"/>
      <w:r w:rsidRPr="001A699E">
        <w:rPr>
          <w:rFonts w:ascii="Times New Roman" w:eastAsia="Times New Roman" w:hAnsi="Times New Roman" w:cs="Times New Roman"/>
          <w:bCs/>
          <w:kern w:val="0"/>
          <w:sz w:val="28"/>
          <w:szCs w:val="28"/>
          <w:lang w:eastAsia="ru-RU"/>
          <w14:ligatures w14:val="none"/>
        </w:rPr>
        <w:t xml:space="preserve"> в качестве учебной дисциплины в университетах не преподавалась. Исключением были лекции профессора Казанского университета Е.Ф. Будде. Первым из языковедов-русистов, разработавшим курс ИРЛЯ (начиная с языковой ситуации в Киевской Руси и заканчивая языком современной русской литературы до поэта Надсона) был профессор А.И. Соболевский. Он подготовил лекционный курс по ИРЛЯ, но ему не пришлось ни разу излагать его с кафедры, а текст лекций остался в рукописи. Он был опубликован только в 1980 г.</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Изучение ИРЛЯ началось с XVI в., когда начали создаваться различные пиитики и риторики. С XVIII в. велись наблюдения над связями русского литературного языка с другими славянскими и европейскими языками, над составом церковнославянского языка, его сходством с русским языком и отличием от него.</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 xml:space="preserve">Для осознания национальной специфики русского литературного языка явились чрезвычайно важными такие факты, как создание в 1755 г. </w:t>
      </w:r>
      <w:r w:rsidRPr="001A699E">
        <w:rPr>
          <w:rFonts w:ascii="Times New Roman" w:eastAsia="Times New Roman" w:hAnsi="Times New Roman" w:cs="Times New Roman"/>
          <w:bCs/>
          <w:kern w:val="0"/>
          <w:sz w:val="28"/>
          <w:szCs w:val="28"/>
          <w:lang w:eastAsia="ru-RU"/>
          <w14:ligatures w14:val="none"/>
        </w:rPr>
        <w:lastRenderedPageBreak/>
        <w:t>«Российской грамматики» М.В. Ломоносова, выход в свет «Словаря Академии Российской» (1789–1794 гг.), появление учения М.В. Ломоносова о трех стилях русского литературного языка, изложенного в его «Рассуждении о пользе книг церковных в российском языке», «Риторике» и «Российской грамматике», т.к. Ломоносов впервые указал на основные элементы национального русского литературного языка.</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В XVIII–XIX вв. были открыты и изданы древнейшие русские памятники: «Остромирово Евангелие», «Изборник Святослава», «Слово о полку Игореве», «</w:t>
      </w:r>
      <w:proofErr w:type="gramStart"/>
      <w:r w:rsidRPr="001A699E">
        <w:rPr>
          <w:rFonts w:ascii="Times New Roman" w:eastAsia="Times New Roman" w:hAnsi="Times New Roman" w:cs="Times New Roman"/>
          <w:bCs/>
          <w:kern w:val="0"/>
          <w:sz w:val="28"/>
          <w:szCs w:val="28"/>
          <w:lang w:eastAsia="ru-RU"/>
          <w14:ligatures w14:val="none"/>
        </w:rPr>
        <w:t>Русская  Правда</w:t>
      </w:r>
      <w:proofErr w:type="gramEnd"/>
      <w:r w:rsidRPr="001A699E">
        <w:rPr>
          <w:rFonts w:ascii="Times New Roman" w:eastAsia="Times New Roman" w:hAnsi="Times New Roman" w:cs="Times New Roman"/>
          <w:bCs/>
          <w:kern w:val="0"/>
          <w:sz w:val="28"/>
          <w:szCs w:val="28"/>
          <w:lang w:eastAsia="ru-RU"/>
          <w14:ligatures w14:val="none"/>
        </w:rPr>
        <w:t>», «Слово о Законе и Благодати» митрополита Илариона и др., положено начало изучению языка этих памятников.</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Основы будущего курса ИРЛЯ были заложены в трудах И.И. Срезневского, А.А. Шахматова, Я.К. Грота, В. Истомина, Е.Ф. Будде и др.</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Это подготовило базу для новой науки. В ХХ в. ИРЛЯ становится предметом особого внимания исследователей.</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В 30-е – 40-е гг. ИРЛЯ выделилась из общего курса истории русского языка, который разделился на историческую грамматику и ИРЛЯ.</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Регулярно курс ИРЛЯ в Петроградском университете и Государственном университете и Государственном институте истории искусств с 1921 г. стал читать В.В. Виноградов. После переезда в Москву в 1930 г. до своей кончины в 1969 г. ученый постоянно работал над проблемой становления русского литературного языка и читал лекции о нем в Московском университете и педагогических институтах столицы. Классической работой, заложившей основы новой историко-лингвистической науки не только в русской филологии, но и во всей мировой науке, утвердившей права новой дисциплины в вузовском преподавании, стали «Очерки по истории русского литературного языка XVII–XIX веков», изданные при жизни автора дважды в 1934 и 1938 гг. Эта книга послужила основой для первой официальной учебной программы по ИРЛЯ, составленной Г.О. Винокуром.</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Становление ИРЛЯ как самостоятельной научной дисциплины связано также с именами Л.А. Булаховского, Г.О. Винокура, Б.А. Ларина, С.П. Обнорского, Ф.П. Филина, Л.В. Щербы, Л.П. Якубинского, Д.С. Лихачева, А.И. Ефимова.</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В ХХ в. был проанализирован большой фактический материал.</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Но ИРЛЯ в целом еще не написана. Единой концепции ИРЛЯ пока еще нет, а существует много частных исследований.</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Цель курса ИРЛЯ – изучение процессов формирования и развития русского литературного языка.</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Курс ИРЛЯ имеет целью охарактеризовать процесс развития языка русской письменности с древней поры до современности, при этом учитывая особенности различных стилей (разновидностей, типов) языка письменности на разных этапах его истории.</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lastRenderedPageBreak/>
        <w:t>Предмет ИРЛЯ – русский литературный язык, его развитие в историко-функциональном плане, в плане языкового употребления.</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ИРЛЯ призвана изучать все исторические изменения в условиях общественного функционирования литературного языка на разных этапах, начиная с XI в. и до наших дней.</w:t>
      </w:r>
    </w:p>
    <w:p w:rsidR="001A699E" w:rsidRP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Главное содержание курса – изучение употребления фактов литературного языка – лексических и грамматических – в разнообразных типах памятников письменности в различные периоды его развития.</w:t>
      </w:r>
    </w:p>
    <w:p w:rsidR="001A699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1A699E">
        <w:rPr>
          <w:rFonts w:ascii="Times New Roman" w:eastAsia="Times New Roman" w:hAnsi="Times New Roman" w:cs="Times New Roman"/>
          <w:bCs/>
          <w:kern w:val="0"/>
          <w:sz w:val="28"/>
          <w:szCs w:val="28"/>
          <w:lang w:eastAsia="ru-RU"/>
          <w14:ligatures w14:val="none"/>
        </w:rPr>
        <w:t>Материалом для ИРЛЯ является язык произведений различных жанров и стилей, начиная с древнейших известных нам памятников.</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Связь истории русского литературного языка с другими дисциплинами, филологическая направленность курса и его методологическая основа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логически завершает изучение русского языка.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и историческая грамматика представляют собой две составные части общего курса истории русского языка.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Отличия исторической грамматики от ИРЛЯ:</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1.</w:t>
      </w:r>
      <w:r w:rsidRPr="009A15B1">
        <w:rPr>
          <w:rFonts w:ascii="Times New Roman" w:eastAsia="Times New Roman" w:hAnsi="Times New Roman" w:cs="Times New Roman"/>
          <w:bCs/>
          <w:kern w:val="0"/>
          <w:sz w:val="28"/>
          <w:szCs w:val="28"/>
          <w:lang w:eastAsia="ru-RU"/>
          <w14:ligatures w14:val="none"/>
        </w:rPr>
        <w:tab/>
        <w:t xml:space="preserve"> Историческая грамматика рассматривает все факты языка, как получившие письменную фиксацию, так и не получившие. ИРЛЯ изучает только зафиксированные языковые факты. </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2.</w:t>
      </w:r>
      <w:r w:rsidRPr="009A15B1">
        <w:rPr>
          <w:rFonts w:ascii="Times New Roman" w:eastAsia="Times New Roman" w:hAnsi="Times New Roman" w:cs="Times New Roman"/>
          <w:bCs/>
          <w:kern w:val="0"/>
          <w:sz w:val="28"/>
          <w:szCs w:val="28"/>
          <w:lang w:eastAsia="ru-RU"/>
          <w14:ligatures w14:val="none"/>
        </w:rPr>
        <w:tab/>
        <w:t xml:space="preserve"> Историческая грамматика рассматривает языковые факты в отвлечении, в абстракции от их конкретного функционирования, от их реализации в тексте. ИРЛЯ рассматривает языковые факты в их конкретном функционировании и развитии, ИРЛЯ – это история языка конкретных текстов литературных произведений, она не абстрагируется от языка этих текстов, а только суммирует, обобщает некоторые сходные черты и различия языка определенных групп текстов.  ИРЛЯ выявляет типические особенности употребления языка в литературных текстах, что позволяет определенным образом сгруппировать тексты и на этой основе описать соответствующие разновидности литературного языка и литературный язык как систему разновидностей. Русский литературный язык и его стили рассматриваются в курсе ИРЛЯ не в статике, а в динамике.</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3.</w:t>
      </w:r>
      <w:r w:rsidRPr="009A15B1">
        <w:rPr>
          <w:rFonts w:ascii="Times New Roman" w:eastAsia="Times New Roman" w:hAnsi="Times New Roman" w:cs="Times New Roman"/>
          <w:bCs/>
          <w:kern w:val="0"/>
          <w:sz w:val="28"/>
          <w:szCs w:val="28"/>
          <w:lang w:eastAsia="ru-RU"/>
          <w14:ligatures w14:val="none"/>
        </w:rPr>
        <w:tab/>
        <w:t xml:space="preserve"> Историческая грамматика рассматривает только структуру языка, в то время как ИРЛЯ рассматривает историю взаимодействия литературного языка с различными «нелитературными» разновидностями языка, историю общественных функций литературного языка. ИРЛЯ изучает не только собственно языковые, но и внелингвистические факторы.</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Помимо исторической грамматики, ИРЛЯ также связана с рядом других историко-лингвистических дисциплин:</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w:t>
      </w:r>
      <w:r w:rsidRPr="009A15B1">
        <w:rPr>
          <w:rFonts w:ascii="Times New Roman" w:eastAsia="Times New Roman" w:hAnsi="Times New Roman" w:cs="Times New Roman"/>
          <w:bCs/>
          <w:kern w:val="0"/>
          <w:sz w:val="28"/>
          <w:szCs w:val="28"/>
          <w:lang w:eastAsia="ru-RU"/>
          <w14:ligatures w14:val="none"/>
        </w:rPr>
        <w:tab/>
        <w:t xml:space="preserve">исторической диалектологией. Без привлечения </w:t>
      </w:r>
      <w:proofErr w:type="gramStart"/>
      <w:r w:rsidRPr="009A15B1">
        <w:rPr>
          <w:rFonts w:ascii="Times New Roman" w:eastAsia="Times New Roman" w:hAnsi="Times New Roman" w:cs="Times New Roman"/>
          <w:bCs/>
          <w:kern w:val="0"/>
          <w:sz w:val="28"/>
          <w:szCs w:val="28"/>
          <w:lang w:eastAsia="ru-RU"/>
          <w14:ligatures w14:val="none"/>
        </w:rPr>
        <w:t>данных  исторической</w:t>
      </w:r>
      <w:proofErr w:type="gramEnd"/>
      <w:r w:rsidRPr="009A15B1">
        <w:rPr>
          <w:rFonts w:ascii="Times New Roman" w:eastAsia="Times New Roman" w:hAnsi="Times New Roman" w:cs="Times New Roman"/>
          <w:bCs/>
          <w:kern w:val="0"/>
          <w:sz w:val="28"/>
          <w:szCs w:val="28"/>
          <w:lang w:eastAsia="ru-RU"/>
          <w14:ligatures w14:val="none"/>
        </w:rPr>
        <w:t xml:space="preserve"> диалектологии невозможно решить такие вопросы, как образование национального языка, диалектная основа русского национального языка.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lastRenderedPageBreak/>
        <w:t>–</w:t>
      </w:r>
      <w:r w:rsidRPr="009A15B1">
        <w:rPr>
          <w:rFonts w:ascii="Times New Roman" w:eastAsia="Times New Roman" w:hAnsi="Times New Roman" w:cs="Times New Roman"/>
          <w:bCs/>
          <w:kern w:val="0"/>
          <w:sz w:val="28"/>
          <w:szCs w:val="28"/>
          <w:lang w:eastAsia="ru-RU"/>
          <w14:ligatures w14:val="none"/>
        </w:rPr>
        <w:tab/>
        <w:t xml:space="preserve">старославянским языком. Данные старославянского языка необходимы для выяснения вопросов о происхождении русского литературного языка и его предыстории. </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связана не только с историческими дисциплинами, но и с дисциплинами, изучающими современный русский литературный язык, с курсами культуры речи и стилистики.</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связана с литературоведением, теорией и историей литературы, т.к. по мере развития литературы изменения в литературном языке все более и более совпадают с изменениями в области литературы.</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тесно связана с собственно исторической наукой, т.к. развитие языка связано с историей народа, с историей общества. Периодизация ИРЛЯ в первую очередь учитывает важнейшие периоды отечественной истории. Язык существенно пополняется и изменяется в эпохи наиболее энергичной общественной деятельности людей.</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связана и с вспомогательными дисциплинами: палеографией (наукой, изучающей рукописные тексты), источниковедением (наукой о библиотеках, книгохранилищах, писательских архивах, об изучении рукописей, писем, дневников писателей).</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В ИРЛЯ с особенной очевидностью обнаруживается филологическая природа языкознания.</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В.В. Виноградов определяет филологию как науку о языке, о литературе, о словесной культуре, а также методологию истолкования литературных памятников и современных проявлений поэтического творчества.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Основа филологии – это понимание и толкование литературного текста.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развивается на основе синтеза истории, языкознания и литературоведения.</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ИРЛЯ занимается изучением языковых особенностей в сочетании с изучением культуры народа, его литературы, общего историко-культурного фона. Изучение литературного языка связывается с культурной историей данного народа, поскольку такие сопряженные с литературным языком явления, как письменность, литература, наука, входят в орбиту и истории культуры.</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Методологическая основа курса ИРЛЯ отражена в следующих положениях:</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1. Язык народа связан с историей народа и его общественной жизнью. На изменение русского литературного языка влияют развитие производства, появление классов, зарождение письменности, возникновение государства, развитие торговли, развитие литературы.</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Разные уровни языка по-разному реагируют на изменения в общественной жизни. Лексический уровень наиболее подвержен изменениям, а фонетический уровень – наименее.</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2. Язык как таковой обладает неклассовым, общенародным характером.</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 xml:space="preserve">Принципиально важно помнить о различии между языком и культурой. Культура носит классовый характер, язык же как средство общения является </w:t>
      </w:r>
      <w:r w:rsidRPr="009A15B1">
        <w:rPr>
          <w:rFonts w:ascii="Times New Roman" w:eastAsia="Times New Roman" w:hAnsi="Times New Roman" w:cs="Times New Roman"/>
          <w:bCs/>
          <w:kern w:val="0"/>
          <w:sz w:val="28"/>
          <w:szCs w:val="28"/>
          <w:lang w:eastAsia="ru-RU"/>
          <w14:ligatures w14:val="none"/>
        </w:rPr>
        <w:lastRenderedPageBreak/>
        <w:t>всегда общенародным, и может обслуживать культуру различных классов. Оставаясь общенародным, язык при определенном, чаще всего лексико-фразеологическом отборе, может быть использован в интересах того или иного класса, той или иной социальной прослойки.</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 xml:space="preserve">Классовый характер может носить использование языка, т.к. оно осуществляется в определенных социальных условиях, в определенных общественных сферах и средах. Возможны различные виды социальной дифференциации языка: </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w:t>
      </w:r>
      <w:r w:rsidRPr="009A15B1">
        <w:rPr>
          <w:rFonts w:ascii="Times New Roman" w:eastAsia="Times New Roman" w:hAnsi="Times New Roman" w:cs="Times New Roman"/>
          <w:bCs/>
          <w:kern w:val="0"/>
          <w:sz w:val="28"/>
          <w:szCs w:val="28"/>
          <w:lang w:eastAsia="ru-RU"/>
          <w14:ligatures w14:val="none"/>
        </w:rPr>
        <w:tab/>
        <w:t>в роли государственного используется чуждый, неродной язык;</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w:t>
      </w:r>
      <w:r w:rsidRPr="009A15B1">
        <w:rPr>
          <w:rFonts w:ascii="Times New Roman" w:eastAsia="Times New Roman" w:hAnsi="Times New Roman" w:cs="Times New Roman"/>
          <w:bCs/>
          <w:kern w:val="0"/>
          <w:sz w:val="28"/>
          <w:szCs w:val="28"/>
          <w:lang w:eastAsia="ru-RU"/>
          <w14:ligatures w14:val="none"/>
        </w:rPr>
        <w:tab/>
        <w:t>дифференциация на базе родного языка – это отбор средств из общенационального языка, соотношение литературных и нелитературных разновидностей национального языка.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3. Творцом языка является народ, хотя отдельные деятели культуры, писатели, публицисты вносят большой вклад в формирование литературного языка.</w:t>
      </w:r>
    </w:p>
    <w:p w:rsidR="009A15B1" w:rsidRDefault="009A15B1"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9A15B1" w:rsidRDefault="009A15B1" w:rsidP="001A699E">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8E692B">
        <w:rPr>
          <w:rFonts w:ascii="Times New Roman" w:eastAsia="Times New Roman" w:hAnsi="Times New Roman" w:cs="Times New Roman"/>
          <w:b/>
          <w:kern w:val="0"/>
          <w:sz w:val="28"/>
          <w:szCs w:val="28"/>
          <w:lang w:eastAsia="ru-RU"/>
          <w14:ligatures w14:val="none"/>
        </w:rPr>
        <w:t>2</w:t>
      </w:r>
      <w:r w:rsidR="008E692B">
        <w:rPr>
          <w:rFonts w:ascii="Times New Roman" w:eastAsia="Times New Roman" w:hAnsi="Times New Roman" w:cs="Times New Roman"/>
          <w:bCs/>
          <w:kern w:val="0"/>
          <w:sz w:val="28"/>
          <w:szCs w:val="28"/>
          <w:lang w:eastAsia="ru-RU"/>
          <w14:ligatures w14:val="none"/>
        </w:rPr>
        <w:t>.</w:t>
      </w:r>
      <w:r>
        <w:rPr>
          <w:rFonts w:ascii="Times New Roman" w:eastAsia="Times New Roman" w:hAnsi="Times New Roman" w:cs="Times New Roman"/>
          <w:bCs/>
          <w:kern w:val="0"/>
          <w:sz w:val="28"/>
          <w:szCs w:val="28"/>
          <w:lang w:eastAsia="ru-RU"/>
          <w14:ligatures w14:val="none"/>
        </w:rPr>
        <w:t xml:space="preserve"> </w:t>
      </w:r>
      <w:r w:rsidRPr="009A15B1">
        <w:rPr>
          <w:rFonts w:ascii="Times New Roman" w:eastAsia="Times New Roman" w:hAnsi="Times New Roman" w:cs="Times New Roman"/>
          <w:b/>
          <w:kern w:val="0"/>
          <w:sz w:val="28"/>
          <w:szCs w:val="28"/>
          <w:lang w:eastAsia="ru-RU"/>
          <w14:ligatures w14:val="none"/>
        </w:rPr>
        <w:t>Понятие литературного языка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Литературный язык и общенародный язык. В своей основе литературный язык – это язык общенародный. Но понятие «общенародный язык» по составу языковых фактов шире, чем «литературный язык».</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Литературный язык, обладающий большим богатством выразительных и изобразительных средств, выступает в качестве высшей формы общенародного языка и отличается от последнего тем, что это язык обработанный, упорядоченный и нормированный, служащий средством общения во всех сферах общественной деятельности человеческого общества.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Общенародный язык включает в себя наряду с литературным языком живую разговорную речь в ее различных разновидностях (диалекты, просторечие и жаргоны).</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Степень обработанности литературного языка в различные исторические эпохи различна.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Общенародный язык пропускался через фильтр практики наиболее талантливых мастеров слова, через фольклор. Происходит отбор лучшего, наиболее соответствующего тенденциям языкового развития, а случайное, наносное отсеивается.</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В литературном языке регламентируется употребление языковых норм. Литературный язык обладает устойчивой системой языковых норм, которые являются общепринятыми, обязательными для всех носителей языка.</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Нормы литературного языка закрепляются в памятниках письменности, а общенародный язык может быть бесписьменным.</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Литературный язык более стабилен, чем общенародный язык, менее подвержен изменениям.</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Литературный язык и язык художественной литературы. «Литературный язык» и «язык художественной литературы» – понятия не тождественные, но соотносительные.</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lastRenderedPageBreak/>
        <w:t>Язык художественной литературы – это особая разновидность литературного языка со своими специфическими закономерностями в содержании и форме.</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 xml:space="preserve">Своеобразие и сложность языка художественной литературы состоит в том, что, хотя с одной стороны, понятие «язык художественной литературы» ýже понятия «литературный язык», но, с другой стороны, язык художественной литературы свободно и широко включает в себя разного рода элементы различных «нелитературных» разновидностей языка (диалектов, жаргонов, просторечия), а часто не только элементы, но и сами эти разновидности в их большей или меньшей полноте (например, «щегольское наречие» в комедиях и сатирических журналах 2-ой половины XVIII в., чиновничий социально-профессиональный жаргон в произведениях Н.В. Гоголя). Создавая речевые портреты своих героев, выходцев из самых разнообразных социальных и профессиональных слоев, автор берет необходимый для реалистического повествования материал из всех областей общенародного языка и жаргонно-диалектных ответвлений от него. Сюжет произведения, наличие действующих лиц, представителей того или иного класса, профессии, уроженцев той или иной местности, время совершения действия – все это заставляет писателя ввести в речь персонажа территориальные и социальные диалектизмы, профессионализмы, архаическую лексику и фразеологию. В языке художественной литературы можно обнаружить большое количество внелитературного языкового материала и лексических форм, находящихся в пассивном запасе современного русского литературного языка (архаизмов), являющихся не только вполне оправданными, но зачастую необходимыми компонентами речевой ткани художественного произведения. </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В отличие от литературного языка язык художественной литературы лишен замкнутости, т.к. он может вбирать в себя не только все стили литературного языка, но и нелитературные элементы, – нет такого факта языка, который не мог бы быть отражен в литературе.</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Специфика языка художественной литературы определяется его эстетической функцией. Литературный язык выполняет главным образом коммуникативную функцию (служит средством общения).</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С точки зрения функционального использования литературный язык шире, чем язык художественной литературы. В него входят научный, официально-деловой, газетно-публицистический функциональные стили.</w:t>
      </w:r>
    </w:p>
    <w:p w:rsidR="009A15B1" w:rsidRPr="009A15B1" w:rsidRDefault="009A15B1" w:rsidP="009A15B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15B1">
        <w:rPr>
          <w:rFonts w:ascii="Times New Roman" w:eastAsia="Times New Roman" w:hAnsi="Times New Roman" w:cs="Times New Roman"/>
          <w:bCs/>
          <w:kern w:val="0"/>
          <w:sz w:val="28"/>
          <w:szCs w:val="28"/>
          <w:lang w:eastAsia="ru-RU"/>
          <w14:ligatures w14:val="none"/>
        </w:rPr>
        <w:t>Литературный язык и язык художественной литературы ориентируются на одни и те же нормы. Но язык художественной литературы более свободен в отношении к нормам, в художественном произведении возможно художественно обусловленное нарушение норм литературного языка.</w:t>
      </w:r>
    </w:p>
    <w:p w:rsidR="00F1255E" w:rsidRDefault="00F1255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1255E" w:rsidRPr="00F1255E" w:rsidRDefault="009A15B1" w:rsidP="001A699E">
      <w:pPr>
        <w:spacing w:after="0" w:line="240" w:lineRule="auto"/>
        <w:ind w:firstLine="709"/>
        <w:jc w:val="both"/>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3</w:t>
      </w:r>
      <w:r w:rsidR="008E692B">
        <w:rPr>
          <w:rFonts w:ascii="Times New Roman" w:eastAsia="Times New Roman" w:hAnsi="Times New Roman" w:cs="Times New Roman"/>
          <w:b/>
          <w:kern w:val="0"/>
          <w:sz w:val="28"/>
          <w:szCs w:val="28"/>
          <w:lang w:eastAsia="ru-RU"/>
          <w14:ligatures w14:val="none"/>
        </w:rPr>
        <w:t>.</w:t>
      </w:r>
      <w:r w:rsidR="00F1255E" w:rsidRPr="00F1255E">
        <w:rPr>
          <w:rFonts w:ascii="Times New Roman" w:eastAsia="Times New Roman" w:hAnsi="Times New Roman" w:cs="Times New Roman"/>
          <w:b/>
          <w:kern w:val="0"/>
          <w:sz w:val="28"/>
          <w:szCs w:val="28"/>
          <w:lang w:eastAsia="ru-RU"/>
          <w14:ligatures w14:val="none"/>
        </w:rPr>
        <w:t xml:space="preserve"> </w:t>
      </w:r>
      <w:r>
        <w:rPr>
          <w:rFonts w:ascii="Times New Roman" w:eastAsia="Times New Roman" w:hAnsi="Times New Roman" w:cs="Times New Roman"/>
          <w:b/>
          <w:kern w:val="0"/>
          <w:sz w:val="28"/>
          <w:szCs w:val="28"/>
          <w:lang w:eastAsia="ru-RU"/>
          <w14:ligatures w14:val="none"/>
        </w:rPr>
        <w:t>Типы литературных языков</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 xml:space="preserve">Русский литературный язык старшего, донационального периода отличается от литературного языка национального периода. Но есть ряд </w:t>
      </w:r>
      <w:r w:rsidRPr="00F1255E">
        <w:rPr>
          <w:rFonts w:ascii="Times New Roman" w:eastAsia="Times New Roman" w:hAnsi="Times New Roman" w:cs="Times New Roman"/>
          <w:bCs/>
          <w:kern w:val="0"/>
          <w:sz w:val="28"/>
          <w:szCs w:val="28"/>
          <w:lang w:eastAsia="ru-RU"/>
          <w14:ligatures w14:val="none"/>
        </w:rPr>
        <w:lastRenderedPageBreak/>
        <w:t>общих признаков, свойственных русскому литературному языку всех периодов. К ним относятся: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1.</w:t>
      </w:r>
      <w:r w:rsidRPr="00F1255E">
        <w:rPr>
          <w:rFonts w:ascii="Times New Roman" w:eastAsia="Times New Roman" w:hAnsi="Times New Roman" w:cs="Times New Roman"/>
          <w:bCs/>
          <w:kern w:val="0"/>
          <w:sz w:val="28"/>
          <w:szCs w:val="28"/>
          <w:lang w:eastAsia="ru-RU"/>
          <w14:ligatures w14:val="none"/>
        </w:rPr>
        <w:tab/>
        <w:t>Наличие развитой письменности, закрепленность в письменности.</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Литературный язык как языковая реальность всегда представлен в текстах (реально существующих, а не реконструируемых), и сама сущность литературного языка связана с его употреблением в литературе: художественной, научной, публицистической, деловой и т.п.</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Бесписьменных литературных языков не бывает. Формирование русского литературного языка началось со времени появления на Руси письменности.</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2.</w:t>
      </w:r>
      <w:r w:rsidRPr="00F1255E">
        <w:rPr>
          <w:rFonts w:ascii="Times New Roman" w:eastAsia="Times New Roman" w:hAnsi="Times New Roman" w:cs="Times New Roman"/>
          <w:bCs/>
          <w:kern w:val="0"/>
          <w:sz w:val="28"/>
          <w:szCs w:val="28"/>
          <w:lang w:eastAsia="ru-RU"/>
          <w14:ligatures w14:val="none"/>
        </w:rPr>
        <w:tab/>
        <w:t>Обработанность и упорядоченность.</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Литературный язык представляет собой одну из форм национального языка, играющую ведущую роль среди других его разновидностей (просторечие, территориальные и социальные диалекты).</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Отбор речевых средств общенародного языка связан с их творческой обработкой мастерами слова. Роль писателей в обработке языка огромна.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Литературно-творческая обработка общенародного языка осуществляется обычно в двух направлениях:</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а) отбор из огромного запаса общенародного языка наиболее ярких, жизненных и типических речевых средств;</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б) творческое обогащение и развитие этих речевых средств, осуществляемое лучшими мастерами слова.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Отобранные в литературном языке речевые средства как наиболее типичные и выразительные, подвергшиеся нормализации, затем рассматриваются как образцовые, общепринятые в литературном обиходе, как «правильные» и закрепленные традицией.</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За пределами литературного языка остаются: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а) диалектные слова и выражения, а также некоторые элементы словообразования и синтаксические конструкции;</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б) просторечные слова и значения многих общеупотребительных слов;</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в) жаргонная лексика и фразеология;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г) арготические слова и выражения, свойственные, например, воровскому арго, а также арго картежников, людей социального дна;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д) специфические профессиональные термины, имеющие ограниченную сферу употребления и непонятные для неспециалистов.</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Творческая обработка речевых средств включает в себя: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а) дальнейшее развитие значений общеупотребительных слов, осуществляемое в соответствии с внутренними законами развития языка;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б) фразеологическое новаторство, обогащающее язык меткими образными изречениями, новыми удачными словосочетаниями;</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в) развитие и обогащение средств словесно-художественной изобразительности: сравнений, метафор, эпитетов, перифраз и т.п.;</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 xml:space="preserve">г) создание новых слов; </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д) улучшение и совершенствование грамматического строя языка.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lastRenderedPageBreak/>
        <w:t>3.</w:t>
      </w:r>
      <w:r w:rsidRPr="00F1255E">
        <w:rPr>
          <w:rFonts w:ascii="Times New Roman" w:eastAsia="Times New Roman" w:hAnsi="Times New Roman" w:cs="Times New Roman"/>
          <w:bCs/>
          <w:kern w:val="0"/>
          <w:sz w:val="28"/>
          <w:szCs w:val="28"/>
          <w:lang w:eastAsia="ru-RU"/>
          <w14:ligatures w14:val="none"/>
        </w:rPr>
        <w:tab/>
        <w:t>Относительная наддиалектность.</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В периоды формирования русской народности, а затем нации, местные диалекты являются важнейшим источником пополнения литературного языка. По мере своего развития литературный язык начинает все более и более опираться не на один какой-либо диалект, а базироваться на всем общенародном языке.</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4.</w:t>
      </w:r>
      <w:r w:rsidRPr="00F1255E">
        <w:rPr>
          <w:rFonts w:ascii="Times New Roman" w:eastAsia="Times New Roman" w:hAnsi="Times New Roman" w:cs="Times New Roman"/>
          <w:bCs/>
          <w:kern w:val="0"/>
          <w:sz w:val="28"/>
          <w:szCs w:val="28"/>
          <w:lang w:eastAsia="ru-RU"/>
          <w14:ligatures w14:val="none"/>
        </w:rPr>
        <w:tab/>
        <w:t>Устойчивость и стабильность.</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5.</w:t>
      </w:r>
      <w:r w:rsidRPr="00F1255E">
        <w:rPr>
          <w:rFonts w:ascii="Times New Roman" w:eastAsia="Times New Roman" w:hAnsi="Times New Roman" w:cs="Times New Roman"/>
          <w:bCs/>
          <w:kern w:val="0"/>
          <w:sz w:val="28"/>
          <w:szCs w:val="28"/>
          <w:lang w:eastAsia="ru-RU"/>
          <w14:ligatures w14:val="none"/>
        </w:rPr>
        <w:tab/>
        <w:t>Нормированность и кодифицированность.</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Несмотря на принципиальное отличие литературного национального языка от литературного языка донационального периода, нормативность остается основным признаком литературного языка на всех этапах его развития.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Нормы свойственны и диалектам, но эти нормы, в отличие от норм литературного языка, не являются осознанными, т.е. не воспринимаются носителями диалектной речи как упорядоченная и организованная система речевого общения.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Выделяются следующие виды норм: орфоэпические (правила произношения), орфографические (правила написания), лексико-семантические (правила словоупотребления), грамматические (регулирующие морфологическую структуру и синтаксические конструкции), стилистические (регулирующие употребление речевых средств в различных стилях языка).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С понятием нормы тесно связано понятие кодификации. Нормы литературного языка зафиксированы грамматиками и словарями (например, в «Российской грамматике» М.В. Ломоносова 1752 г., «Словаре Академии Российской» 1789 г. представлены грамматические и лексические нормы XVIII в.).</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6.</w:t>
      </w:r>
      <w:r w:rsidRPr="00F1255E">
        <w:rPr>
          <w:rFonts w:ascii="Times New Roman" w:eastAsia="Times New Roman" w:hAnsi="Times New Roman" w:cs="Times New Roman"/>
          <w:bCs/>
          <w:kern w:val="0"/>
          <w:sz w:val="28"/>
          <w:szCs w:val="28"/>
          <w:lang w:eastAsia="ru-RU"/>
          <w14:ligatures w14:val="none"/>
        </w:rPr>
        <w:tab/>
        <w:t>Богатство средств всех языковых уровней.</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7.</w:t>
      </w:r>
      <w:r w:rsidRPr="00F1255E">
        <w:rPr>
          <w:rFonts w:ascii="Times New Roman" w:eastAsia="Times New Roman" w:hAnsi="Times New Roman" w:cs="Times New Roman"/>
          <w:bCs/>
          <w:kern w:val="0"/>
          <w:sz w:val="28"/>
          <w:szCs w:val="28"/>
          <w:lang w:eastAsia="ru-RU"/>
          <w14:ligatures w14:val="none"/>
        </w:rPr>
        <w:tab/>
        <w:t>Развитая стилистическая дифференциация языковых единиц.</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Литературный язык – это система стилей, соотношение и характер взаимодействия которых изменяются на различных этапах его развития.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Стили – это исторически сложившиеся разновидности литературного языка, которые отличаются своеобразным строем речи, подбором и объединением речевых средств, а также традиционными нормами их употребления.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Каждый из стилей имеет свои признаки. А.И. Ефимов отмечает 6 таких признаков: (1) ограниченность в употреблении слов; (2) специфичность лексического состава; (3) своеобразные оттенки слов; (4) специфические элементы словообразования; (5) специфическая фразеология; (6) специфическая графика и пунктуация.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8.</w:t>
      </w:r>
      <w:r w:rsidRPr="00F1255E">
        <w:rPr>
          <w:rFonts w:ascii="Times New Roman" w:eastAsia="Times New Roman" w:hAnsi="Times New Roman" w:cs="Times New Roman"/>
          <w:bCs/>
          <w:kern w:val="0"/>
          <w:sz w:val="28"/>
          <w:szCs w:val="28"/>
          <w:lang w:eastAsia="ru-RU"/>
          <w14:ligatures w14:val="none"/>
        </w:rPr>
        <w:tab/>
        <w:t>Универсальность употребления.</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9.</w:t>
      </w:r>
      <w:r w:rsidRPr="00F1255E">
        <w:rPr>
          <w:rFonts w:ascii="Times New Roman" w:eastAsia="Times New Roman" w:hAnsi="Times New Roman" w:cs="Times New Roman"/>
          <w:bCs/>
          <w:kern w:val="0"/>
          <w:sz w:val="28"/>
          <w:szCs w:val="28"/>
          <w:lang w:eastAsia="ru-RU"/>
          <w14:ligatures w14:val="none"/>
        </w:rPr>
        <w:tab/>
        <w:t>Функционирование в качестве средства цивилизации, обслуживание нужд государства.</w:t>
      </w:r>
    </w:p>
    <w:p w:rsidR="001A699E" w:rsidRPr="00F1255E" w:rsidRDefault="001A699E" w:rsidP="001A699E">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1255E">
        <w:rPr>
          <w:rFonts w:ascii="Times New Roman" w:eastAsia="Times New Roman" w:hAnsi="Times New Roman" w:cs="Times New Roman"/>
          <w:bCs/>
          <w:kern w:val="0"/>
          <w:sz w:val="28"/>
          <w:szCs w:val="28"/>
          <w:lang w:eastAsia="ru-RU"/>
          <w14:ligatures w14:val="none"/>
        </w:rPr>
        <w:t xml:space="preserve">ИРЛЯ изучает нормы русского литературного языка в каждый исторический период, их становление, развитие и отмирание, изучает нормы </w:t>
      </w:r>
      <w:r w:rsidRPr="00F1255E">
        <w:rPr>
          <w:rFonts w:ascii="Times New Roman" w:eastAsia="Times New Roman" w:hAnsi="Times New Roman" w:cs="Times New Roman"/>
          <w:bCs/>
          <w:kern w:val="0"/>
          <w:sz w:val="28"/>
          <w:szCs w:val="28"/>
          <w:lang w:eastAsia="ru-RU"/>
          <w14:ligatures w14:val="none"/>
        </w:rPr>
        <w:lastRenderedPageBreak/>
        <w:t>на всех уровнях языка, изучает соотношение и взаимодействие литературного языка с другими разновидностями языка, в том числе «нелитературными», изучает историю общественных функций литературного языка.</w:t>
      </w:r>
    </w:p>
    <w:p w:rsidR="001A699E" w:rsidRPr="001A699E" w:rsidRDefault="001A699E" w:rsidP="001A699E">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1A699E" w:rsidRPr="001A699E" w:rsidRDefault="009A15B1" w:rsidP="001A699E">
      <w:pPr>
        <w:spacing w:after="0" w:line="240" w:lineRule="auto"/>
        <w:ind w:firstLine="709"/>
        <w:jc w:val="both"/>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4</w:t>
      </w:r>
      <w:r w:rsidR="008E692B">
        <w:rPr>
          <w:rFonts w:ascii="Times New Roman" w:eastAsia="Times New Roman" w:hAnsi="Times New Roman" w:cs="Times New Roman"/>
          <w:b/>
          <w:kern w:val="0"/>
          <w:sz w:val="28"/>
          <w:szCs w:val="28"/>
          <w:lang w:eastAsia="ru-RU"/>
          <w14:ligatures w14:val="none"/>
        </w:rPr>
        <w:t>.</w:t>
      </w:r>
      <w:r>
        <w:rPr>
          <w:rFonts w:ascii="Times New Roman" w:eastAsia="Times New Roman" w:hAnsi="Times New Roman" w:cs="Times New Roman"/>
          <w:b/>
          <w:kern w:val="0"/>
          <w:sz w:val="28"/>
          <w:szCs w:val="28"/>
          <w:lang w:eastAsia="ru-RU"/>
          <w14:ligatures w14:val="none"/>
        </w:rPr>
        <w:t xml:space="preserve"> П</w:t>
      </w:r>
      <w:r w:rsidR="001A699E" w:rsidRPr="001A699E">
        <w:rPr>
          <w:rFonts w:ascii="Times New Roman" w:eastAsia="Times New Roman" w:hAnsi="Times New Roman" w:cs="Times New Roman"/>
          <w:b/>
          <w:kern w:val="0"/>
          <w:sz w:val="28"/>
          <w:szCs w:val="28"/>
          <w:lang w:eastAsia="ru-RU"/>
          <w14:ligatures w14:val="none"/>
        </w:rPr>
        <w:t xml:space="preserve">ериодизация </w:t>
      </w:r>
      <w:r w:rsidR="008E692B">
        <w:rPr>
          <w:rFonts w:ascii="Times New Roman" w:eastAsia="Times New Roman" w:hAnsi="Times New Roman" w:cs="Times New Roman"/>
          <w:b/>
          <w:kern w:val="0"/>
          <w:sz w:val="28"/>
          <w:szCs w:val="28"/>
          <w:lang w:eastAsia="ru-RU"/>
          <w14:ligatures w14:val="none"/>
        </w:rPr>
        <w:t>и</w:t>
      </w:r>
      <w:r w:rsidR="001A699E" w:rsidRPr="001A699E">
        <w:rPr>
          <w:rFonts w:ascii="Times New Roman" w:eastAsia="Times New Roman" w:hAnsi="Times New Roman" w:cs="Times New Roman"/>
          <w:b/>
          <w:kern w:val="0"/>
          <w:sz w:val="28"/>
          <w:szCs w:val="28"/>
          <w:lang w:eastAsia="ru-RU"/>
          <w14:ligatures w14:val="none"/>
        </w:rPr>
        <w:t>стория русского литературного языка</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 xml:space="preserve">Выделяются две основных больших эпохи в развитии русского литературного языка: донациональная (X в. – начало XVII в.) и национальная (с середины XVII в. и по настоящее время).  </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К числу наиболее существенных различий литературного языка донационального и национального периодов относится появление в национальный период развития литературного языка его устно-разговорной формы. В национальный период литературный язык существует в двух разновидностях: устной и письменной. В донациональный период отсутствовала устная форма литературного языка, он существовал только в письменной форме, а устная разговорная речь была представлена территориальными диалектами.</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I. Донациональный период (период развития литературно-письменного языка древнерусской, а затем великорусской народности) подразделяется на три подпериода:</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1) Литературный язык Киевского государства (древнерусский литературный язык) (Х – начало XII вв.).</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Этот период соответствует историческому существованию единой восточнославянской народности и относительно единого древнерусского Киевского государства.</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Носителем русского литературного языка в это время был русский народ, представляющий собой общевосточнославянскую народность, сформировавшуюся в пределах Киевского государства в процессе перегруппировки и объединения восточнославянских племен. Объединяющим началом в языковом отношении в этот период было т.н. киевское койне (общий язык). На базе киевского койне развивался литературный язык древневосточнославянской народности.</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Для литературного языка древнерусской народности характерен двуязычный параллелизм: в этот период складываются два типа литературного языка: книжно-славянский и народно-литературный, восходящие к разным источникам. Сознательная нормализация языка отсутствовала. К этому периоду относится процесс падения редуцированных, приведший к коренной перестройке всей фонологической системы древнерусского общенародного языка.</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2) Литературный язык эпохи феодальной раздробленности (середина XII – середина XIV вв.).</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В данный период в литературном языке заметно усиливаются диалектные различия, что привело в итоге к образованию отличающихся друг от друга по фонетическим, морфологическим и синтаксическим признакам зональных разновидностей древнерусского литературного языка.</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lastRenderedPageBreak/>
        <w:t>3) Литературный язык Московского государства (литературный язык великорусской народности, или старорусский литературный язык) (середина XIV – середина XVII вв.).</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В этот период формируется централизованное Московское государство и складываются исторические условия для возникновения на основе единой восточнославянской народности трех новых народностей – русской (великорусской), украинской и белорусской. История литературных языков трех восточнославянских народностей с этого времени оказывается относительно самостоятельной.</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Для развития литературного языка этого периода характерно коренное изменение характера взаимодействия двух типов в системе литературного языка, вследствие того, что книжно-славянский язык подвергается архаизации, а народно-литературный язык сближается с разговорной речью великорусской народности.</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II. Национальный период (период развития литературного языка русской нации) также подразделяется на три подпериода.</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1) Литературный язык периода формирования русской нации (середина XVII – начало XIX вв.).</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Это период развития языка на стыке двух эпох – феодализма и капитализма. Разрушается противостояние двух типов литературного языка, и возникает система литературного языка, основанная на противопоставлении двух стилей – высокого и низкого. Начинается процесс нормализации русского литературного языка, который отражается в языке художественной литературы, роль которой заметно возрастает. К концу периода складываются многие литературные нормы, существующие и поныне.</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2) Литературный язык русской нации (30-е гг. XIX – начало XX вв.).</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В этот период идет процесс развития и усовершенствования уже сложившегося национального русского литературного языка; уточняются и стабилизируются нормы на различных уровнях литературного языка. Нормализация языка отражается в произведениях художественной, публицистической, научной литературы. В данный период с особой интенсивностью обогащается словарный запас языка в связи с расцветом русской литературы и демократической публицистики.</w:t>
      </w:r>
    </w:p>
    <w:p w:rsidR="001A699E" w:rsidRPr="008E692B" w:rsidRDefault="001A699E" w:rsidP="008E692B">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3) Литературный язык советской эпохи.</w:t>
      </w:r>
    </w:p>
    <w:p w:rsidR="00E766AD" w:rsidRDefault="001A699E" w:rsidP="008E692B">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8E692B">
        <w:rPr>
          <w:rFonts w:ascii="Times New Roman" w:eastAsia="Times New Roman" w:hAnsi="Times New Roman" w:cs="Times New Roman"/>
          <w:bCs/>
          <w:kern w:val="0"/>
          <w:sz w:val="28"/>
          <w:szCs w:val="28"/>
          <w:lang w:eastAsia="ru-RU"/>
          <w14:ligatures w14:val="none"/>
        </w:rPr>
        <w:t>Русский литературный язык приобретает статус языка межнационального общения и одного из международных языков. Изменяются взаимоотношения между литературным языком и территориальными диалектами: заметно возрастает влияние литературного языка на диалекты. Происходят значительные изменения в лексическом составе и отчасти в словообразовательной системе русского литературного языка</w:t>
      </w:r>
      <w:r w:rsidR="0098401A">
        <w:rPr>
          <w:rFonts w:ascii="Times New Roman" w:eastAsia="Times New Roman" w:hAnsi="Times New Roman" w:cs="Times New Roman"/>
          <w:b/>
          <w:kern w:val="0"/>
          <w:sz w:val="28"/>
          <w:szCs w:val="28"/>
          <w:lang w:eastAsia="ru-RU"/>
          <w14:ligatures w14:val="none"/>
        </w:rPr>
        <w:t>.</w:t>
      </w:r>
    </w:p>
    <w:p w:rsidR="0098401A" w:rsidRPr="0098401A" w:rsidRDefault="0098401A" w:rsidP="0098401A">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98401A">
        <w:rPr>
          <w:rFonts w:ascii="Times New Roman" w:eastAsia="Times New Roman" w:hAnsi="Times New Roman" w:cs="Times New Roman"/>
          <w:kern w:val="0"/>
          <w:sz w:val="28"/>
          <w:szCs w:val="28"/>
          <w:lang w:eastAsia="ru-RU"/>
          <w14:ligatures w14:val="none"/>
        </w:rPr>
        <w:t>(Текст лекции см.</w:t>
      </w:r>
      <w:r>
        <w:rPr>
          <w:rFonts w:ascii="Times New Roman" w:eastAsia="Times New Roman" w:hAnsi="Times New Roman" w:cs="Times New Roman"/>
          <w:kern w:val="0"/>
          <w:sz w:val="28"/>
          <w:szCs w:val="28"/>
          <w:lang w:eastAsia="ru-RU"/>
          <w14:ligatures w14:val="none"/>
        </w:rPr>
        <w:t xml:space="preserve"> </w:t>
      </w:r>
      <w:r w:rsidRPr="0098401A">
        <w:rPr>
          <w:rFonts w:ascii="Times New Roman" w:eastAsia="Times New Roman" w:hAnsi="Times New Roman" w:cs="Times New Roman"/>
          <w:kern w:val="0"/>
          <w:sz w:val="28"/>
          <w:szCs w:val="28"/>
          <w:lang w:eastAsia="ru-RU"/>
          <w14:ligatures w14:val="none"/>
        </w:rPr>
        <w:t xml:space="preserve">Вяничева Т.В. История русского литературного языка: Учебно-методический комплекс: Курс лекций: Учебник для </w:t>
      </w:r>
      <w:proofErr w:type="gramStart"/>
      <w:r w:rsidRPr="0098401A">
        <w:rPr>
          <w:rFonts w:ascii="Times New Roman" w:eastAsia="Times New Roman" w:hAnsi="Times New Roman" w:cs="Times New Roman"/>
          <w:kern w:val="0"/>
          <w:sz w:val="28"/>
          <w:szCs w:val="28"/>
          <w:lang w:eastAsia="ru-RU"/>
          <w14:ligatures w14:val="none"/>
        </w:rPr>
        <w:t>студентов  филологического</w:t>
      </w:r>
      <w:proofErr w:type="gramEnd"/>
      <w:r w:rsidRPr="0098401A">
        <w:rPr>
          <w:rFonts w:ascii="Times New Roman" w:eastAsia="Times New Roman" w:hAnsi="Times New Roman" w:cs="Times New Roman"/>
          <w:kern w:val="0"/>
          <w:sz w:val="28"/>
          <w:szCs w:val="28"/>
          <w:lang w:eastAsia="ru-RU"/>
          <w14:ligatures w14:val="none"/>
        </w:rPr>
        <w:t xml:space="preserve"> факультета. – Томск: Издательство Томского государственного педагогического университета, 2007. – с. </w:t>
      </w:r>
      <w:r>
        <w:rPr>
          <w:rFonts w:ascii="Times New Roman" w:eastAsia="Times New Roman" w:hAnsi="Times New Roman" w:cs="Times New Roman"/>
          <w:kern w:val="0"/>
          <w:sz w:val="28"/>
          <w:szCs w:val="28"/>
          <w:lang w:eastAsia="ru-RU"/>
          <w14:ligatures w14:val="none"/>
        </w:rPr>
        <w:t>8</w:t>
      </w:r>
      <w:r w:rsidRPr="0098401A">
        <w:rPr>
          <w:rFonts w:ascii="Times New Roman" w:eastAsia="Times New Roman" w:hAnsi="Times New Roman" w:cs="Times New Roman"/>
          <w:kern w:val="0"/>
          <w:sz w:val="28"/>
          <w:szCs w:val="28"/>
          <w:lang w:eastAsia="ru-RU"/>
          <w14:ligatures w14:val="none"/>
        </w:rPr>
        <w:t>–</w:t>
      </w:r>
      <w:r>
        <w:rPr>
          <w:rFonts w:ascii="Times New Roman" w:eastAsia="Times New Roman" w:hAnsi="Times New Roman" w:cs="Times New Roman"/>
          <w:kern w:val="0"/>
          <w:sz w:val="28"/>
          <w:szCs w:val="28"/>
          <w:lang w:eastAsia="ru-RU"/>
          <w14:ligatures w14:val="none"/>
        </w:rPr>
        <w:t>27)</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lastRenderedPageBreak/>
        <w:t xml:space="preserve">Раздел 1 </w:t>
      </w:r>
      <w:proofErr w:type="gramStart"/>
      <w:r w:rsidRPr="00E766AD">
        <w:rPr>
          <w:rFonts w:ascii="Times New Roman" w:eastAsia="Times New Roman" w:hAnsi="Times New Roman" w:cs="Times New Roman"/>
          <w:b/>
          <w:kern w:val="0"/>
          <w:sz w:val="28"/>
          <w:szCs w:val="28"/>
          <w:lang w:eastAsia="ru-RU"/>
          <w14:ligatures w14:val="none"/>
        </w:rPr>
        <w:t>ПЕРИОД  ДОНАЦИОНАЛЬНОГО</w:t>
      </w:r>
      <w:proofErr w:type="gramEnd"/>
      <w:r w:rsidRPr="00E766AD">
        <w:rPr>
          <w:rFonts w:ascii="Times New Roman" w:eastAsia="Times New Roman" w:hAnsi="Times New Roman" w:cs="Times New Roman"/>
          <w:b/>
          <w:kern w:val="0"/>
          <w:sz w:val="28"/>
          <w:szCs w:val="28"/>
          <w:lang w:eastAsia="ru-RU"/>
          <w14:ligatures w14:val="none"/>
        </w:rPr>
        <w:t xml:space="preserve">  РАЗВИТИЯ РУССКОГО  ЛИТЕРАТУРНОГО  ЯЗЫКА (XI  – середина  XVII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roofErr w:type="gramStart"/>
      <w:r w:rsidRPr="00E766AD">
        <w:rPr>
          <w:rFonts w:ascii="Times New Roman" w:eastAsia="Times New Roman" w:hAnsi="Times New Roman" w:cs="Times New Roman"/>
          <w:b/>
          <w:kern w:val="0"/>
          <w:sz w:val="28"/>
          <w:szCs w:val="28"/>
          <w:lang w:eastAsia="ru-RU"/>
          <w14:ligatures w14:val="none"/>
        </w:rPr>
        <w:t>1.1  Литературный</w:t>
      </w:r>
      <w:proofErr w:type="gramEnd"/>
      <w:r w:rsidRPr="00E766AD">
        <w:rPr>
          <w:rFonts w:ascii="Times New Roman" w:eastAsia="Times New Roman" w:hAnsi="Times New Roman" w:cs="Times New Roman"/>
          <w:b/>
          <w:kern w:val="0"/>
          <w:sz w:val="28"/>
          <w:szCs w:val="28"/>
          <w:lang w:eastAsia="ru-RU"/>
          <w14:ligatures w14:val="none"/>
        </w:rPr>
        <w:t xml:space="preserve">  язык  древнерусской  (восточнославянской)  народности  (XI  –  середина  XІV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1 Проблема происхождения русского литературного языка Древней Руси</w:t>
      </w:r>
    </w:p>
    <w:p w:rsidR="00632110" w:rsidRDefault="00632110"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632110" w:rsidRP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1 Концепция А.А. Шахматова.</w:t>
      </w:r>
    </w:p>
    <w:p w:rsidR="00632110" w:rsidRP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2 Концепция С.П. Обнорского.</w:t>
      </w:r>
    </w:p>
    <w:p w:rsidR="00632110" w:rsidRP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3 Концепция В.В. Виноградова.</w:t>
      </w:r>
    </w:p>
    <w:p w:rsid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4 Значение Кирилло-Мефодиевской традиции в современном русском литературном языке.</w:t>
      </w:r>
    </w:p>
    <w:p w:rsidR="00952543" w:rsidRDefault="00952543"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Проблема происхождения русского литературного языка не является окончательно решенной, хотя она интересовала лингвистов на протяжении трех веков.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В журнале «Вестник Европы» за 1813 г. писалось: «Начало перводревнего языка российского, по примеру большей части иных языков, покрыто завесой тайны, и намереваться рассеять хаос … есть покушение столько же отважное, сколько и бесплодное».</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Уже при самом поверхностном знакомстве с языком письменных памятников древнерусской эпохи обнаруживается его смешанный характер. Во всех его типах и жанрах сосуществуют элементы как восточнославянские, народные, так и старославянские, книжные.</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Русская письменность и литература до Ломоносова пользовались языком, представляющим собой конгломерат народного, восточнославянского со старославянским, древнеболгарским по происхождению.</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Соотношение собственно русского и старославянского речевых элементов в различных памятниках древнерусской письменности колеблется в зависимости от жанра произведения, и от степени образованности автора, а отчасти и переписчика той или иной рукописи. Кроме письменности на этом смешанном языке (древнецерковнославянском русского извода) в Древней Руси была и такая письменность, которая создавалась на чисто восточнославянском языке. Старославянские элементы в дальнейшем все более и более вытесняются и уступают место элементам русской народной речи, что находит окончательное завершение к первым десятилетиям XIX в., к Пушкинской эпохе.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Спорным является вопрос о том, что в генетическом отношении составляет основу современного русского литературного языка – собственно русский народный язык или книжный церковнославянский. По данному вопросу в науке высказывались различные точки зрения, нередко диаметрально противоположные. Рассмотрим эти гипотезы более подробно.</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lastRenderedPageBreak/>
        <w:t xml:space="preserve">1. С середины XIX в. и до 30-х гг. XX в. господствующей была гипотеза о церковнославянской основе русского литературного языка. Согласно этой гипотезе, древнерусский литературный язык в своем зарождении был церковнославянским, пришедшим на Русь в связи с принятием христианства, в который постепенно проникали восточнославянские элементы. Этот взгляд на истоки русского литературного языка был высказан в работе И.И. Срезневского «Мысли об истории русского языка». Он аргументировал свое мнение тем, что церковнославянский язык был особенно близок </w:t>
      </w:r>
      <w:proofErr w:type="gramStart"/>
      <w:r w:rsidRPr="00952543">
        <w:rPr>
          <w:rFonts w:ascii="Times New Roman" w:eastAsia="Times New Roman" w:hAnsi="Times New Roman" w:cs="Times New Roman"/>
          <w:bCs/>
          <w:kern w:val="0"/>
          <w:sz w:val="28"/>
          <w:szCs w:val="28"/>
          <w:lang w:eastAsia="ru-RU"/>
          <w14:ligatures w14:val="none"/>
        </w:rPr>
        <w:t>к  древнерусскому</w:t>
      </w:r>
      <w:proofErr w:type="gramEnd"/>
      <w:r w:rsidRPr="00952543">
        <w:rPr>
          <w:rFonts w:ascii="Times New Roman" w:eastAsia="Times New Roman" w:hAnsi="Times New Roman" w:cs="Times New Roman"/>
          <w:bCs/>
          <w:kern w:val="0"/>
          <w:sz w:val="28"/>
          <w:szCs w:val="28"/>
          <w:lang w:eastAsia="ru-RU"/>
          <w14:ligatures w14:val="none"/>
        </w:rPr>
        <w:t>. Но данный аргумент представляется недостаточно весомым, если иметь в виду, что в ту пору все славянские языки были близки друг другу.</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Наиболее полное отражение гипотеза о церковнославянской основе русского литературного языка получила в трудах А.А. Шахматова. Он решительно возводит современный русский язык к церковнославянскому: «По своему происхождению русский литературный язык – это перенесенный на русскую почву церковнославянский (по происхождению своему древнеболгарский) язык, в течение веков сближавшийся с живым народным языком и постепенно утративший свое иноземное обличие».</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Сопоставив функционирование церковнославянского языка на русской почве с аналогичным использованием латыни в качестве литературного языка у народов Западной Европы в средние века, А.А. Шахматов утверждал, что с церковнославянским языком в России дело обстояло иначе: из-за его близости к русскому языку он никогда не был чужд народу, как средневековая латынь германцам и западным славянам. С первых лет своего существования на русской почве церковнославянский язык ассимилируется русской народной речи – ведь говорившие на нем люди не могли отграничить ни свое произношение, ни свое словоупотребление от произношения и словоупотребления усвоенного ими церковнославянского языка. Как доказывают письменные памятники XI в., уже тогда произношение церковнославянского языка обрусело, утратило чуждый русской речи характер; уже тогда русские люди обращались с церковнославянским языком как со своим достоянием, не прибегая к помощи иностранных учителей для его усвоения и понимания.</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А.А. Шахматов полагал, что древнеболгарский язык не только стал письменным литературным языком Киевского государства, но оказал большое влияние на устную речь «образованных слоев Киева» уже в Х в., поэтому в составе современного русского литературного языка присутствует значительное количество слов и форм слов древнеболгарской книжной речи.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С другой стороны, отмечает А.А. Шахматов, и живая речь русских людей влияла на книжный письменный язык: это был язык древнеболгарский, но прошедший через живую русскую среду, усвоивший себе русское произношение иноязычных звуков и ассимилировавшийся живому русскому языку также в морфологическом и лексическом отношении.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Таким образом, А.А. Шахматов признавал смешанным состав современного русского литературного языка, считая присущие ему народные, </w:t>
      </w:r>
      <w:r w:rsidRPr="00952543">
        <w:rPr>
          <w:rFonts w:ascii="Times New Roman" w:eastAsia="Times New Roman" w:hAnsi="Times New Roman" w:cs="Times New Roman"/>
          <w:bCs/>
          <w:kern w:val="0"/>
          <w:sz w:val="28"/>
          <w:szCs w:val="28"/>
          <w:lang w:eastAsia="ru-RU"/>
          <w14:ligatures w14:val="none"/>
        </w:rPr>
        <w:lastRenderedPageBreak/>
        <w:t>восточнославянские по происхождению речевые элементы позднейшими, внесенными в него в ходе постепенного его ассимилирования живой русской речи, элементы же древнецерковнославянские, древнеболгарские причислял к первоначальной основе литературно-письменного языка, перенесенного от южных славян в Киевскую Русь в Х 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А.А. Шахматов в «Очерках современного русского литературного языка» впервые выделил в современном русском литературном языке 12 фонетических, словообразовательных и семантических признаков старославянизмов.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Но он не считал памятниками русского литературного языка деловые документы, где наиболее широко представлены восточнославянские черты, он не рассматривал язык «Слова о полку Игореве» и «Задонщины».</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Точка зрения, сформулированная в трудах А.А. Шахматова, разделялась до середины 1930-х гг. громадным большинством филологов – лингвистов и литературоведов. Этой позиции придерживались М.А. Максимович, И.И. Срезневский, В.М. Истрин, А.М. Селищев, Л.А. Булаховский, Н.Н. Дурново, Е.Ф. Карский, Л.В. Щерба, А.С. Орлов, Б.М. Ляпунов, Н.С. </w:t>
      </w:r>
      <w:proofErr w:type="gramStart"/>
      <w:r w:rsidRPr="00952543">
        <w:rPr>
          <w:rFonts w:ascii="Times New Roman" w:eastAsia="Times New Roman" w:hAnsi="Times New Roman" w:cs="Times New Roman"/>
          <w:bCs/>
          <w:kern w:val="0"/>
          <w:sz w:val="28"/>
          <w:szCs w:val="28"/>
          <w:lang w:eastAsia="ru-RU"/>
          <w14:ligatures w14:val="none"/>
        </w:rPr>
        <w:t>Трубецкой,  В.Н.</w:t>
      </w:r>
      <w:proofErr w:type="gramEnd"/>
      <w:r w:rsidRPr="00952543">
        <w:rPr>
          <w:rFonts w:ascii="Times New Roman" w:eastAsia="Times New Roman" w:hAnsi="Times New Roman" w:cs="Times New Roman"/>
          <w:bCs/>
          <w:kern w:val="0"/>
          <w:sz w:val="28"/>
          <w:szCs w:val="28"/>
          <w:lang w:eastAsia="ru-RU"/>
          <w14:ligatures w14:val="none"/>
        </w:rPr>
        <w:t xml:space="preserve"> Перетц, в новое время – Н.И. Толстой, Б.О. Унбегаун. Они считали, что церковнославянский язык как язык клерикальной – церковной и связанной с христианской идеологией – литературы сразу и полностью ассимилируется древнерусским разговорным языком или подвергается постепенному «обмирщению» в течение всего древнерусского периода.</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2. Еще в конце XIX в. В.И. Ламанский высказал предположение о том, что основой русского литературного языка является древнерусский язык, но особых доказательств в подтверждение этой гипотезы в то время представить было невозможно, так как тогда было исследовано не так много письменных памятников.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В 1934 г. С.П. Обнорский выдвинул гипотезу об исконно русском, восточнославянском характере первоначально сложившегося древнерусского литературного языка в статье «Русская Правда» как памятник русского литературного языка». Эта точка зрения возникла в связи с имевшим место в 40-е – 50-е гг. отождествлением социальной роли языка с судьбой его народа-носителя.</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Рассмотрев язык «Русской Правды», С.П. Обнорский установил в ее фонетике и морфологии безусловное преобладание собственно русских речевых черт над старославянскими и сделал вывод о природе русского литературного языка старшей формации. Этот древнерусский литературный язык сложился на севере и лишь впоследствии в процессе своего роста испытал воздействие византийско-болгарской речевой культуры.</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Идею о первоначальной восточнославянской речевой основе древнерусского литературного языка С.П. Обнорский развил в других статьях, написанных в 1930-е гг.: «Язык договоров русских с греками» и «Слово о полку Игореве» как памятник русского литературного языка». В позднейших трудах, в частности, в монографии «Очерки по истории русского </w:t>
      </w:r>
      <w:r w:rsidRPr="00952543">
        <w:rPr>
          <w:rFonts w:ascii="Times New Roman" w:eastAsia="Times New Roman" w:hAnsi="Times New Roman" w:cs="Times New Roman"/>
          <w:bCs/>
          <w:kern w:val="0"/>
          <w:sz w:val="28"/>
          <w:szCs w:val="28"/>
          <w:lang w:eastAsia="ru-RU"/>
          <w14:ligatures w14:val="none"/>
        </w:rPr>
        <w:lastRenderedPageBreak/>
        <w:t>литературного языка старшего периода» С.П. Обнорский проанализировал язык четырех произведений: «Русской Правды» (в более древней, краткой редакции), сочинений Владимира Мономаха, «Моления Даниила Заточника» и «Слова о полку Игореве». Наряду с исследованием черт фонетики и морфологии он обращает внимание также на синтаксис и лексику произведений. В этой работе он также настаивал на своей гипотезе об исконности русской речевой основы в литературном языке старшей формации. Он считал, что старославянские языковые черты вторичны, русский литературный язык сложился еще до принятия христианства. Он категорично заявлял: «Итак, русский литературный язык – русский во всех составляющих его элементах, достаточно сложившийся еще к доисторической поре, в историческую пору в общем поступательном движении всей русской культуры подлежал тем большему росту во всем своем содержании».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Полемизируя с И.И. Срезневским, Обнорский отмечал, что именно старославянский язык как книжный язык, сложившийся на базе переводов, язык жанрово ограниченный, должен был представляться далеким в отношении к любому иному славянскому языку, в том числе и русскому. На основе анализа языка «Русской Правды» Обнорский приходит к выводу «о русской основе нашего литературного языка, а соответственно – о позднейшем столкновении с ним церковнославянского языка и вторичности процесса проникновения церковнославянских элементов». Основной и главной чертой русского литературного языка «является его русский облик, дающий себя знать во всех сторонах языка (и в звуковой стороне, и в морфологии, а особенно в синтаксисе и лексике), замечательной особенностью языка является очень слабая доля церковнославянского на него воздействия».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Теория С.П. Обнорского страдает ограниченностью. Во-первых, он не успел обратиться к «Повести временных лет», вне его поля зрения осталась вся литература церковно-религиозного характера. Во-вторых, он опирался на данные памятников XI–XIII вв., доказывая существование русского литературного языка в IX – первой половине Х в. В-третьих, основные доводы в пользу своей концепции С.П. Обнорский черпал из анализа языка «Русской Правды», а этот памятник не является памятником художественной литературы и заведомо ориентирован на восточнославянский языковой узус. Недостаточность исследованного материала неизбежно вела к неточным выводам, т.к. теория Обнорского базировалась на основе анализа всего 4 памятников, сохранившихся в поздних списках.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Стремясь дать характеристику русского литературного языка древнейшего периода, С.П. Обнорский обращается к памятникам, сохранившимся в относительно поздних списках – XIV–XVI вв., и оставляет без внимания наиболее древние из известных нам памятников русского литературного языка – такие, например, как «Изборник 1076 г.», сохранившийся в подлиннике, «Синайский патерик», или «Сказание и Борисе и Глебе» и «Житие Феодосия Печерского», известные в списках XII 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lastRenderedPageBreak/>
        <w:t>Точку зрения С.П. Обнорского, распространенную в 1940-е – 50-е гг., разделяли А.И. Соболевский, П.С. Кузнецов, П.Я. Черных, Л.П. Булаховский, В.П. Адрианова-Перетц, М.А. Соколова и др. Профессор П.Я. Черных писал, что на базе киевского койне сложился литературный русский язык старшей поры в IX–X вв.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Две основные теории (А.А. Шахматова и С.П. Обнорского) обросли дополнительными вариантами и модификациями.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3. Теория о перерыве в традиции, о двух разных основах русского литературного языка в донациональный и национальный периоды. Согласно этой точке зрения, в XII в. «старый» русский литературный язык на старославянской основе уступил место «новому» литературному языку на русской основе. Этой гипотезы придерживался Л.П. Якубинский, который предполагал, что имела место последовательная смена двух литературных языков в процессе исторического развития Киевского государства. В древнейшую пору существования Киевского княжества, после крещения Руси, в Х в. и в первые десятилетия XI в. безусловно преобладал старославянский литературный язык. Он был официальным государственным языком древнекиевской державы. На старославянском языке были написаны древнейшие страницы «Начальной летописи». Этот же государственный старославянский язык использовал для своей проповеди первый русский киевский митрополит Иларион, автор «Слова о Законе и Благодати».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Со второй половины XI в., в связи с социальными потрясениями, которые переживает древнерусское феодальное общество (восстания смердов, предводительствуемых волхвами, волнения городских низов), происходит усиление влияния собственно древнерусского письменного языка, который находит признание в начале XII в. в правление Владимира Мономаха.</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4. Теория литературного двуязычия, согласно которой в Древней Руси и позднее – вплоть до XVII и даже XVIII вв. – существовало два литературных языка: церковнославянский и русский. Иными словами, русский язык существовал в двух разновидностях – разговорной и литературной, а кроме того, был «чужой», «пришлый» литературный язык – церковнославянский. Этой теории придерживались Ф.П. Филин и Д.С. Лихачев.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По мнению Ф.П. Филина, древнерусский литературный язык имел сложную структуру:</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I. Церковнославянский литературный язык с двумя типами: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1)</w:t>
      </w:r>
      <w:r w:rsidRPr="00952543">
        <w:rPr>
          <w:rFonts w:ascii="Times New Roman" w:eastAsia="Times New Roman" w:hAnsi="Times New Roman" w:cs="Times New Roman"/>
          <w:bCs/>
          <w:kern w:val="0"/>
          <w:sz w:val="28"/>
          <w:szCs w:val="28"/>
          <w:lang w:eastAsia="ru-RU"/>
          <w14:ligatures w14:val="none"/>
        </w:rPr>
        <w:tab/>
        <w:t xml:space="preserve"> собственно церковнославянский язык – язык богослужебной и примыкающей к ней литературы, переведенной или созданной в Болгарии и других славянских странах, которая читалась и переписывалась на Руси; в этом языке имелись восточнославянские напластования, особенно в фонетике и морфологии;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2)</w:t>
      </w:r>
      <w:r w:rsidRPr="00952543">
        <w:rPr>
          <w:rFonts w:ascii="Times New Roman" w:eastAsia="Times New Roman" w:hAnsi="Times New Roman" w:cs="Times New Roman"/>
          <w:bCs/>
          <w:kern w:val="0"/>
          <w:sz w:val="28"/>
          <w:szCs w:val="28"/>
          <w:lang w:eastAsia="ru-RU"/>
          <w14:ligatures w14:val="none"/>
        </w:rPr>
        <w:tab/>
        <w:t xml:space="preserve"> славяно-русский язык – язык оригинальных произведений, написанных в Киевской Руси, в которых преобладала церковнославянская стихия, но в той или иной мере присутствовал восточнославянский субстрат.</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II. Древнерусский литературный язык с двумя типами: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lastRenderedPageBreak/>
        <w:t>1)</w:t>
      </w:r>
      <w:r w:rsidRPr="00952543">
        <w:rPr>
          <w:rFonts w:ascii="Times New Roman" w:eastAsia="Times New Roman" w:hAnsi="Times New Roman" w:cs="Times New Roman"/>
          <w:bCs/>
          <w:kern w:val="0"/>
          <w:sz w:val="28"/>
          <w:szCs w:val="28"/>
          <w:lang w:eastAsia="ru-RU"/>
          <w14:ligatures w14:val="none"/>
        </w:rPr>
        <w:tab/>
        <w:t xml:space="preserve"> язык деловой письменности и частной переписки с отдельными церковнославянскими вкраплениями;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2)</w:t>
      </w:r>
      <w:r w:rsidRPr="00952543">
        <w:rPr>
          <w:rFonts w:ascii="Times New Roman" w:eastAsia="Times New Roman" w:hAnsi="Times New Roman" w:cs="Times New Roman"/>
          <w:bCs/>
          <w:kern w:val="0"/>
          <w:sz w:val="28"/>
          <w:szCs w:val="28"/>
          <w:lang w:eastAsia="ru-RU"/>
          <w14:ligatures w14:val="none"/>
        </w:rPr>
        <w:tab/>
        <w:t xml:space="preserve"> язык «повествовательной литературы» (произведений разных жанров), восточнославянский в своей основе, но с широким использованием церковнославянских средств.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5. Теория В.В. Виноградова о двух типах древнерусского литературного языка. В 1958 г. В.В. Виноградов опубликовал работу «Основные проблемы изучения образования и развития древнерусского литературного языка». В ней была изложена концепция двух типов древнерусского литературного языка: книжно-славянского и народно-литературного.</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Книжно-славянский тип литературного языка сформировался на базе старославянского языка в результате подражания старославянским образцам, а для народно-литературного типа языка было характерно преобладание восточнославянских черт в смешении со старославянскими.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Типичной чертой древнерусского литературного языка было взаимодействие и взаимопроникновение в его структуре и системе старославянского и русского элементов, но это взаимодействие и взаимопроникновение не привело к формированию такого литературного языка, который представлял бы собой нечто среднее между старославянским и древнерусским языками и равно бы обслуживал все сферы культурной жизни и равно употреблялся бы во всех разновидностях литературы.</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Два типа языка имели различную языковую основу: книжно-славянский тип – старославянскую, а народно-литературный тип – народную восточнославянскую.</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В.В. Виноградов не считал возможным признать принадлежащими к древнерусскому литературному языку памятники делового содержания, язык которых лишен, по его мнению, каких бы то ни было признаков литературной обработанности и нормализованности.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Оба типа древнерусского литературного языка не являются обособленными самостоятельными языками, они развиваются в пределах одного восточнославянского языка. Но в то же время это не стили, ибо они использовались в древнерусской письменности с различным назначением и в различных политических и культурных областях.</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Народно-литературный тип древнерусского языка оформился на русской языковой основе. Этот природный восточнославянский литературный тип языка не охватывал всего многообразия литературных потребностей на Руси, и, наряду с ним, в определенных, строго очерченных сферах (и в определенных жанрах) функционировал второй тип русского языка, сложившийся в результате взаимодействия старославянского и русского языков.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А.И. Горшков писал, что «концепция Виноградова … остается наиболее полной, разносторонней и адекватной предмету изложения процесса формирования и развития древнерусского литературного языка. В этой концепции обобщены все наиболее содержательные и близкие к истине мысли </w:t>
      </w:r>
      <w:r w:rsidRPr="00952543">
        <w:rPr>
          <w:rFonts w:ascii="Times New Roman" w:eastAsia="Times New Roman" w:hAnsi="Times New Roman" w:cs="Times New Roman"/>
          <w:bCs/>
          <w:kern w:val="0"/>
          <w:sz w:val="28"/>
          <w:szCs w:val="28"/>
          <w:lang w:eastAsia="ru-RU"/>
          <w14:ligatures w14:val="none"/>
        </w:rPr>
        <w:lastRenderedPageBreak/>
        <w:t>отечественных филологов (об отношении и взаимодействии старославянского и древнерусского языков)».</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6. Г.О. Винокур выдвинул гипотезу, согласно которой основой русского литературного языка является амальгама, в которую входили два начала – книжное старославянское и восточнославянское – в определенной пропорции.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Этой гипотезы придерживались также Б.А. Ларин, В.Д. Левин.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Г.О. Винокур находил в русском языке древнейшего периода три самостоятельных стиля: художественный («Слово о полку Игореве»), деловой («Русская Правда»), житийно-религиозный (книжно-церковные памятники).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В решении вопроса о происхождении и развитии русского литературного языка в рамках древнерусского периода органически объединяются две точки зрения – В.В. Виноградова и Г.О. Винокура. Два типа древнерусского литературного языка образовались различными путями: книжно-славянский тип сложился в процессе взаимодействия старославянского и восточнославянского языков, но на старославянской базе; народно-литературный тип древнерусского литературного языка образовался на базе живой разговорной речи. Книжно-славянский тип хотя и широко распространился в церковно-культовой литературе, но был довольно однообразен в стилевом отношении и не развивал своих стилевых возможностей. Народно-литературный тип языка был живым в Древней Руси, в нем с X по XIV вв. развивались две стилевые разновидности: художественная речь и деловая речь.</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7. Теория диглоссии, выдвинутая Б.А. Успенским и поддержанная Н.И. Толстым, Г. Хюттль-Фолтер (Австрия) и др.</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Б.А. Успенский в 1983 г. употребил термин «диглоссия» для обозначения определенной разновидности двуязычия, особой языковой ситуации на Руси. Он писал: «Языковая ситуация Древней Руси должна быть определена не как ситуация церковнославянско-русского двуязычия …, а как ситуация церковнославянско-русской диглоссии».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Диглоссия представляет собой такой способ сосуществования двух языковых систем в рамках одного языкового коллектива, когда функции этих двух систем находятся в дополнительном распределении, соответствуя функциям одного языка в обычной (недиглоссийной) ситуации. При этом речь идет о сосуществовании книжной языковой системы, связанной с письменной традицией, и некнижной системы, связанной с обыденной жизнью.</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При диглоссии члену языкового коллектива свойственно воспринимать сосуществующие языковые системы как один язык, тогда как для внешнего наблюдателя (включая сюда и исследователя-лингвиста) естественно в этой ситуации видеть два разных языка. Диглоссию можно определить как такую языковую ситуацию, при которой два разных языка воспринимаются (в языковом коллективе) и функционируют как один язык. Для диглоссии характерно: (1) недопустимость применения книжного языка как средства разговорного общения; (2) отсутствие кодификации разговорного языка; (3) отсутствие параллельных текстов с одним и тем же содержанием.</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lastRenderedPageBreak/>
        <w:t>Церковнославянский язык выступал на Руси как книжный, литературный язык и как язык сакральный (язык религиозного культа), а письменность на русском языке носила бытовой и деловой характер.</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8. Концепция М.Л. Ремневой о сосуществовании двух литературных языков в донациональный период: церковнославянского языка восточнославянской редакции (русского извода) и литературного языка деловой письменности.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М.Л. Ремнева пишет: «Литературный язык донационального периода – это обработанный с точки зрения нормы язык, обслуживающий потребности культа и культуры, противопоставленный повседневной речи и языку восточнославянской деловой письменности». Церковнославянский язык Древней Руси обладал качеством многофункциональности и «обслуживал также книжно-литературные тексты разных жанров, произведения как переводные, так и оригинальные, созданные на Руси».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М.Л. Ремнева доказывает, что оба национальных языка обладают признаками полифункциональности, общезначимости, кодифицированности и дифференцированности стилистических средств. Она считает, что нужно говорить не о двух типах древнерусского литературного языка, как это заявлено в концепции В.В. Виноградова, а о двух типах нормы книжно-славянского литературного языка (церковнославянского языка русского извода). Один инвариант нормы реализуется в языке памятников учительно-богослужебных, житиях, в ораторской прозе, а другой – в древнерусских памятниках восточнославянской деловой и юридической литературы – от самых ранних грамот разных регионов до Судебников конца XV–XVI вв. и Уложения 1649 г.</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М.Л. Ремнева установила, что в церковнославянском языке существовали два типа нормы – строгий и сниженный. Первый характеризуется последовательным отталкиванием от восточнославянских элементов, а второй допускает широкое проникновение черт древнерусского языка, которые функционируют в текстах в допустимых, равноправных с церковнославянскими вариантах. Строгая норма «равна» самому церковнославянскому языку, его грамматической системе, в силу практического снятия вариативных средств выражения грамматических значений в этом типе нормы все используемые грамматические средства нормативны и практически неизменны в течение веков. Церковнославянский язык строгой нормы использовался авторами богослужебной литературы, переводчиками деловой письменности с греческого, создателями произведений ораторской прозы, житий. В то же время анализ особенностей грамматической нормы летописей, «Слова о полку Игореве», «Моления» Даниила Заточника свидетельствует, что в их языке реализуется грамматическая норма сниженного типа. Она использовалась в летописях, словах, повестях, хожениях, посланиях, публицистических произведениях, апокрифических сочинениях. Анализ языка этих произведений свидетельствует, что в нем реализуется грамматическая норма </w:t>
      </w:r>
      <w:r w:rsidRPr="00952543">
        <w:rPr>
          <w:rFonts w:ascii="Times New Roman" w:eastAsia="Times New Roman" w:hAnsi="Times New Roman" w:cs="Times New Roman"/>
          <w:bCs/>
          <w:kern w:val="0"/>
          <w:sz w:val="28"/>
          <w:szCs w:val="28"/>
          <w:lang w:eastAsia="ru-RU"/>
          <w14:ligatures w14:val="none"/>
        </w:rPr>
        <w:lastRenderedPageBreak/>
        <w:t>церковнославянского языка сниженного типа, т.е. норма в определенном стилистическом варианте. Это иной тип нормы. Норма сниженного типа характеризуется наличием языковых явлений, выходящих за пределы системно-языковых потенций церковнославянского языка. Характерной чертой этого типа нормы является набор вариантных средств для определенных грамматических отношений. При этом система вариантов в этом типе нормы формируется и за счет возможностей иной языковой системы – языка древнерусской народности. Два варианта церковнославянской грамматической нормы отличаются прежде всего возможностью / невозможностью использования восточнославянских грамматических средств, наличие которых и формирует сниженную грамматическую норму. Кроме того, сниженная норма отличается от строгой большей вариативностью грамматических средств, причем источником вариантных средств является язык восточнославянской народности.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М.Л. Ремнева считает, что можно говорить о нормированности языка деловой письменности. Норма языка деловой письменности представляет собой тип нормы, содержательно (по набору признаков) противоположный строгой норме церковнославянского языка, но типологически аналогичный ей: и в данном случае мы также имеем дело с реализацией в тексте системных возможностей одного языка, но языка древнерусской (позже великорусской) народности. Эта норма характеризуется сравнительно незначительным набором вариантных средств, особенно начиная со 2-ой половины XIV в. Однако она, в отличие от нормы церковнославянского языка, подвижна, подвержена изменениям, наличие вариантных средств делает ее динамичной.</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Типы грамматической нормы (или инварианты грамматической нормы) последовательно реализуются, с одной стороны, в языке памятников учительно-богослужебных, житиях, в ораторской прозе, и с другой, – </w:t>
      </w:r>
      <w:proofErr w:type="gramStart"/>
      <w:r w:rsidRPr="00952543">
        <w:rPr>
          <w:rFonts w:ascii="Times New Roman" w:eastAsia="Times New Roman" w:hAnsi="Times New Roman" w:cs="Times New Roman"/>
          <w:bCs/>
          <w:kern w:val="0"/>
          <w:sz w:val="28"/>
          <w:szCs w:val="28"/>
          <w:lang w:eastAsia="ru-RU"/>
          <w14:ligatures w14:val="none"/>
        </w:rPr>
        <w:t>в  памятниках</w:t>
      </w:r>
      <w:proofErr w:type="gramEnd"/>
      <w:r w:rsidRPr="00952543">
        <w:rPr>
          <w:rFonts w:ascii="Times New Roman" w:eastAsia="Times New Roman" w:hAnsi="Times New Roman" w:cs="Times New Roman"/>
          <w:bCs/>
          <w:kern w:val="0"/>
          <w:sz w:val="28"/>
          <w:szCs w:val="28"/>
          <w:lang w:eastAsia="ru-RU"/>
          <w14:ligatures w14:val="none"/>
        </w:rPr>
        <w:t xml:space="preserve"> восточнославянской деловой и юридической литературы.</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Таким образом, по мнению М.Л. Ремневой, в применении к древнерусскому периоду мы не можем говорить о двух типах литературного языка, а лишь о двух вариантах церковнославянского языка, литературного языка донациональной Руси.</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9. Концепция В.М. Живова, который выделяет в древнерусском литературном языке наряду со стандартным церковнославянским, представленным прежде всего в текстах основного корпуса, т.е. Священного Писания и богослужения (наибольшее значение среди текстов основного корпуса имели те, которые выучивались наизусть), также еще гибридный вариант, который реализуется в оригинальных восточнославянских текстах. При отсутствии непосредственной ориентации на тексты основного корпуса и грамматической кодификации широко развивается вариативность и в создаваемые тексты свободно проникают некнижные по происхождению элементы. Таким образом, в гибридном регистре книжного языка книжные и некнижные элементы синтезированы в единой системе. Т.к. отдельные фрагменты (регистры) письменного языка Древней Руси имеют разные </w:t>
      </w:r>
      <w:r w:rsidRPr="00952543">
        <w:rPr>
          <w:rFonts w:ascii="Times New Roman" w:eastAsia="Times New Roman" w:hAnsi="Times New Roman" w:cs="Times New Roman"/>
          <w:bCs/>
          <w:kern w:val="0"/>
          <w:sz w:val="28"/>
          <w:szCs w:val="28"/>
          <w:lang w:eastAsia="ru-RU"/>
          <w14:ligatures w14:val="none"/>
        </w:rPr>
        <w:lastRenderedPageBreak/>
        <w:t xml:space="preserve">функции (т.е. ни один из них не является полифункциональным) и в разной степени нормированы, В.М. Живов считает, что невозможно говорить о кодификации письменного языка в целом. Отсутствие единого языка снимает вопрос о стилистической дифференциации регистров письменного языка.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 xml:space="preserve">Для письменного языка Древней Руси характерна оппозиция книжного и некнижного языков. На крайних полюсах расположены стандартный, нормированный, кодифицированный церковнославянский текст, который в отличие от мертвых языков способен к эволюции, и некнижная, ненормированная частная переписка. Между ними расположены тексты на гибридном церковнославянском языке и нормированные, некнижные тексты на приказном языке. Книжные тексты характеризуются прежде всего логически упорядоченным и риторически организованным синтаксисом и употреблением признаков книжности (таких, например, как формы имперфекта или согласованные причастия в деепричастной функции); синтаксис некнижных текстов ориентирован на коммуникативную ситуацию, так что актуальное членение играет в нем существенно большую роль, чем логическое развертывание, а признаки книжности не употребляются. </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С распространением и развитием письменности происходит дифференциация регистров письменного языка и в книжной</w:t>
      </w:r>
      <w:r w:rsidR="001E3B68">
        <w:rPr>
          <w:rFonts w:ascii="Times New Roman" w:eastAsia="Times New Roman" w:hAnsi="Times New Roman" w:cs="Times New Roman"/>
          <w:bCs/>
          <w:kern w:val="0"/>
          <w:sz w:val="28"/>
          <w:szCs w:val="28"/>
          <w:lang w:eastAsia="ru-RU"/>
          <w14:ligatures w14:val="none"/>
        </w:rPr>
        <w:t>,</w:t>
      </w:r>
      <w:r w:rsidRPr="00952543">
        <w:rPr>
          <w:rFonts w:ascii="Times New Roman" w:eastAsia="Times New Roman" w:hAnsi="Times New Roman" w:cs="Times New Roman"/>
          <w:bCs/>
          <w:kern w:val="0"/>
          <w:sz w:val="28"/>
          <w:szCs w:val="28"/>
          <w:lang w:eastAsia="ru-RU"/>
          <w14:ligatures w14:val="none"/>
        </w:rPr>
        <w:t xml:space="preserve"> и в некнижной письменности. В формировании гибридного церковнославянского языка заметную роль начинают играть летописи, которые для решения нестандартных коммуникативных задач допускают интерференцию книжных и некнижных языковых средств. Это явилось следствием обращения к местному материалу и отсутствия на начальном этапе стереотипных образцов для его изложения.</w:t>
      </w:r>
    </w:p>
    <w:p w:rsidR="00952543" w:rsidRP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Расчленяется и пространство некнижной письменности. Формируется особый деловой язык, выделяющийся из совокупности некнижной письменности своей нормированностью. Возникновение этой традиции можно рассматривать как результат взаимодействия книжной орфографической выучки и традиционных формул обычного права.</w:t>
      </w:r>
    </w:p>
    <w:p w:rsidR="00952543" w:rsidRDefault="00952543"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52543">
        <w:rPr>
          <w:rFonts w:ascii="Times New Roman" w:eastAsia="Times New Roman" w:hAnsi="Times New Roman" w:cs="Times New Roman"/>
          <w:bCs/>
          <w:kern w:val="0"/>
          <w:sz w:val="28"/>
          <w:szCs w:val="28"/>
          <w:lang w:eastAsia="ru-RU"/>
          <w14:ligatures w14:val="none"/>
        </w:rPr>
        <w:t>Все эти гипотезы носят рабочий характер. Решить окончательно вопрос о характере литературного языка на Руси в X–XIII вв. не представляется возможным, т.к. мы не располагаем подлинниками светских памятников, отсутствует полное описание языка всех славянских рукописей и их списков XV–XVII вв., невозможно точно воспроизвести особенности живой восточнославянской речи.</w:t>
      </w:r>
    </w:p>
    <w:p w:rsidR="002B4C32" w:rsidRPr="00952543" w:rsidRDefault="002B4C32" w:rsidP="00952543">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2B4C32">
        <w:rPr>
          <w:rFonts w:ascii="Times New Roman" w:eastAsia="Times New Roman" w:hAnsi="Times New Roman" w:cs="Times New Roman"/>
          <w:bCs/>
          <w:kern w:val="0"/>
          <w:sz w:val="28"/>
          <w:szCs w:val="28"/>
          <w:lang w:eastAsia="ru-RU"/>
          <w14:ligatures w14:val="none"/>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2B4C32">
        <w:rPr>
          <w:rFonts w:ascii="Times New Roman" w:eastAsia="Times New Roman" w:hAnsi="Times New Roman" w:cs="Times New Roman"/>
          <w:bCs/>
          <w:kern w:val="0"/>
          <w:sz w:val="28"/>
          <w:szCs w:val="28"/>
          <w:lang w:eastAsia="ru-RU"/>
          <w14:ligatures w14:val="none"/>
        </w:rPr>
        <w:t>студентов  филологического</w:t>
      </w:r>
      <w:proofErr w:type="gramEnd"/>
      <w:r w:rsidRPr="002B4C32">
        <w:rPr>
          <w:rFonts w:ascii="Times New Roman" w:eastAsia="Times New Roman" w:hAnsi="Times New Roman" w:cs="Times New Roman"/>
          <w:bCs/>
          <w:kern w:val="0"/>
          <w:sz w:val="28"/>
          <w:szCs w:val="28"/>
          <w:lang w:eastAsia="ru-RU"/>
          <w14:ligatures w14:val="none"/>
        </w:rPr>
        <w:t xml:space="preserve"> факультета. – Томск: Издательство Томского государственного педагогиче</w:t>
      </w:r>
      <w:r>
        <w:rPr>
          <w:rFonts w:ascii="Times New Roman" w:eastAsia="Times New Roman" w:hAnsi="Times New Roman" w:cs="Times New Roman"/>
          <w:bCs/>
          <w:kern w:val="0"/>
          <w:sz w:val="28"/>
          <w:szCs w:val="28"/>
          <w:lang w:eastAsia="ru-RU"/>
          <w14:ligatures w14:val="none"/>
        </w:rPr>
        <w:t>ского университета, 2007. – с. 17</w:t>
      </w:r>
      <w:r w:rsidRPr="002B4C32">
        <w:rPr>
          <w:rFonts w:ascii="Times New Roman" w:eastAsia="Times New Roman" w:hAnsi="Times New Roman" w:cs="Times New Roman"/>
          <w:bCs/>
          <w:kern w:val="0"/>
          <w:sz w:val="28"/>
          <w:szCs w:val="28"/>
          <w:lang w:eastAsia="ru-RU"/>
          <w14:ligatures w14:val="none"/>
        </w:rPr>
        <w:t>–27)</w:t>
      </w:r>
    </w:p>
    <w:p w:rsidR="00952543" w:rsidRPr="00632110" w:rsidRDefault="00952543"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Default="00632110"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ab/>
      </w:r>
      <w:r w:rsidR="00E766AD" w:rsidRPr="00E766AD">
        <w:rPr>
          <w:rFonts w:ascii="Times New Roman" w:eastAsia="Times New Roman" w:hAnsi="Times New Roman" w:cs="Times New Roman"/>
          <w:b/>
          <w:kern w:val="0"/>
          <w:sz w:val="28"/>
          <w:szCs w:val="28"/>
          <w:lang w:eastAsia="ru-RU"/>
          <w14:ligatures w14:val="none"/>
        </w:rPr>
        <w:t>Тема 2 Возникновение книжно-письменной традиции в Древней Руси</w:t>
      </w:r>
    </w:p>
    <w:p w:rsidR="00632110" w:rsidRDefault="00632110"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632110" w:rsidRP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lastRenderedPageBreak/>
        <w:t>1 Первое южнославянское влияние и его значимость в культурно-историческом развитии восточных славян</w:t>
      </w:r>
    </w:p>
    <w:p w:rsidR="00632110" w:rsidRP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 xml:space="preserve">2 Создание школьного образования при князе Владимире </w:t>
      </w:r>
    </w:p>
    <w:p w:rsidR="00632110" w:rsidRPr="00632110" w:rsidRDefault="00632110" w:rsidP="0063211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632110">
        <w:rPr>
          <w:rFonts w:ascii="Times New Roman" w:eastAsia="Times New Roman" w:hAnsi="Times New Roman" w:cs="Times New Roman"/>
          <w:bCs/>
          <w:kern w:val="0"/>
          <w:sz w:val="28"/>
          <w:szCs w:val="28"/>
          <w:lang w:eastAsia="ru-RU"/>
          <w14:ligatures w14:val="none"/>
        </w:rPr>
        <w:t>3 Появление восточнославянской переводной и оригинальной литературы при князе Ярославе</w:t>
      </w:r>
    </w:p>
    <w:p w:rsidR="00632110" w:rsidRPr="00632110" w:rsidRDefault="00632110" w:rsidP="00632110">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sidRPr="00632110">
        <w:rPr>
          <w:rFonts w:ascii="Times New Roman" w:hAnsi="Times New Roman" w:cs="Times New Roman"/>
          <w:bCs/>
          <w:sz w:val="28"/>
          <w:szCs w:val="28"/>
        </w:rPr>
        <w:t>Становление церковнославянского языка восточнославянского извода в качестве официального языка древнерусской культуры</w:t>
      </w:r>
    </w:p>
    <w:p w:rsidR="00632110" w:rsidRPr="00632110" w:rsidRDefault="00632110" w:rsidP="00632110">
      <w:pPr>
        <w:pStyle w:val="a3"/>
        <w:ind w:left="360"/>
        <w:jc w:val="both"/>
        <w:rPr>
          <w:b/>
          <w:sz w:val="28"/>
          <w:szCs w:val="28"/>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42066B">
        <w:rPr>
          <w:rFonts w:ascii="Times New Roman" w:eastAsia="Times New Roman" w:hAnsi="Times New Roman" w:cs="Times New Roman"/>
          <w:b/>
          <w:kern w:val="0"/>
          <w:sz w:val="28"/>
          <w:szCs w:val="28"/>
          <w:lang w:eastAsia="ru-RU"/>
          <w14:ligatures w14:val="none"/>
        </w:rPr>
        <w:t>Тема</w:t>
      </w:r>
      <w:r w:rsidRPr="00E766AD">
        <w:rPr>
          <w:rFonts w:ascii="Times New Roman" w:eastAsia="Times New Roman" w:hAnsi="Times New Roman" w:cs="Times New Roman"/>
          <w:b/>
          <w:kern w:val="0"/>
          <w:sz w:val="28"/>
          <w:szCs w:val="28"/>
          <w:lang w:eastAsia="ru-RU"/>
          <w14:ligatures w14:val="none"/>
        </w:rPr>
        <w:t xml:space="preserve"> 3 Специфика культурно-языковой ситуации в Древней Руси</w:t>
      </w:r>
    </w:p>
    <w:p w:rsidR="00425C04" w:rsidRDefault="00425C04" w:rsidP="00425C04">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425C04" w:rsidRPr="00425C04" w:rsidRDefault="00425C04" w:rsidP="00425C04">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425C04">
        <w:rPr>
          <w:rFonts w:ascii="Times New Roman" w:eastAsia="Times New Roman" w:hAnsi="Times New Roman" w:cs="Times New Roman"/>
          <w:bCs/>
          <w:kern w:val="0"/>
          <w:sz w:val="28"/>
          <w:szCs w:val="28"/>
          <w:lang w:eastAsia="ru-RU"/>
          <w14:ligatures w14:val="none"/>
        </w:rPr>
        <w:t xml:space="preserve">1 Две разновидности письменного языка (литературная и деловая), их генетическая основа. </w:t>
      </w:r>
    </w:p>
    <w:p w:rsidR="00425C04" w:rsidRPr="00425C04" w:rsidRDefault="00425C04" w:rsidP="00425C04">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425C04">
        <w:rPr>
          <w:rFonts w:ascii="Times New Roman" w:eastAsia="Times New Roman" w:hAnsi="Times New Roman" w:cs="Times New Roman"/>
          <w:bCs/>
          <w:kern w:val="0"/>
          <w:sz w:val="28"/>
          <w:szCs w:val="28"/>
          <w:lang w:eastAsia="ru-RU"/>
          <w14:ligatures w14:val="none"/>
        </w:rPr>
        <w:t>2 Функциональная специализация разных типов текстов.</w:t>
      </w:r>
    </w:p>
    <w:p w:rsidR="00425C04" w:rsidRPr="00425C04" w:rsidRDefault="00425C04" w:rsidP="00425C04">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425C04">
        <w:rPr>
          <w:rFonts w:ascii="Times New Roman" w:eastAsia="Times New Roman" w:hAnsi="Times New Roman" w:cs="Times New Roman"/>
          <w:bCs/>
          <w:kern w:val="0"/>
          <w:sz w:val="28"/>
          <w:szCs w:val="28"/>
          <w:lang w:eastAsia="ru-RU"/>
          <w14:ligatures w14:val="none"/>
        </w:rPr>
        <w:t>3 Идейно-тематическая дифференцированность и различное значение текстов в эпоху средневековья.</w:t>
      </w:r>
    </w:p>
    <w:p w:rsidR="00425C04" w:rsidRDefault="00425C04" w:rsidP="00425C04">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425C04">
        <w:rPr>
          <w:rFonts w:ascii="Times New Roman" w:eastAsia="Times New Roman" w:hAnsi="Times New Roman" w:cs="Times New Roman"/>
          <w:bCs/>
          <w:kern w:val="0"/>
          <w:sz w:val="28"/>
          <w:szCs w:val="28"/>
          <w:lang w:eastAsia="ru-RU"/>
          <w14:ligatures w14:val="none"/>
        </w:rPr>
        <w:t>4 Свидетельство письменных памятников Древней Руси о существовании двух языковых норм.</w:t>
      </w:r>
    </w:p>
    <w:p w:rsidR="0042066B" w:rsidRDefault="0042066B" w:rsidP="00425C04">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9A155D" w:rsidRPr="00DF6FA4" w:rsidRDefault="009A155D" w:rsidP="001810BE">
      <w:pPr>
        <w:tabs>
          <w:tab w:val="left" w:pos="840"/>
        </w:tabs>
        <w:spacing w:after="0" w:line="240" w:lineRule="auto"/>
        <w:jc w:val="both"/>
        <w:rPr>
          <w:rFonts w:ascii="Times New Roman" w:eastAsia="Times New Roman" w:hAnsi="Times New Roman" w:cs="Times New Roman"/>
          <w:kern w:val="0"/>
          <w:sz w:val="28"/>
          <w:szCs w:val="20"/>
          <w:lang w:eastAsia="ru-RU"/>
          <w14:ligatures w14:val="none"/>
        </w:rPr>
      </w:pPr>
      <w:r>
        <w:rPr>
          <w:rFonts w:ascii="Times New Roman" w:eastAsia="Times New Roman" w:hAnsi="Times New Roman" w:cs="Times New Roman"/>
          <w:b/>
          <w:kern w:val="0"/>
          <w:sz w:val="28"/>
          <w:szCs w:val="20"/>
          <w:lang w:eastAsia="ru-RU"/>
          <w14:ligatures w14:val="none"/>
        </w:rPr>
        <w:tab/>
      </w:r>
      <w:r w:rsidRPr="00DF6FA4">
        <w:rPr>
          <w:rFonts w:ascii="Times New Roman" w:eastAsia="Times New Roman" w:hAnsi="Times New Roman" w:cs="Times New Roman"/>
          <w:b/>
          <w:kern w:val="0"/>
          <w:sz w:val="28"/>
          <w:szCs w:val="20"/>
          <w:lang w:eastAsia="ru-RU"/>
          <w14:ligatures w14:val="none"/>
        </w:rPr>
        <w:t>Языковая ситуация в Киевской Руси. Понятие «языковой ситуации</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smartTag w:uri="urn:schemas-microsoft-com:office:smarttags" w:element="metricconverter">
        <w:smartTagPr>
          <w:attr w:name="ProductID" w:val="988 г"/>
        </w:smartTagPr>
        <w:r w:rsidRPr="00DF6FA4">
          <w:rPr>
            <w:rFonts w:ascii="Times New Roman" w:eastAsia="Times New Roman" w:hAnsi="Times New Roman" w:cs="Times New Roman"/>
            <w:kern w:val="0"/>
            <w:sz w:val="28"/>
            <w:szCs w:val="20"/>
            <w:lang w:eastAsia="ru-RU"/>
            <w14:ligatures w14:val="none"/>
          </w:rPr>
          <w:t>988 г</w:t>
        </w:r>
      </w:smartTag>
      <w:r w:rsidRPr="00DF6FA4">
        <w:rPr>
          <w:rFonts w:ascii="Times New Roman" w:eastAsia="Times New Roman" w:hAnsi="Times New Roman" w:cs="Times New Roman"/>
          <w:kern w:val="0"/>
          <w:sz w:val="28"/>
          <w:szCs w:val="20"/>
          <w:lang w:eastAsia="ru-RU"/>
          <w14:ligatures w14:val="none"/>
        </w:rPr>
        <w:t>. произошло крещение Руси, христианская религия утвердилась на Руси в качестве государственной. Это повлекло за собой широкое распространение культовой (богослужебной, житийной и т.п.) литературы. На Руси было построено около 10 тыс. церквей, для их нужд требовалось около 80 тыс. книг. Но до нашего времени сохранилось около 1,5 тыс. книг, за исключением деловых документов.</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Период формирования древнерусского литературного языка (</w:t>
      </w:r>
      <w:r w:rsidRPr="00DF6FA4">
        <w:rPr>
          <w:rFonts w:ascii="Times New Roman" w:eastAsia="Times New Roman" w:hAnsi="Times New Roman" w:cs="Times New Roman"/>
          <w:kern w:val="0"/>
          <w:sz w:val="28"/>
          <w:szCs w:val="20"/>
          <w:lang w:val="en-US" w:eastAsia="ru-RU"/>
          <w14:ligatures w14:val="none"/>
        </w:rPr>
        <w:t>X</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вв.) – это период формирования древнерусской народности.</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Предки трех восточнославянских народов – русского, украинского и белорусского – в </w:t>
      </w:r>
      <w:r w:rsidRPr="00DF6FA4">
        <w:rPr>
          <w:rFonts w:ascii="Times New Roman" w:eastAsia="Times New Roman" w:hAnsi="Times New Roman" w:cs="Times New Roman"/>
          <w:kern w:val="0"/>
          <w:sz w:val="28"/>
          <w:szCs w:val="20"/>
          <w:lang w:val="en-US" w:eastAsia="ru-RU"/>
          <w14:ligatures w14:val="none"/>
        </w:rPr>
        <w:t>X</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вв. составляли единую древнерусскую (древневосточнославянскую) народность, которая сформировалась в результате объединения многочисленных славянских племен, населявших Восточную Европу.</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1810BE">
        <w:rPr>
          <w:rFonts w:ascii="Times New Roman" w:eastAsia="Times New Roman" w:hAnsi="Times New Roman" w:cs="Times New Roman"/>
          <w:bCs/>
          <w:kern w:val="0"/>
          <w:sz w:val="28"/>
          <w:szCs w:val="20"/>
          <w:lang w:eastAsia="ru-RU"/>
          <w14:ligatures w14:val="none"/>
        </w:rPr>
        <w:t>Народность</w:t>
      </w:r>
      <w:r w:rsidRPr="00DF6FA4">
        <w:rPr>
          <w:rFonts w:ascii="Times New Roman" w:eastAsia="Times New Roman" w:hAnsi="Times New Roman" w:cs="Times New Roman"/>
          <w:kern w:val="0"/>
          <w:sz w:val="28"/>
          <w:szCs w:val="20"/>
          <w:lang w:eastAsia="ru-RU"/>
          <w14:ligatures w14:val="none"/>
        </w:rPr>
        <w:t xml:space="preserve"> – это этническая общность, связанная единством территории, происхождения, языка, политической истории и культуры, но нестабильная и раздробленная по своей природе в силу господства натурального хозяйства.</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основном процесс объединения разрозненных восточнославянских племен завершился в </w:t>
      </w:r>
      <w:r w:rsidRPr="00DF6FA4">
        <w:rPr>
          <w:rFonts w:ascii="Times New Roman" w:eastAsia="Times New Roman" w:hAnsi="Times New Roman" w:cs="Times New Roman"/>
          <w:kern w:val="0"/>
          <w:sz w:val="28"/>
          <w:szCs w:val="20"/>
          <w:lang w:val="en-US" w:eastAsia="ru-RU"/>
          <w14:ligatures w14:val="none"/>
        </w:rPr>
        <w:t>X</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вв. Образовалось обширное древнерусское государство во главе с Киевом, который обладал исключительно выгодным географическим положением: через него проходили торговые пути в Византию и на Восток, что, несомненно, способствовало развитию торговых, политических и культурных связей Руси с цивилизованными государствами тогдашнего мира.</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Население Киева носило смешанный характер, т.к. в столицу древнерусского государства съезжались люди из новгородских, смоленских и др. земель. Поэтому разговорный язык Киева был достаточно пестрым и объединял в себе черты различных диалектов.</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результате образования сильного централизованного государства происходит концентрация отдельных племенных диалектов, что привело к формированию единого древнерусского языка – языка древнерусской (восточнославянской) народности. Он обладал более богатым словарным составом, более развитым грамматическим строем, чем отдельные диалекты. Развитию общенародного языка способствовало появление письменности в конце Х в. и влияние устного народного творчества.</w:t>
      </w:r>
    </w:p>
    <w:p w:rsidR="009A155D" w:rsidRPr="001810BE" w:rsidRDefault="009A155D" w:rsidP="009A155D">
      <w:pPr>
        <w:tabs>
          <w:tab w:val="left" w:pos="840"/>
        </w:tabs>
        <w:spacing w:after="0" w:line="240" w:lineRule="auto"/>
        <w:ind w:firstLine="600"/>
        <w:jc w:val="both"/>
        <w:rPr>
          <w:rFonts w:ascii="Times New Roman" w:eastAsia="Times New Roman" w:hAnsi="Times New Roman" w:cs="Times New Roman"/>
          <w:bCs/>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Большую роль в укреплении единства древнерусского литературного языка и сглаживания местных языковых особенностей сыграл язык Киева – экономического, политического и культурного центра Руси. В Киеве складывается устойчивое языковое единство, т.н. </w:t>
      </w:r>
      <w:r w:rsidRPr="001810BE">
        <w:rPr>
          <w:rFonts w:ascii="Times New Roman" w:eastAsia="Times New Roman" w:hAnsi="Times New Roman" w:cs="Times New Roman"/>
          <w:bCs/>
          <w:i/>
          <w:kern w:val="0"/>
          <w:sz w:val="28"/>
          <w:szCs w:val="20"/>
          <w:lang w:eastAsia="ru-RU"/>
          <w14:ligatures w14:val="none"/>
        </w:rPr>
        <w:t>древнекиевское койне</w:t>
      </w:r>
      <w:r w:rsidRPr="001810BE">
        <w:rPr>
          <w:rFonts w:ascii="Times New Roman" w:eastAsia="Times New Roman" w:hAnsi="Times New Roman" w:cs="Times New Roman"/>
          <w:bCs/>
          <w:kern w:val="0"/>
          <w:sz w:val="28"/>
          <w:szCs w:val="20"/>
          <w:lang w:eastAsia="ru-RU"/>
          <w14:ligatures w14:val="none"/>
        </w:rPr>
        <w:t>.</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1810BE">
        <w:rPr>
          <w:rFonts w:ascii="Times New Roman" w:eastAsia="Times New Roman" w:hAnsi="Times New Roman" w:cs="Times New Roman"/>
          <w:bCs/>
          <w:kern w:val="0"/>
          <w:sz w:val="28"/>
          <w:szCs w:val="20"/>
          <w:lang w:eastAsia="ru-RU"/>
          <w14:ligatures w14:val="none"/>
        </w:rPr>
        <w:t>Койне</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(от греч. κοινή – «общий») – общий язык, возникший на основе какого-либо господствующего диалекта.</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киевском койне стирались, выравнивались диалектные особенности, устранялись (конечно, далеко не полностью) диалектные различия.</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Киевское койне во многом определило нормы древнерусского литературного языка. Нормы киевского койне во всем совпадали с нормами древнерусского литературного языка, тогда как в языке других областей заметна местная диалектная окрашенность. Киевское койне, оказывая выравнивающее воздействие на другие диалекты, в ряде случаев совмещало в себе особенности этих диалектов.</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К сферам применения киевского койне относятся:</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 государственная практика (сообщения и доклады нижестоящих должностных лиц вышестоящим, распоряжения и указы князей, договоры между русскими князьями и международные договоры);</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 юридическая практика (устойчивые формулы права, принятые при судебных разбирательствах);</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практика публичных выступлений (обращения князей и воевод к воинам, «посольские речи», выступления на вече и на княжеских съездах).</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Киевское койне, благодаря своему сравнительно нейтральному характеру, становится общерусским говором, который удовлетворяет потребностям Киева в широких связях с другими восточнославянскими землями. Оно распространяется по всей территории Киевской Руси и выполняет функции ее государственного разговорного языка. В нем вырабатывалась хозяйственная, военная и юридическая терминология. Поскольку многие произведения устной народной словесности создавались или перерабатывались в Киеве, киевское койне находит свое применение и в фольклоре.</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Нормы древнерусского литературного языка носили менее строгий, менее обязательный характер, чем нормы национального литературного языка.</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Существуют различные точки зрения на время возникновения древнерусского литературного языка. Одни ученые считают, что древнерусский литературный язык сложился еще до принятия христианства, о чем свидетельствует высокоразвитая техника книжного дела на Руси. Другие ученые полагают, что до принятия христианства существовала только древнерусская разговорная речь в диалектных вариантах.</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 принятием христианства Киевская Русь приняла и язык христианской книжности – старославянский язык, в основе которого лежал солунский диалект древнемакедонского наречия древнеболгарского языка (южнославянский язык). На старославянский язык в </w:t>
      </w:r>
      <w:r w:rsidRPr="00DF6FA4">
        <w:rPr>
          <w:rFonts w:ascii="Times New Roman" w:eastAsia="Times New Roman" w:hAnsi="Times New Roman" w:cs="Times New Roman"/>
          <w:kern w:val="0"/>
          <w:sz w:val="28"/>
          <w:szCs w:val="20"/>
          <w:lang w:val="en-US" w:eastAsia="ru-RU"/>
          <w14:ligatures w14:val="none"/>
        </w:rPr>
        <w:t>IX</w:t>
      </w:r>
      <w:r w:rsidRPr="00DF6FA4">
        <w:rPr>
          <w:rFonts w:ascii="Times New Roman" w:eastAsia="Times New Roman" w:hAnsi="Times New Roman" w:cs="Times New Roman"/>
          <w:kern w:val="0"/>
          <w:sz w:val="28"/>
          <w:szCs w:val="20"/>
          <w:lang w:eastAsia="ru-RU"/>
          <w14:ligatures w14:val="none"/>
        </w:rPr>
        <w:t xml:space="preserve"> в. первоучители славян Константин и Мефодий перевели греческие библейские и обрядовые книги. </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Старославянский язык был общим литературным языком всех славян, но он варьировался в зависимости от контактов с местной речью, в результате чего возникли различные редакции («изводы») старославянского языка: сербский, болгарский, словенский, русский. Старославянский язык «русского извода» принято называть церковнославянским языком.</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 церковнославянский язык было переведено много книг, пришедших на Русь из Византии, Болгарии, Сербии: церковно-учительных, агиографических, церковно-научных (географических, естественнонаучных), исторических, художественных.</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 принятием христианства в его византийской форме Древняя Русь оказалась преемницей и хранительницей книжного наследия, созданного со времени Кирилла и Мефодия на старославянском языке в других странах, и в первую очередь в Великой Моравии и Болгарии. От них Древняя Русь унаследовала огромный корпус переводных (главным образом с греческого) и оригинальных древнеславянских памятников: библейские книги, богослужебную и святоотеческую литературу, переводы аскетических и морально-этических произведений, юридические сочинения и многое другое. Этот корпус памятников, общий для всего византийско-славянского православного мира, обеспечивал внутри него осознание языкового, культурного и религиозного единства на протяжении многих столетий, вплоть до начала Нового времени. Особенность восприятия византийской книжной культуры заключается в том, что на Руси (как и во всем православном славянстве) была усвоена по преимуществу культура церковная, монастырская, а светская культура, продолжающая традиции античной, столь важной для средневековой Западной Европы, не получила распространения. Из Восточной Болгарии на Русь шли кириллические книги. </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По образцу Византии церкви и монастыри в Древней Руси становятся центрами культуры. Монахи и священники, хорошо знавшие греческий и церковнославянский языки, переписывали и переводили византийскую и болгарскую литературу.</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На Руси старославянский язык распространился в процессе переписывания книг, пришедших из Болгарии. Образцом старославянского текста, переписанного на Руси в </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в., является известное Остромирово Евангелие.</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Вначале на Руси только переписывались церковные книги, привезенные из Болгарии или Византии, затем большое количество греческих и южнославянских книг были переведены русскими книжниками, а затем – в </w:t>
      </w:r>
      <w:r w:rsidRPr="00DF6FA4">
        <w:rPr>
          <w:rFonts w:ascii="Times New Roman" w:eastAsia="Times New Roman" w:hAnsi="Times New Roman" w:cs="Times New Roman"/>
          <w:kern w:val="0"/>
          <w:sz w:val="28"/>
          <w:szCs w:val="20"/>
          <w:lang w:val="en-US" w:eastAsia="ru-RU"/>
          <w14:ligatures w14:val="none"/>
        </w:rPr>
        <w:t>XII</w:t>
      </w:r>
      <w:r w:rsidRPr="00DF6FA4">
        <w:rPr>
          <w:rFonts w:ascii="Times New Roman" w:eastAsia="Times New Roman" w:hAnsi="Times New Roman" w:cs="Times New Roman"/>
          <w:kern w:val="0"/>
          <w:sz w:val="28"/>
          <w:szCs w:val="20"/>
          <w:lang w:eastAsia="ru-RU"/>
          <w14:ligatures w14:val="none"/>
        </w:rPr>
        <w:t xml:space="preserve"> в. – зарождается и начинает быстро развиваться оригинальная литература, созданная русскими авторами: агиографическая и проповедническая. Появляются первые русские писатели – известные деятели русской православной церкви: митрополит Иларион, новгородский епископ Лука, игумен Печерского монастыря Феодосий, игумен Сильвестр, киевский митрополит Клемент Смолятич, епископ Кирилл Туровский, епископ Симон, монах Хутынского монастыря Антоний. Русские авторы вносили в свои произведения исконные восточнославянские языковые черты.</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синтезе этих двух начал – старославянского (южнославянского) и древнерусского (восточнославянского) формируется древнерусский литературный язык в двух его разновидностях: книжно-славянской и народно-литературной. Одновременно с ним существует устная разговорная разновидность древнерусского языка, которая носит диалектный характер.</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Языковая ситуация </w:t>
      </w:r>
      <w:r w:rsidRPr="00DF6FA4">
        <w:rPr>
          <w:rFonts w:ascii="Times New Roman" w:eastAsia="Times New Roman" w:hAnsi="Times New Roman" w:cs="Times New Roman"/>
          <w:kern w:val="0"/>
          <w:sz w:val="28"/>
          <w:szCs w:val="20"/>
          <w:lang w:eastAsia="ru-RU"/>
          <w14:ligatures w14:val="none"/>
        </w:rPr>
        <w:t>– это совокупность языков или функциональных разновидностей одного языка в их территориально-социальном взаимоотношении и функциональном взаимодействии в границах определенных географических регионов или административно-политических образований.</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Языковые ситуации могут быть:</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а) экзоглоссными или эндоглоссными;</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б) сбалансированными или несбалансированными.</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1810BE">
        <w:rPr>
          <w:rFonts w:ascii="Times New Roman" w:eastAsia="Times New Roman" w:hAnsi="Times New Roman" w:cs="Times New Roman"/>
          <w:kern w:val="0"/>
          <w:sz w:val="28"/>
          <w:szCs w:val="20"/>
          <w:lang w:eastAsia="ru-RU"/>
          <w14:ligatures w14:val="none"/>
        </w:rPr>
        <w:t>При экзоглоссной</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xml:space="preserve">языковой ситуации языковое общение в государстве обслуживается несколькими языками; при </w:t>
      </w:r>
      <w:r w:rsidRPr="001810BE">
        <w:rPr>
          <w:rFonts w:ascii="Times New Roman" w:eastAsia="Times New Roman" w:hAnsi="Times New Roman" w:cs="Times New Roman"/>
          <w:bCs/>
          <w:kern w:val="0"/>
          <w:sz w:val="28"/>
          <w:szCs w:val="20"/>
          <w:lang w:eastAsia="ru-RU"/>
          <w14:ligatures w14:val="none"/>
        </w:rPr>
        <w:t xml:space="preserve">эндоглоссной </w:t>
      </w:r>
      <w:r w:rsidRPr="00DF6FA4">
        <w:rPr>
          <w:rFonts w:ascii="Times New Roman" w:eastAsia="Times New Roman" w:hAnsi="Times New Roman" w:cs="Times New Roman"/>
          <w:kern w:val="0"/>
          <w:sz w:val="28"/>
          <w:szCs w:val="20"/>
          <w:lang w:eastAsia="ru-RU"/>
          <w14:ligatures w14:val="none"/>
        </w:rPr>
        <w:t>– языковое общение в государстве обслуживается несколькими функциональными разновидностями одного языка: литературным языком, просторечием, диалектами. Возможно сочетание экзоглоссной и эндоглоссной языковой ситуации.</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При </w:t>
      </w:r>
      <w:r w:rsidRPr="001810BE">
        <w:rPr>
          <w:rFonts w:ascii="Times New Roman" w:eastAsia="Times New Roman" w:hAnsi="Times New Roman" w:cs="Times New Roman"/>
          <w:bCs/>
          <w:kern w:val="0"/>
          <w:sz w:val="28"/>
          <w:szCs w:val="20"/>
          <w:lang w:eastAsia="ru-RU"/>
          <w14:ligatures w14:val="none"/>
        </w:rPr>
        <w:t xml:space="preserve">сбалансированной </w:t>
      </w:r>
      <w:r w:rsidRPr="00DF6FA4">
        <w:rPr>
          <w:rFonts w:ascii="Times New Roman" w:eastAsia="Times New Roman" w:hAnsi="Times New Roman" w:cs="Times New Roman"/>
          <w:kern w:val="0"/>
          <w:sz w:val="28"/>
          <w:szCs w:val="20"/>
          <w:lang w:eastAsia="ru-RU"/>
          <w14:ligatures w14:val="none"/>
        </w:rPr>
        <w:t xml:space="preserve">языковой ситуации языки или разновидности языка выполняют один и тот же набор социальных коммуникативных функций и находятся в равноправных отношениях, при </w:t>
      </w:r>
      <w:r w:rsidRPr="00DF6FA4">
        <w:rPr>
          <w:rFonts w:ascii="Times New Roman" w:eastAsia="Times New Roman" w:hAnsi="Times New Roman" w:cs="Times New Roman"/>
          <w:b/>
          <w:kern w:val="0"/>
          <w:sz w:val="28"/>
          <w:szCs w:val="20"/>
          <w:lang w:eastAsia="ru-RU"/>
          <w14:ligatures w14:val="none"/>
        </w:rPr>
        <w:t>несбалансированной</w:t>
      </w:r>
      <w:r w:rsidRPr="00DF6FA4">
        <w:rPr>
          <w:rFonts w:ascii="Times New Roman" w:eastAsia="Times New Roman" w:hAnsi="Times New Roman" w:cs="Times New Roman"/>
          <w:kern w:val="0"/>
          <w:sz w:val="28"/>
          <w:szCs w:val="20"/>
          <w:lang w:eastAsia="ru-RU"/>
          <w14:ligatures w14:val="none"/>
        </w:rPr>
        <w:t xml:space="preserve"> – языки или разновидности языка неравноправны.</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Б.А. Успенский определил языковую ситуацию на Руси, а затем и в России, с </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по </w:t>
      </w:r>
      <w:r w:rsidRPr="00DF6FA4">
        <w:rPr>
          <w:rFonts w:ascii="Times New Roman" w:eastAsia="Times New Roman" w:hAnsi="Times New Roman" w:cs="Times New Roman"/>
          <w:kern w:val="0"/>
          <w:sz w:val="28"/>
          <w:szCs w:val="20"/>
          <w:lang w:val="en-US" w:eastAsia="ru-RU"/>
          <w14:ligatures w14:val="none"/>
        </w:rPr>
        <w:t>XVII</w:t>
      </w:r>
      <w:r w:rsidRPr="00DF6FA4">
        <w:rPr>
          <w:rFonts w:ascii="Times New Roman" w:eastAsia="Times New Roman" w:hAnsi="Times New Roman" w:cs="Times New Roman"/>
          <w:kern w:val="0"/>
          <w:sz w:val="28"/>
          <w:szCs w:val="20"/>
          <w:lang w:eastAsia="ru-RU"/>
          <w14:ligatures w14:val="none"/>
        </w:rPr>
        <w:t xml:space="preserve"> вв., как церковнославянско-русскую диглоссию.</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1810BE">
        <w:rPr>
          <w:rFonts w:ascii="Times New Roman" w:eastAsia="Times New Roman" w:hAnsi="Times New Roman" w:cs="Times New Roman"/>
          <w:bCs/>
          <w:kern w:val="0"/>
          <w:sz w:val="28"/>
          <w:szCs w:val="20"/>
          <w:lang w:eastAsia="ru-RU"/>
          <w14:ligatures w14:val="none"/>
        </w:rPr>
        <w:t>Диглоссия (от греч. δις – «дважды», γλωττα (γλωσσα) – «язык») (или гетерогенное одноязычие)</w:t>
      </w:r>
      <w:r w:rsidRPr="00DF6FA4">
        <w:rPr>
          <w:rFonts w:ascii="Times New Roman" w:eastAsia="Times New Roman" w:hAnsi="Times New Roman" w:cs="Times New Roman"/>
          <w:kern w:val="0"/>
          <w:sz w:val="28"/>
          <w:szCs w:val="20"/>
          <w:lang w:eastAsia="ru-RU"/>
          <w14:ligatures w14:val="none"/>
        </w:rPr>
        <w:t xml:space="preserve"> – это такой способ сосуществования двух отдельных языковых систем в рамках одного языкового коллектива и государства, при котором функции этих двух систем находятся в </w:t>
      </w:r>
      <w:r w:rsidRPr="00DF6FA4">
        <w:rPr>
          <w:rFonts w:ascii="Times New Roman" w:eastAsia="Times New Roman" w:hAnsi="Times New Roman" w:cs="Times New Roman"/>
          <w:kern w:val="0"/>
          <w:sz w:val="28"/>
          <w:szCs w:val="20"/>
          <w:lang w:eastAsia="ru-RU"/>
          <w14:ligatures w14:val="none"/>
        </w:rPr>
        <w:lastRenderedPageBreak/>
        <w:t xml:space="preserve">дополнительном распределении, соответствуя функциям одного языка в обычной (недиглоссийной) ситуации. Применительно к церковнославянскому и русскому языку речь идет о сосуществовании книжной языковой системы, связанной с письменной традицией, и некнижной системы, связанной с обыденной жизнью: по определению, ни один социум внутри данного языкового коллектива не пользуется книжной языковой системой как средством разговорного общения (это обстоятельство, в частности, отличает ситуацию диглоссии от обычного сосуществования литературного языка и диалекта). </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Книжная и некнижная языковые системы противопоставляются по способу усвоения, приобретения: если некнижная система усваивается естественным путем, впитывается с молоком матери, то книжная система усваивается искусственным, книжным путем – в процессе формального обучения, что само по себе предполагает определенную кодификацию, т.е. наличие эксплицитно сформулированных правил. Таким образом, книжная языковая система накладывается на некнижную как вторичная, она приобретается в более зрелом возрасте. </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Находясь в отношении функциональной иерархически заданной дистрибуции, церковнославянский язык восточнославянского извода и древнерусский язык воспринимались носителями языка как единый язык, представленный в своей книжной и некнижной реализациях.</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Церковнославянский язык выступал как книжный, литературный (письменный) язык и как язык сакральный (язык официального религиозного культа),  что обусловливает как специфический престиж этого языка, так и особенно тщательно соблюдаемую дистанцию между книжной и разговорной речью. О нем нельзя сказать, что он в полном смысле слова функционировал на Руси, поскольку церковнославянские тексты не создавались, а только воспроизводились русскими переписчиками. Однако церковнославянский язык был известен на Руси и использовался в текстах, читавшихся не только в церквях и монастырях, но и в семьях грамотных людей.</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Если вне диглоссии одна языковая система нормально выступает в разных контекстах, то в ситуации диглоссии разные контексты соотнесены с разными языковыми системами. Отсюда члену языкового коллектива свойственно воспринимать сосуществующие языковые системы как один язык, тогда как для внешнего наблюдателя (включая сюда и исследователя-лингвиста) естественно в этой ситуации видеть два разных языка. Таким образом, диглоссию можно определить как такую языковую ситуацию, когда два разных языка воспринимаются (в языковом коллективе) и функционируют как один язык. </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отличие от двуязычия, т.е. сосуществования двух равноправных и эквивалентных по своей функции языков, которое представляет собой явление избыточное (поскольку функции одного языка дублируются функциями другого) и, по существу своему, переходное (поскольку в нормальном случае следует ожидать вытеснение одного языка другим или слияние их в тех или </w:t>
      </w:r>
      <w:r w:rsidRPr="00DF6FA4">
        <w:rPr>
          <w:rFonts w:ascii="Times New Roman" w:eastAsia="Times New Roman" w:hAnsi="Times New Roman" w:cs="Times New Roman"/>
          <w:kern w:val="0"/>
          <w:sz w:val="28"/>
          <w:szCs w:val="20"/>
          <w:lang w:eastAsia="ru-RU"/>
          <w14:ligatures w14:val="none"/>
        </w:rPr>
        <w:lastRenderedPageBreak/>
        <w:t xml:space="preserve">иных формах), диглоссия представляет собой очень стабильную языковую ситуацию, характеризуется устойчивым функциональным балансом (взаимной дополнительностью функций). Ситуация диглоссии может сохраняться в течение многих веков. </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Специфика древнерусской диглоссии была в том, что сосуществующие языки были близкородственными. Старославянский (а затем и церковнославянский язык) воспринимался на Руси не как чуждый, инородный язык, а как правильный, «грамотный» язык всех славян, образцовый, книжный язык, в отличие от повседневного разговорного. Восприятие церковнославянского языка как книжной разновидности своего родного языка выражалось в текстологическом способе обучения и кодификации этого языка: каноном правильности, требующим заучивания и постоянной ориентации, служили библейские и богослужебные тексты, занимавшие вершинное положение в ценностной иерархии средневековой книжности.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Понятие языковой нормы, и, соответственно, языковой правильности связывается в условиях диглоссии исключительно с книжным языком, что проявляется прежде всего в его кодифицированности; напротив, некнижный язык в этих условиях в принципе не может быть кодифицирован. Таким образом, книжный язык фигурирует в языковом сознании как кодифицированная и нормированная разновидность языка. Книжный язык, в отличие от некнижного, эксплицитно усваивается в процессе формального обучения, и поэтому только этот язык воспринимается в языковом коллективе как правильный, тогда как некнижный язык понимается как отклонение от нормы, т.е. нарушение правильного языкового поведения, иначе говоря, явления живой речи воспринимаются через эксплицитно усвоенные представления о языковой правильности, которые связываются с книжным языком. Вместе с тем именно в силу престижа книжного языка такое отклонение от нормы фактически признается не только допустимым, но даже и необходимым в определенных ситуациях. </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Связь языковой нормы с книжным языком при диглоссии – при том, что книжный язык не может выступать как средство разговорного общения, – определяет нехарактерность социолингвистической дифференциации общества для этой языковой ситуации: одни и те же представления о языковой правильности оказываются едиными для всех слоев общества. </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Поскольку при диглоссии два языка воспринимаются как один, а контексты их употребления характеризуются дополнительным распределением (фактически не пересекаются), перевод с одного языка на другой оказывается в этих условиях принципиально невозможным. Невозможно функционирование соотносящихся друг с другом параллельных текстов с одним и тем же содержанием – коль скоро некоторое содержание получает языковое выражение, т.е. выражено на одном языке, оно в принципе не может быть выражено на другом. Для диглоссии характерны: невозможность перевода сакрального текста на разговорный язык и невозможность обратного перевода, т.е. перевода на книжный язык текста, </w:t>
      </w:r>
      <w:r w:rsidRPr="00DF6FA4">
        <w:rPr>
          <w:rFonts w:ascii="Times New Roman" w:eastAsia="Times New Roman" w:hAnsi="Times New Roman" w:cs="Times New Roman"/>
          <w:kern w:val="0"/>
          <w:sz w:val="28"/>
          <w:szCs w:val="20"/>
          <w:lang w:eastAsia="ru-RU"/>
          <w14:ligatures w14:val="none"/>
        </w:rPr>
        <w:lastRenderedPageBreak/>
        <w:t>предполагающего некнижные средства выражения; принципиальная невозможность в этих условиях шуточного, пародийного использования книжного языка, т.е. применения его в заведомо несерьезных, игровых целях.</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Диглоссию характеризуют ряд признаков негативного характера, которые отличают ситуацию диглоссии от ситуации двуязычия:</w:t>
      </w:r>
    </w:p>
    <w:p w:rsidR="009A155D" w:rsidRPr="00DF6FA4" w:rsidRDefault="009A155D" w:rsidP="009A155D">
      <w:pPr>
        <w:numPr>
          <w:ilvl w:val="0"/>
          <w:numId w:val="10"/>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недопустимость применения книжного языка как средства разговорного общения;</w:t>
      </w:r>
    </w:p>
    <w:p w:rsidR="009A155D" w:rsidRPr="00DF6FA4" w:rsidRDefault="009A155D" w:rsidP="009A155D">
      <w:pPr>
        <w:numPr>
          <w:ilvl w:val="0"/>
          <w:numId w:val="10"/>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отсутствие кодификации разговорного языка;</w:t>
      </w:r>
    </w:p>
    <w:p w:rsidR="009A155D" w:rsidRPr="00DF6FA4" w:rsidRDefault="009A155D" w:rsidP="009A155D">
      <w:pPr>
        <w:numPr>
          <w:ilvl w:val="0"/>
          <w:numId w:val="10"/>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отсутствие параллельных текстов с одним и тем же содержанием (запрет на перевод сакральных текстов и невозможность пародий на книжном языке).</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ИРЛЯ имело место и церковнославянско-русское двуязычие. Эволюция русского литературного языка связана именно с переходом от церковнославянско-русской диглоссии к церковнославянско-русскому двуязычию, представляющему собой нестабильную языковую ситуацию.</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Языковую ситуацию Древней Руси можно представить в виде следующей схемы.</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8"/>
        <w:gridCol w:w="1800"/>
        <w:gridCol w:w="2160"/>
        <w:gridCol w:w="2160"/>
        <w:gridCol w:w="1704"/>
      </w:tblGrid>
      <w:tr w:rsidR="009A155D" w:rsidRPr="00803AB6" w:rsidTr="0007750D">
        <w:trPr>
          <w:cantSplit/>
        </w:trPr>
        <w:tc>
          <w:tcPr>
            <w:tcW w:w="9852" w:type="dxa"/>
            <w:gridSpan w:val="5"/>
          </w:tcPr>
          <w:p w:rsidR="009A155D" w:rsidRPr="00803AB6" w:rsidRDefault="009A155D" w:rsidP="0007750D">
            <w:pPr>
              <w:spacing w:after="0" w:line="240" w:lineRule="auto"/>
              <w:jc w:val="center"/>
              <w:rPr>
                <w:rFonts w:ascii="Times New Roman" w:eastAsia="Times New Roman" w:hAnsi="Times New Roman" w:cs="Times New Roman"/>
                <w:bCs/>
                <w:caps/>
                <w:kern w:val="0"/>
                <w:sz w:val="28"/>
                <w:szCs w:val="20"/>
                <w:lang w:eastAsia="ru-RU"/>
                <w14:ligatures w14:val="none"/>
              </w:rPr>
            </w:pPr>
            <w:r w:rsidRPr="00803AB6">
              <w:rPr>
                <w:rFonts w:ascii="Times New Roman" w:eastAsia="Times New Roman" w:hAnsi="Times New Roman" w:cs="Times New Roman"/>
                <w:bCs/>
                <w:caps/>
                <w:kern w:val="0"/>
                <w:sz w:val="28"/>
                <w:szCs w:val="20"/>
                <w:lang w:eastAsia="ru-RU"/>
                <w14:ligatures w14:val="none"/>
              </w:rPr>
              <w:t>Языковая ситуация Древней Руси</w:t>
            </w:r>
          </w:p>
        </w:tc>
      </w:tr>
      <w:tr w:rsidR="009A155D" w:rsidRPr="00803AB6" w:rsidTr="0007750D">
        <w:trPr>
          <w:cantSplit/>
        </w:trPr>
        <w:tc>
          <w:tcPr>
            <w:tcW w:w="2028" w:type="dxa"/>
            <w:vMerge w:val="restart"/>
          </w:tcPr>
          <w:p w:rsidR="009A155D" w:rsidRPr="00803AB6" w:rsidRDefault="009A155D" w:rsidP="0007750D">
            <w:pPr>
              <w:spacing w:after="0" w:line="240" w:lineRule="auto"/>
              <w:jc w:val="center"/>
              <w:rPr>
                <w:rFonts w:ascii="Times New Roman" w:eastAsia="Times New Roman" w:hAnsi="Times New Roman" w:cs="Times New Roman"/>
                <w:bCs/>
                <w:caps/>
                <w:kern w:val="0"/>
                <w:sz w:val="28"/>
                <w:szCs w:val="20"/>
                <w:lang w:eastAsia="ru-RU"/>
                <w14:ligatures w14:val="none"/>
              </w:rPr>
            </w:pPr>
            <w:r w:rsidRPr="00803AB6">
              <w:rPr>
                <w:rFonts w:ascii="Times New Roman" w:eastAsia="Times New Roman" w:hAnsi="Times New Roman" w:cs="Times New Roman"/>
                <w:bCs/>
                <w:i/>
                <w:caps/>
                <w:kern w:val="0"/>
                <w:sz w:val="28"/>
                <w:szCs w:val="20"/>
                <w:lang w:eastAsia="ru-RU"/>
                <w14:ligatures w14:val="none"/>
              </w:rPr>
              <w:t>Церковно-славянс-кий язык</w:t>
            </w:r>
          </w:p>
          <w:p w:rsidR="009A155D" w:rsidRPr="00803AB6"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803AB6">
              <w:rPr>
                <w:rFonts w:ascii="Times New Roman" w:eastAsia="Times New Roman" w:hAnsi="Times New Roman" w:cs="Times New Roman"/>
                <w:kern w:val="0"/>
                <w:sz w:val="28"/>
                <w:szCs w:val="20"/>
                <w:lang w:eastAsia="ru-RU"/>
                <w14:ligatures w14:val="none"/>
              </w:rPr>
              <w:lastRenderedPageBreak/>
              <w:t>Сфера функциониро-вания – канонические богослужеб-ные книги (Евангелие, Апостол, Псалтырь, книги Ветхого Завета).</w:t>
            </w:r>
          </w:p>
        </w:tc>
        <w:tc>
          <w:tcPr>
            <w:tcW w:w="7824" w:type="dxa"/>
            <w:gridSpan w:val="4"/>
          </w:tcPr>
          <w:p w:rsidR="009A155D" w:rsidRPr="00803AB6" w:rsidRDefault="009A155D" w:rsidP="0007750D">
            <w:pPr>
              <w:spacing w:after="0" w:line="240" w:lineRule="auto"/>
              <w:jc w:val="center"/>
              <w:rPr>
                <w:rFonts w:ascii="Times New Roman" w:eastAsia="Times New Roman" w:hAnsi="Times New Roman" w:cs="Times New Roman"/>
                <w:bCs/>
                <w:i/>
                <w:caps/>
                <w:kern w:val="0"/>
                <w:sz w:val="28"/>
                <w:szCs w:val="20"/>
                <w:lang w:eastAsia="ru-RU"/>
                <w14:ligatures w14:val="none"/>
              </w:rPr>
            </w:pPr>
            <w:r w:rsidRPr="00803AB6">
              <w:rPr>
                <w:rFonts w:ascii="Times New Roman" w:eastAsia="Times New Roman" w:hAnsi="Times New Roman" w:cs="Times New Roman"/>
                <w:bCs/>
                <w:i/>
                <w:caps/>
                <w:kern w:val="0"/>
                <w:sz w:val="28"/>
                <w:szCs w:val="20"/>
                <w:lang w:eastAsia="ru-RU"/>
                <w14:ligatures w14:val="none"/>
              </w:rPr>
              <w:lastRenderedPageBreak/>
              <w:t>Древнерусский язык</w:t>
            </w:r>
          </w:p>
        </w:tc>
      </w:tr>
      <w:tr w:rsidR="009A155D" w:rsidRPr="00803AB6" w:rsidTr="0007750D">
        <w:trPr>
          <w:cantSplit/>
        </w:trPr>
        <w:tc>
          <w:tcPr>
            <w:tcW w:w="2028" w:type="dxa"/>
            <w:vMerge/>
          </w:tcPr>
          <w:p w:rsidR="009A155D" w:rsidRPr="00803AB6" w:rsidRDefault="009A155D" w:rsidP="0007750D">
            <w:pPr>
              <w:spacing w:after="0" w:line="240" w:lineRule="auto"/>
              <w:jc w:val="center"/>
              <w:rPr>
                <w:rFonts w:ascii="Times New Roman" w:eastAsia="Times New Roman" w:hAnsi="Times New Roman" w:cs="Times New Roman"/>
                <w:kern w:val="0"/>
                <w:sz w:val="28"/>
                <w:szCs w:val="20"/>
                <w:lang w:eastAsia="ru-RU"/>
                <w14:ligatures w14:val="none"/>
              </w:rPr>
            </w:pPr>
          </w:p>
        </w:tc>
        <w:tc>
          <w:tcPr>
            <w:tcW w:w="6120" w:type="dxa"/>
            <w:gridSpan w:val="3"/>
          </w:tcPr>
          <w:p w:rsidR="009A155D" w:rsidRPr="00803AB6" w:rsidRDefault="009A155D" w:rsidP="0007750D">
            <w:pPr>
              <w:spacing w:after="0" w:line="240" w:lineRule="auto"/>
              <w:jc w:val="center"/>
              <w:rPr>
                <w:rFonts w:ascii="Times New Roman" w:eastAsia="Times New Roman" w:hAnsi="Times New Roman" w:cs="Times New Roman"/>
                <w:bCs/>
                <w:i/>
                <w:caps/>
                <w:kern w:val="0"/>
                <w:sz w:val="28"/>
                <w:szCs w:val="20"/>
                <w:lang w:eastAsia="ru-RU"/>
                <w14:ligatures w14:val="none"/>
              </w:rPr>
            </w:pPr>
            <w:r w:rsidRPr="00803AB6">
              <w:rPr>
                <w:rFonts w:ascii="Times New Roman" w:eastAsia="Times New Roman" w:hAnsi="Times New Roman" w:cs="Times New Roman"/>
                <w:bCs/>
                <w:i/>
                <w:caps/>
                <w:kern w:val="0"/>
                <w:sz w:val="28"/>
                <w:szCs w:val="20"/>
                <w:lang w:eastAsia="ru-RU"/>
                <w14:ligatures w14:val="none"/>
              </w:rPr>
              <w:t>Литературная разновидность</w:t>
            </w:r>
          </w:p>
        </w:tc>
        <w:tc>
          <w:tcPr>
            <w:tcW w:w="1704" w:type="dxa"/>
            <w:vMerge w:val="restart"/>
          </w:tcPr>
          <w:p w:rsidR="009A155D" w:rsidRPr="00803AB6" w:rsidRDefault="009A155D" w:rsidP="0007750D">
            <w:pPr>
              <w:spacing w:after="0" w:line="240" w:lineRule="auto"/>
              <w:jc w:val="center"/>
              <w:rPr>
                <w:rFonts w:ascii="Times New Roman" w:eastAsia="Times New Roman" w:hAnsi="Times New Roman" w:cs="Times New Roman"/>
                <w:bCs/>
                <w:i/>
                <w:caps/>
                <w:kern w:val="0"/>
                <w:sz w:val="28"/>
                <w:szCs w:val="20"/>
                <w:lang w:eastAsia="ru-RU"/>
                <w14:ligatures w14:val="none"/>
              </w:rPr>
            </w:pPr>
            <w:r w:rsidRPr="00803AB6">
              <w:rPr>
                <w:rFonts w:ascii="Times New Roman" w:eastAsia="Times New Roman" w:hAnsi="Times New Roman" w:cs="Times New Roman"/>
                <w:bCs/>
                <w:i/>
                <w:caps/>
                <w:kern w:val="0"/>
                <w:sz w:val="28"/>
                <w:szCs w:val="20"/>
                <w:lang w:eastAsia="ru-RU"/>
                <w14:ligatures w14:val="none"/>
              </w:rPr>
              <w:t xml:space="preserve">Разгово-рная </w:t>
            </w:r>
            <w:r w:rsidRPr="00803AB6">
              <w:rPr>
                <w:rFonts w:ascii="Times New Roman" w:eastAsia="Times New Roman" w:hAnsi="Times New Roman" w:cs="Times New Roman"/>
                <w:bCs/>
                <w:i/>
                <w:caps/>
                <w:kern w:val="0"/>
                <w:sz w:val="28"/>
                <w:szCs w:val="20"/>
                <w:lang w:eastAsia="ru-RU"/>
                <w14:ligatures w14:val="none"/>
              </w:rPr>
              <w:lastRenderedPageBreak/>
              <w:t>разно-вид-ность</w:t>
            </w:r>
          </w:p>
          <w:p w:rsidR="009A155D" w:rsidRPr="00803AB6" w:rsidRDefault="009A155D" w:rsidP="0007750D">
            <w:pPr>
              <w:spacing w:after="0" w:line="240" w:lineRule="auto"/>
              <w:ind w:firstLine="12"/>
              <w:jc w:val="both"/>
              <w:rPr>
                <w:rFonts w:ascii="Times New Roman" w:eastAsia="Times New Roman" w:hAnsi="Times New Roman" w:cs="Times New Roman"/>
                <w:b/>
                <w:i/>
                <w:kern w:val="0"/>
                <w:sz w:val="28"/>
                <w:szCs w:val="20"/>
                <w:lang w:eastAsia="ru-RU"/>
                <w14:ligatures w14:val="none"/>
              </w:rPr>
            </w:pPr>
            <w:r w:rsidRPr="00803AB6">
              <w:rPr>
                <w:rFonts w:ascii="Times New Roman" w:eastAsia="Times New Roman" w:hAnsi="Times New Roman" w:cs="Times New Roman"/>
                <w:kern w:val="0"/>
                <w:sz w:val="28"/>
                <w:szCs w:val="20"/>
                <w:lang w:eastAsia="ru-RU"/>
                <w14:ligatures w14:val="none"/>
              </w:rPr>
              <w:t>Сфера функциони-рования – непосред-ственное устное общение.</w:t>
            </w:r>
          </w:p>
        </w:tc>
      </w:tr>
      <w:tr w:rsidR="009A155D" w:rsidRPr="00803AB6" w:rsidTr="0007750D">
        <w:trPr>
          <w:cantSplit/>
        </w:trPr>
        <w:tc>
          <w:tcPr>
            <w:tcW w:w="2028" w:type="dxa"/>
            <w:vMerge/>
          </w:tcPr>
          <w:p w:rsidR="009A155D" w:rsidRPr="00803AB6"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p>
        </w:tc>
        <w:tc>
          <w:tcPr>
            <w:tcW w:w="1800" w:type="dxa"/>
            <w:vMerge w:val="restart"/>
          </w:tcPr>
          <w:p w:rsidR="009A155D" w:rsidRPr="00803AB6" w:rsidRDefault="009A155D" w:rsidP="0007750D">
            <w:pPr>
              <w:spacing w:after="0" w:line="240" w:lineRule="auto"/>
              <w:jc w:val="center"/>
              <w:rPr>
                <w:rFonts w:ascii="Times New Roman" w:eastAsia="Times New Roman" w:hAnsi="Times New Roman" w:cs="Times New Roman"/>
                <w:bCs/>
                <w:i/>
                <w:kern w:val="0"/>
                <w:sz w:val="28"/>
                <w:szCs w:val="20"/>
                <w:lang w:eastAsia="ru-RU"/>
                <w14:ligatures w14:val="none"/>
              </w:rPr>
            </w:pPr>
            <w:r w:rsidRPr="00803AB6">
              <w:rPr>
                <w:rFonts w:ascii="Times New Roman" w:eastAsia="Times New Roman" w:hAnsi="Times New Roman" w:cs="Times New Roman"/>
                <w:bCs/>
                <w:i/>
                <w:kern w:val="0"/>
                <w:sz w:val="28"/>
                <w:szCs w:val="20"/>
                <w:lang w:eastAsia="ru-RU"/>
                <w14:ligatures w14:val="none"/>
              </w:rPr>
              <w:t>Книжно-славянский тип</w:t>
            </w:r>
          </w:p>
          <w:p w:rsidR="009A155D" w:rsidRPr="00803AB6" w:rsidRDefault="009A155D" w:rsidP="0007750D">
            <w:pPr>
              <w:spacing w:after="0" w:line="240" w:lineRule="auto"/>
              <w:jc w:val="both"/>
              <w:rPr>
                <w:rFonts w:ascii="Times New Roman" w:eastAsia="Times New Roman" w:hAnsi="Times New Roman" w:cs="Times New Roman"/>
                <w:bCs/>
                <w:kern w:val="0"/>
                <w:sz w:val="28"/>
                <w:szCs w:val="20"/>
                <w:lang w:eastAsia="ru-RU"/>
                <w14:ligatures w14:val="none"/>
              </w:rPr>
            </w:pPr>
            <w:r w:rsidRPr="00803AB6">
              <w:rPr>
                <w:rFonts w:ascii="Times New Roman" w:eastAsia="Times New Roman" w:hAnsi="Times New Roman" w:cs="Times New Roman"/>
                <w:bCs/>
                <w:kern w:val="0"/>
                <w:sz w:val="28"/>
                <w:szCs w:val="20"/>
                <w:lang w:eastAsia="ru-RU"/>
                <w14:ligatures w14:val="none"/>
              </w:rPr>
              <w:t>Сфера функциони-рования – религиозная оригиналь-ная и переводная литература: агиографи-ческая (жития), проповедни-ческая (слова, поучения, послания), паломничес-кая (хожения), религиозно-учительные сочинения.</w:t>
            </w:r>
          </w:p>
        </w:tc>
        <w:tc>
          <w:tcPr>
            <w:tcW w:w="4320" w:type="dxa"/>
            <w:gridSpan w:val="2"/>
          </w:tcPr>
          <w:p w:rsidR="009A155D" w:rsidRPr="00803AB6" w:rsidRDefault="009A155D" w:rsidP="0007750D">
            <w:pPr>
              <w:spacing w:after="0" w:line="240" w:lineRule="auto"/>
              <w:jc w:val="center"/>
              <w:rPr>
                <w:rFonts w:ascii="Times New Roman" w:eastAsia="Times New Roman" w:hAnsi="Times New Roman" w:cs="Times New Roman"/>
                <w:bCs/>
                <w:i/>
                <w:kern w:val="0"/>
                <w:sz w:val="28"/>
                <w:szCs w:val="20"/>
                <w:lang w:eastAsia="ru-RU"/>
                <w14:ligatures w14:val="none"/>
              </w:rPr>
            </w:pPr>
            <w:r w:rsidRPr="00803AB6">
              <w:rPr>
                <w:rFonts w:ascii="Times New Roman" w:eastAsia="Times New Roman" w:hAnsi="Times New Roman" w:cs="Times New Roman"/>
                <w:bCs/>
                <w:i/>
                <w:kern w:val="0"/>
                <w:sz w:val="28"/>
                <w:szCs w:val="20"/>
                <w:lang w:eastAsia="ru-RU"/>
                <w14:ligatures w14:val="none"/>
              </w:rPr>
              <w:t>Народно-литературный тип</w:t>
            </w:r>
          </w:p>
        </w:tc>
        <w:tc>
          <w:tcPr>
            <w:tcW w:w="1704" w:type="dxa"/>
            <w:vMerge/>
          </w:tcPr>
          <w:p w:rsidR="009A155D" w:rsidRPr="00803AB6" w:rsidRDefault="009A155D" w:rsidP="0007750D">
            <w:pPr>
              <w:spacing w:after="0" w:line="240" w:lineRule="auto"/>
              <w:jc w:val="center"/>
              <w:rPr>
                <w:rFonts w:ascii="Times New Roman" w:eastAsia="Times New Roman" w:hAnsi="Times New Roman" w:cs="Times New Roman"/>
                <w:kern w:val="0"/>
                <w:sz w:val="28"/>
                <w:szCs w:val="20"/>
                <w:lang w:eastAsia="ru-RU"/>
                <w14:ligatures w14:val="none"/>
              </w:rPr>
            </w:pPr>
          </w:p>
        </w:tc>
      </w:tr>
      <w:tr w:rsidR="009A155D" w:rsidRPr="00803AB6" w:rsidTr="0007750D">
        <w:trPr>
          <w:cantSplit/>
          <w:trHeight w:val="6205"/>
        </w:trPr>
        <w:tc>
          <w:tcPr>
            <w:tcW w:w="2028" w:type="dxa"/>
            <w:vMerge/>
          </w:tcPr>
          <w:p w:rsidR="009A155D" w:rsidRPr="00803AB6"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p>
        </w:tc>
        <w:tc>
          <w:tcPr>
            <w:tcW w:w="1800" w:type="dxa"/>
            <w:vMerge/>
          </w:tcPr>
          <w:p w:rsidR="009A155D" w:rsidRPr="00803AB6" w:rsidRDefault="009A155D" w:rsidP="0007750D">
            <w:pPr>
              <w:spacing w:after="0" w:line="240" w:lineRule="auto"/>
              <w:jc w:val="both"/>
              <w:rPr>
                <w:rFonts w:ascii="Times New Roman" w:eastAsia="Times New Roman" w:hAnsi="Times New Roman" w:cs="Times New Roman"/>
                <w:bCs/>
                <w:kern w:val="0"/>
                <w:sz w:val="28"/>
                <w:szCs w:val="20"/>
                <w:lang w:eastAsia="ru-RU"/>
                <w14:ligatures w14:val="none"/>
              </w:rPr>
            </w:pPr>
          </w:p>
        </w:tc>
        <w:tc>
          <w:tcPr>
            <w:tcW w:w="2160" w:type="dxa"/>
          </w:tcPr>
          <w:p w:rsidR="009A155D" w:rsidRPr="00803AB6"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03AB6">
              <w:rPr>
                <w:rFonts w:ascii="Times New Roman" w:eastAsia="Times New Roman" w:hAnsi="Times New Roman" w:cs="Times New Roman"/>
                <w:bCs/>
                <w:kern w:val="0"/>
                <w:sz w:val="28"/>
                <w:szCs w:val="20"/>
                <w:lang w:eastAsia="ru-RU"/>
                <w14:ligatures w14:val="none"/>
              </w:rPr>
              <w:t>Художествен-ный язык</w:t>
            </w:r>
          </w:p>
          <w:p w:rsidR="009A155D" w:rsidRPr="00803AB6" w:rsidRDefault="009A155D" w:rsidP="0007750D">
            <w:pPr>
              <w:spacing w:after="0" w:line="240" w:lineRule="auto"/>
              <w:ind w:firstLine="12"/>
              <w:jc w:val="both"/>
              <w:rPr>
                <w:rFonts w:ascii="Times New Roman" w:eastAsia="Times New Roman" w:hAnsi="Times New Roman" w:cs="Times New Roman"/>
                <w:bCs/>
                <w:i/>
                <w:kern w:val="0"/>
                <w:sz w:val="28"/>
                <w:szCs w:val="20"/>
                <w:lang w:eastAsia="ru-RU"/>
                <w14:ligatures w14:val="none"/>
              </w:rPr>
            </w:pPr>
            <w:r w:rsidRPr="00803AB6">
              <w:rPr>
                <w:rFonts w:ascii="Times New Roman" w:eastAsia="Times New Roman" w:hAnsi="Times New Roman" w:cs="Times New Roman"/>
                <w:bCs/>
                <w:kern w:val="0"/>
                <w:sz w:val="28"/>
                <w:szCs w:val="20"/>
                <w:lang w:eastAsia="ru-RU"/>
                <w14:ligatures w14:val="none"/>
              </w:rPr>
              <w:t>Сфера функциониро-вания – светская оригинальная и переводная литература: летописание, повествова-тельные, исторические сочинения, светские поучения, частная переписка.</w:t>
            </w:r>
          </w:p>
        </w:tc>
        <w:tc>
          <w:tcPr>
            <w:tcW w:w="2160" w:type="dxa"/>
            <w:tcBorders>
              <w:bottom w:val="single" w:sz="4" w:space="0" w:color="auto"/>
            </w:tcBorders>
          </w:tcPr>
          <w:p w:rsidR="009A155D" w:rsidRPr="00803AB6"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03AB6">
              <w:rPr>
                <w:rFonts w:ascii="Times New Roman" w:eastAsia="Times New Roman" w:hAnsi="Times New Roman" w:cs="Times New Roman"/>
                <w:bCs/>
                <w:kern w:val="0"/>
                <w:sz w:val="28"/>
                <w:szCs w:val="20"/>
                <w:lang w:eastAsia="ru-RU"/>
                <w14:ligatures w14:val="none"/>
              </w:rPr>
              <w:t>Деловой язык</w:t>
            </w:r>
          </w:p>
          <w:p w:rsidR="009A155D" w:rsidRPr="00803AB6" w:rsidRDefault="009A155D" w:rsidP="0007750D">
            <w:pPr>
              <w:spacing w:after="0" w:line="240" w:lineRule="auto"/>
              <w:jc w:val="both"/>
              <w:rPr>
                <w:rFonts w:ascii="Times New Roman" w:eastAsia="Times New Roman" w:hAnsi="Times New Roman" w:cs="Times New Roman"/>
                <w:bCs/>
                <w:kern w:val="0"/>
                <w:sz w:val="28"/>
                <w:szCs w:val="20"/>
                <w:lang w:eastAsia="ru-RU"/>
                <w14:ligatures w14:val="none"/>
              </w:rPr>
            </w:pPr>
            <w:r w:rsidRPr="00803AB6">
              <w:rPr>
                <w:rFonts w:ascii="Times New Roman" w:eastAsia="Times New Roman" w:hAnsi="Times New Roman" w:cs="Times New Roman"/>
                <w:bCs/>
                <w:kern w:val="0"/>
                <w:sz w:val="28"/>
                <w:szCs w:val="20"/>
                <w:lang w:eastAsia="ru-RU"/>
                <w14:ligatures w14:val="none"/>
              </w:rPr>
              <w:t>Сфера функциониро-вания – юридические документы.</w:t>
            </w:r>
          </w:p>
          <w:p w:rsidR="009A155D" w:rsidRPr="00803AB6" w:rsidRDefault="009A155D" w:rsidP="0007750D">
            <w:pPr>
              <w:spacing w:after="0" w:line="240" w:lineRule="auto"/>
              <w:jc w:val="both"/>
              <w:rPr>
                <w:rFonts w:ascii="Times New Roman" w:eastAsia="Times New Roman" w:hAnsi="Times New Roman" w:cs="Times New Roman"/>
                <w:bCs/>
                <w:kern w:val="0"/>
                <w:sz w:val="28"/>
                <w:szCs w:val="20"/>
                <w:lang w:eastAsia="ru-RU"/>
                <w14:ligatures w14:val="none"/>
              </w:rPr>
            </w:pPr>
          </w:p>
        </w:tc>
        <w:tc>
          <w:tcPr>
            <w:tcW w:w="1704" w:type="dxa"/>
            <w:vMerge/>
          </w:tcPr>
          <w:p w:rsidR="009A155D" w:rsidRPr="00803AB6"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p>
        </w:tc>
      </w:tr>
    </w:tbl>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p>
    <w:p w:rsidR="00AD791D" w:rsidRDefault="00803AB6" w:rsidP="00AD791D">
      <w:pPr>
        <w:tabs>
          <w:tab w:val="left" w:pos="840"/>
        </w:tabs>
        <w:spacing w:after="0" w:line="240" w:lineRule="auto"/>
        <w:jc w:val="both"/>
        <w:rPr>
          <w:rFonts w:ascii="Times New Roman" w:eastAsia="Times New Roman" w:hAnsi="Times New Roman" w:cs="Times New Roman"/>
          <w:b/>
          <w:kern w:val="0"/>
          <w:sz w:val="28"/>
          <w:szCs w:val="20"/>
          <w:lang w:eastAsia="ru-RU"/>
          <w14:ligatures w14:val="none"/>
        </w:rPr>
      </w:pPr>
      <w:r>
        <w:rPr>
          <w:rFonts w:ascii="Times New Roman" w:eastAsia="Times New Roman" w:hAnsi="Times New Roman" w:cs="Times New Roman"/>
          <w:b/>
          <w:kern w:val="0"/>
          <w:sz w:val="28"/>
          <w:szCs w:val="20"/>
          <w:lang w:eastAsia="ru-RU"/>
          <w14:ligatures w14:val="none"/>
        </w:rPr>
        <w:tab/>
      </w:r>
      <w:r w:rsidR="009A155D" w:rsidRPr="00DF6FA4">
        <w:rPr>
          <w:rFonts w:ascii="Times New Roman" w:eastAsia="Times New Roman" w:hAnsi="Times New Roman" w:cs="Times New Roman"/>
          <w:b/>
          <w:kern w:val="0"/>
          <w:sz w:val="28"/>
          <w:szCs w:val="20"/>
          <w:lang w:eastAsia="ru-RU"/>
          <w14:ligatures w14:val="none"/>
        </w:rPr>
        <w:t>Роль старославянского языка в развитии древнерусского литературного языка. Первое южнославянское влияние</w:t>
      </w:r>
    </w:p>
    <w:p w:rsidR="009A155D" w:rsidRPr="00DF6FA4" w:rsidRDefault="00AD791D" w:rsidP="00AD791D">
      <w:pPr>
        <w:tabs>
          <w:tab w:val="left" w:pos="840"/>
        </w:tabs>
        <w:spacing w:after="0" w:line="240" w:lineRule="auto"/>
        <w:jc w:val="both"/>
        <w:rPr>
          <w:rFonts w:ascii="Times New Roman" w:eastAsia="Times New Roman" w:hAnsi="Times New Roman" w:cs="Times New Roman"/>
          <w:kern w:val="0"/>
          <w:sz w:val="28"/>
          <w:szCs w:val="20"/>
          <w:lang w:eastAsia="ru-RU"/>
          <w14:ligatures w14:val="none"/>
        </w:rPr>
      </w:pPr>
      <w:r>
        <w:rPr>
          <w:rFonts w:ascii="Times New Roman" w:eastAsia="Times New Roman" w:hAnsi="Times New Roman" w:cs="Times New Roman"/>
          <w:b/>
          <w:kern w:val="0"/>
          <w:sz w:val="28"/>
          <w:szCs w:val="20"/>
          <w:lang w:eastAsia="ru-RU"/>
          <w14:ligatures w14:val="none"/>
        </w:rPr>
        <w:tab/>
      </w:r>
      <w:r w:rsidR="009A155D" w:rsidRPr="00DF6FA4">
        <w:rPr>
          <w:rFonts w:ascii="Times New Roman" w:eastAsia="Times New Roman" w:hAnsi="Times New Roman" w:cs="Times New Roman"/>
          <w:kern w:val="0"/>
          <w:sz w:val="28"/>
          <w:szCs w:val="20"/>
          <w:lang w:eastAsia="ru-RU"/>
          <w14:ligatures w14:val="none"/>
        </w:rPr>
        <w:t>Старославянский язык, как литературный язык Древней Руси, обладал богатым словарным составом, развитым грамматическим строем, разнообразной системой стилистических средств и в процессе формирования русского литературного языка обогащал его. Старославянский язык был по отношению к русскому родственным языком, что способствовало быстрому усвоению русским языком элементов старославянского языка. Это поставило древнерусский язык в более выгодные условия по сравнению с языками западноевропейских народов, у которых в роли литературного языка использовалась латынь.</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Старославянский язык был хорошо приспособлен и для отвлеченных рассуждений, и для конкретных описаний, и для живых повествований.</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 принятием христианства в качестве государственной религии при князе Владимире старославянский язык получает статус языка официального культа, противопоставляясь русскому языку прежде всего как язык сакральный языку профанному. Письменность на русском языке носила только бытовой и деловой характер. Один и тот же писец мог писать один </w:t>
      </w:r>
      <w:r w:rsidRPr="00DF6FA4">
        <w:rPr>
          <w:rFonts w:ascii="Times New Roman" w:eastAsia="Times New Roman" w:hAnsi="Times New Roman" w:cs="Times New Roman"/>
          <w:kern w:val="0"/>
          <w:sz w:val="28"/>
          <w:szCs w:val="20"/>
          <w:lang w:eastAsia="ru-RU"/>
          <w14:ligatures w14:val="none"/>
        </w:rPr>
        <w:lastRenderedPageBreak/>
        <w:t>текст по-церковнославянски, другой – по-русски, т.е. применение того или иного языка имело вполне сознательный характер, будучи обусловлено языковой установкой пишущего. Старославянский язык не выступал в качестве средства разговорного общения. Имела место смена языкового кода, т.е. чередование церковнославянского и русского языков в соответствии с меняющейся языковой установкой автора.</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Старославянский язык выступал как посредник в греческо-русских культурных контактах, т.е. как средство трансплантации византийской культуры на русскую почву. В результате функционального параллелизма старославянский и греческий языки могут пониматься как одно идеальное целое, как две ипостаси одной и той же сущности. Исходя из представлений о внутренней общности греческого и старославянского языков русские книжники могли приписать старославянскому языку категории, которые в нем отсутствуют: они могли утверждать, что в старославянском языке, как и в греческом, есть артикль. Грецизмы стали одной из составных частей старославянского языка. Выступая как функциональный коррелят греческого литературного языка, церковнославянский язык оказывается изначально соотнесенным с литературной традицией. Применение церковнославянского языка придает тексту литературный характер. Всякая претензия на литературность закономерно обусловливает обращение к церковнославянскому языку. </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Старославянский язык начинает функционировать не только как сакральный язык, но и как язык культуры, и, соответственно, оппозиция старославянского и русского осмысляется не только как противопоставление сакрального и профанного, но и как противопоставление культурного и бытового. </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Старославянский язык был с самого начала исключен из области законодательства и судопроизводства. Дифференциация книжного / некнижного совпадает с дифференциацией сакрального / мирского или культурного / бытового, не совпадая с дифференциацией письменного / устного. В результате появляется особая сфера письменности, ассоциирующаяся с мирским, бытовым началом и в силу этого как бы недостойная применения книжного, старославянского языка – деловая и бытовая письменность. Имело место сосуществование двух различных письменных языков – старославянского литературного и русского административного.</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При Ярославе Мудром получила начало русская письменность, т.е. появляются книги не привезенные, а здесь созданные. Тем самым было положено основание формированию русского извода старославянского языка, т.е. церковнославянского литературного (книжного) языка. </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Вообще чередование церковнославянского и русского языков представляет собой чрезвычайно распространенное – можно сказать, типичное – явление, и это вполне понятно, поскольку оно отражает реальную языковую </w:t>
      </w:r>
      <w:r w:rsidRPr="00DF6FA4">
        <w:rPr>
          <w:rFonts w:ascii="Times New Roman" w:eastAsia="Times New Roman" w:hAnsi="Times New Roman" w:cs="Times New Roman"/>
          <w:kern w:val="0"/>
          <w:sz w:val="28"/>
          <w:szCs w:val="20"/>
          <w:lang w:eastAsia="ru-RU"/>
          <w14:ligatures w14:val="none"/>
        </w:rPr>
        <w:lastRenderedPageBreak/>
        <w:t>деятельность (смену языкового кода в процессе речи, обусловленную меняющейся речевой установкой).</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Если текст пишется лично от себя (деловой документ, письмо), но не претендует на высшую, объективную значимость, следует ожидать применение русского языка. Если же описываемые события как-то соотносятся с высшей реальностью, если раскрывается или подразумевается духовный смысл этих событий, язык будет церковнославянским. Переход с русского языка на церковнославянский обусловлен сменой субъективной речевой установки на объективную, объективность же определяется соотнесением с высшей, сакральной действительностью. Применение книжного или некнижного языка определяется не непосредственно самим выражаемым содержанием, но отношением к этому содержанию со стороны пишущего, как представителя языкового коллектива. Различие между двумя языками предстает в функциональном плане – как модальное различие. Если в тексте предполагается соотнесение со сферой сакрального, уместно использование книжно-славянского языка. Церковнославянский язык предстает как средство выражения боговдохновенной правды, он связан с сакральным, божественным началом.</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CE26C1">
        <w:rPr>
          <w:rFonts w:ascii="Times New Roman" w:eastAsia="Times New Roman" w:hAnsi="Times New Roman" w:cs="Times New Roman"/>
          <w:b/>
          <w:bCs/>
          <w:kern w:val="0"/>
          <w:sz w:val="28"/>
          <w:szCs w:val="20"/>
          <w:lang w:eastAsia="ru-RU"/>
          <w14:ligatures w14:val="none"/>
        </w:rPr>
        <w:t>Влияние старославянского языка</w:t>
      </w:r>
      <w:r w:rsidRPr="00DF6FA4">
        <w:rPr>
          <w:rFonts w:ascii="Times New Roman" w:eastAsia="Times New Roman" w:hAnsi="Times New Roman" w:cs="Times New Roman"/>
          <w:kern w:val="0"/>
          <w:sz w:val="28"/>
          <w:szCs w:val="20"/>
          <w:lang w:eastAsia="ru-RU"/>
          <w14:ligatures w14:val="none"/>
        </w:rPr>
        <w:t xml:space="preserve"> на развитие древнерусского литературного языка проявилось в следующем.</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smartTag w:uri="urn:schemas-microsoft-com:office:smarttags" w:element="place">
        <w:r w:rsidRPr="00DF6FA4">
          <w:rPr>
            <w:rFonts w:ascii="Times New Roman" w:eastAsia="Times New Roman" w:hAnsi="Times New Roman" w:cs="Times New Roman"/>
            <w:kern w:val="0"/>
            <w:sz w:val="28"/>
            <w:szCs w:val="20"/>
            <w:lang w:val="en-US" w:eastAsia="ru-RU"/>
            <w14:ligatures w14:val="none"/>
          </w:rPr>
          <w:t>I</w:t>
        </w:r>
        <w:r w:rsidRPr="00DF6FA4">
          <w:rPr>
            <w:rFonts w:ascii="Times New Roman" w:eastAsia="Times New Roman" w:hAnsi="Times New Roman" w:cs="Times New Roman"/>
            <w:kern w:val="0"/>
            <w:sz w:val="28"/>
            <w:szCs w:val="20"/>
            <w:lang w:eastAsia="ru-RU"/>
            <w14:ligatures w14:val="none"/>
          </w:rPr>
          <w:t>.</w:t>
        </w:r>
      </w:smartTag>
      <w:r w:rsidRPr="00DF6FA4">
        <w:rPr>
          <w:rFonts w:ascii="Times New Roman" w:eastAsia="Times New Roman" w:hAnsi="Times New Roman" w:cs="Times New Roman"/>
          <w:kern w:val="0"/>
          <w:sz w:val="28"/>
          <w:szCs w:val="20"/>
          <w:lang w:eastAsia="ru-RU"/>
          <w14:ligatures w14:val="none"/>
        </w:rPr>
        <w:t xml:space="preserve"> Значительно обогатился </w:t>
      </w:r>
      <w:r w:rsidRPr="00DF6FA4">
        <w:rPr>
          <w:rFonts w:ascii="Times New Roman" w:eastAsia="Times New Roman" w:hAnsi="Times New Roman" w:cs="Times New Roman"/>
          <w:b/>
          <w:kern w:val="0"/>
          <w:sz w:val="28"/>
          <w:szCs w:val="20"/>
          <w:lang w:eastAsia="ru-RU"/>
          <w14:ligatures w14:val="none"/>
        </w:rPr>
        <w:t>словарный состав</w:t>
      </w:r>
      <w:r w:rsidRPr="00DF6FA4">
        <w:rPr>
          <w:rFonts w:ascii="Times New Roman" w:eastAsia="Times New Roman" w:hAnsi="Times New Roman" w:cs="Times New Roman"/>
          <w:kern w:val="0"/>
          <w:sz w:val="28"/>
          <w:szCs w:val="20"/>
          <w:lang w:eastAsia="ru-RU"/>
          <w14:ligatures w14:val="none"/>
        </w:rPr>
        <w:t xml:space="preserve"> древнерусского языка, который, как известно, является наиболее подвижной частью языка:</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 Русский язык пополнился значительным количеством слов с отвлеченным значением – т.н. понятийных славянизмов. Из старославянского языка в русский были заимствованы слова, обозначавшие различные общественно-политические, экономические, этические понятия, а также лексика с семантикой религиозных обрядов, названия предметов церковного обихода, обозначения общеморальных категорий, связанных с религией.</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честь, покаяние, разум, страсть, суета, воздержание, пророк, воскресение, соблазн, таинство, образ, святой, творец, креститель, существо, бытие, сознание, понятие, воображение, время, пространство, государство, единство, общество, имущество, беззаконие, довлеть, лицемерить, преткновение, упование.</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 Русский язык пополнился множеством семантических славянизмов – слов, которые имели другую фонетическую огласовку или другой звуковой состав, т.е. были вариантами или синонимами к соответствующим русским словам. Впоследствии многие из них  превратились в стилистические синонимы.</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питать – кормить, чело – лоб, уста – губы, выя – шея, очи – глаза, ланиты – щеки, перси – грудь, брак – свадьба, истина – правда, одр – постель, помост – пол, отёк – опухоль, седьмина – неделя, втуне – напрасно, мзда – плата, сонм – сборище, зиждить – строить, вспять – назад, конь – лошадь, пес – собака, свидетель – послух, убийца – головник, стезя – путь, желание – </w:t>
      </w:r>
      <w:r w:rsidRPr="00DF6FA4">
        <w:rPr>
          <w:rFonts w:ascii="Times New Roman" w:eastAsia="Times New Roman" w:hAnsi="Times New Roman" w:cs="Times New Roman"/>
          <w:i/>
          <w:kern w:val="0"/>
          <w:sz w:val="28"/>
          <w:szCs w:val="20"/>
          <w:lang w:eastAsia="ru-RU"/>
          <w14:ligatures w14:val="none"/>
        </w:rPr>
        <w:lastRenderedPageBreak/>
        <w:t>охота, лобзати – целовати, мъшица – комар, непъщевати – мыслить, ядро – быстро.</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Появляются новые группы омонимов.</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noProof/>
          <w:kern w:val="0"/>
          <w:sz w:val="24"/>
          <w:szCs w:val="20"/>
          <w:lang w:eastAsia="ru-RU"/>
          <w14:ligatures w14:val="none"/>
        </w:rPr>
      </w:pPr>
      <w:r w:rsidRPr="00DF6FA4">
        <w:rPr>
          <w:rFonts w:ascii="Times New Roman" w:eastAsia="Times New Roman" w:hAnsi="Times New Roman" w:cs="Times New Roman"/>
          <w:noProof/>
          <w:kern w:val="0"/>
          <w:sz w:val="28"/>
          <w:szCs w:val="20"/>
          <w:lang w:eastAsia="ru-RU"/>
          <w14:ligatures w14:val="none"/>
        </w:rPr>
        <w:drawing>
          <wp:inline distT="0" distB="0" distL="0" distR="0" wp14:anchorId="35A4F506" wp14:editId="1458BF4C">
            <wp:extent cx="5940425" cy="4258945"/>
            <wp:effectExtent l="0" t="0" r="0" b="8255"/>
            <wp:docPr id="123590197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0425" cy="4258945"/>
                    </a:xfrm>
                    <a:prstGeom prst="rect">
                      <a:avLst/>
                    </a:prstGeom>
                    <a:noFill/>
                    <a:ln>
                      <a:noFill/>
                    </a:ln>
                  </pic:spPr>
                </pic:pic>
              </a:graphicData>
            </a:graphic>
          </wp:inline>
        </w:drawing>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Слово </w:t>
      </w:r>
      <w:r w:rsidRPr="00DF6FA4">
        <w:rPr>
          <w:rFonts w:ascii="Times New Roman" w:eastAsia="Times New Roman" w:hAnsi="Times New Roman" w:cs="Times New Roman"/>
          <w:i/>
          <w:kern w:val="0"/>
          <w:sz w:val="28"/>
          <w:szCs w:val="20"/>
          <w:lang w:eastAsia="ru-RU"/>
          <w14:ligatures w14:val="none"/>
        </w:rPr>
        <w:t>зрьно</w:t>
      </w:r>
      <w:r w:rsidRPr="00DF6FA4">
        <w:rPr>
          <w:rFonts w:ascii="Times New Roman" w:eastAsia="Times New Roman" w:hAnsi="Times New Roman" w:cs="Times New Roman"/>
          <w:kern w:val="0"/>
          <w:sz w:val="28"/>
          <w:szCs w:val="20"/>
          <w:lang w:eastAsia="ru-RU"/>
          <w14:ligatures w14:val="none"/>
        </w:rPr>
        <w:t xml:space="preserve"> (древнерус. </w:t>
      </w:r>
      <w:r w:rsidRPr="00DF6FA4">
        <w:rPr>
          <w:rFonts w:ascii="Times New Roman" w:eastAsia="Times New Roman" w:hAnsi="Times New Roman" w:cs="Times New Roman"/>
          <w:i/>
          <w:kern w:val="0"/>
          <w:sz w:val="28"/>
          <w:szCs w:val="20"/>
          <w:lang w:eastAsia="ru-RU"/>
          <w14:ligatures w14:val="none"/>
        </w:rPr>
        <w:t>зерно</w:t>
      </w:r>
      <w:r w:rsidRPr="00DF6FA4">
        <w:rPr>
          <w:rFonts w:ascii="Times New Roman" w:eastAsia="Times New Roman" w:hAnsi="Times New Roman" w:cs="Times New Roman"/>
          <w:kern w:val="0"/>
          <w:sz w:val="28"/>
          <w:szCs w:val="20"/>
          <w:lang w:eastAsia="ru-RU"/>
          <w14:ligatures w14:val="none"/>
        </w:rPr>
        <w:t xml:space="preserve">) в старославянском языке имело значение «ягода винограда», </w:t>
      </w:r>
      <w:r w:rsidRPr="00DF6FA4">
        <w:rPr>
          <w:rFonts w:ascii="Times New Roman" w:eastAsia="Times New Roman" w:hAnsi="Times New Roman" w:cs="Times New Roman"/>
          <w:i/>
          <w:kern w:val="0"/>
          <w:sz w:val="28"/>
          <w:szCs w:val="20"/>
          <w:lang w:eastAsia="ru-RU"/>
          <w14:ligatures w14:val="none"/>
        </w:rPr>
        <w:t xml:space="preserve">целовати </w:t>
      </w:r>
      <w:r w:rsidRPr="00DF6FA4">
        <w:rPr>
          <w:rFonts w:ascii="Times New Roman" w:eastAsia="Times New Roman" w:hAnsi="Times New Roman" w:cs="Times New Roman"/>
          <w:kern w:val="0"/>
          <w:sz w:val="28"/>
          <w:szCs w:val="20"/>
          <w:lang w:eastAsia="ru-RU"/>
          <w14:ligatures w14:val="none"/>
        </w:rPr>
        <w:t>в старославянском языке имело значение «приветствовать».</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4) У  многих русских слов под влиянием старославянского языка появляются новые значения: # </w:t>
      </w:r>
      <w:r w:rsidRPr="00DF6FA4">
        <w:rPr>
          <w:rFonts w:ascii="Times New Roman" w:eastAsia="Times New Roman" w:hAnsi="Times New Roman" w:cs="Times New Roman"/>
          <w:i/>
          <w:kern w:val="0"/>
          <w:sz w:val="28"/>
          <w:szCs w:val="20"/>
          <w:lang w:eastAsia="ru-RU"/>
          <w14:ligatures w14:val="none"/>
        </w:rPr>
        <w:t xml:space="preserve">бог </w:t>
      </w:r>
      <w:r w:rsidRPr="00DF6FA4">
        <w:rPr>
          <w:rFonts w:ascii="Times New Roman" w:eastAsia="Times New Roman" w:hAnsi="Times New Roman" w:cs="Times New Roman"/>
          <w:kern w:val="0"/>
          <w:sz w:val="28"/>
          <w:szCs w:val="20"/>
          <w:lang w:eastAsia="ru-RU"/>
          <w14:ligatures w14:val="none"/>
        </w:rPr>
        <w:t xml:space="preserve">(ср.: </w:t>
      </w:r>
      <w:r w:rsidRPr="00DF6FA4">
        <w:rPr>
          <w:rFonts w:ascii="Times New Roman" w:eastAsia="Times New Roman" w:hAnsi="Times New Roman" w:cs="Times New Roman"/>
          <w:i/>
          <w:kern w:val="0"/>
          <w:sz w:val="28"/>
          <w:szCs w:val="20"/>
          <w:lang w:eastAsia="ru-RU"/>
          <w14:ligatures w14:val="none"/>
        </w:rPr>
        <w:t>богатый</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господь </w:t>
      </w:r>
      <w:r w:rsidRPr="00DF6FA4">
        <w:rPr>
          <w:rFonts w:ascii="Times New Roman" w:eastAsia="Times New Roman" w:hAnsi="Times New Roman" w:cs="Times New Roman"/>
          <w:kern w:val="0"/>
          <w:sz w:val="28"/>
          <w:szCs w:val="20"/>
          <w:lang w:eastAsia="ru-RU"/>
          <w14:ligatures w14:val="none"/>
        </w:rPr>
        <w:t xml:space="preserve">(ср.: </w:t>
      </w:r>
      <w:r w:rsidRPr="00DF6FA4">
        <w:rPr>
          <w:rFonts w:ascii="Times New Roman" w:eastAsia="Times New Roman" w:hAnsi="Times New Roman" w:cs="Times New Roman"/>
          <w:i/>
          <w:kern w:val="0"/>
          <w:sz w:val="28"/>
          <w:szCs w:val="20"/>
          <w:lang w:eastAsia="ru-RU"/>
          <w14:ligatures w14:val="none"/>
        </w:rPr>
        <w:t>господин</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грех </w:t>
      </w:r>
      <w:r w:rsidRPr="00DF6FA4">
        <w:rPr>
          <w:rFonts w:ascii="Times New Roman" w:eastAsia="Times New Roman" w:hAnsi="Times New Roman" w:cs="Times New Roman"/>
          <w:kern w:val="0"/>
          <w:sz w:val="28"/>
          <w:szCs w:val="20"/>
          <w:lang w:eastAsia="ru-RU"/>
          <w14:ligatures w14:val="none"/>
        </w:rPr>
        <w:t xml:space="preserve">(ср.: </w:t>
      </w:r>
      <w:r w:rsidRPr="00DF6FA4">
        <w:rPr>
          <w:rFonts w:ascii="Times New Roman" w:eastAsia="Times New Roman" w:hAnsi="Times New Roman" w:cs="Times New Roman"/>
          <w:i/>
          <w:kern w:val="0"/>
          <w:sz w:val="28"/>
          <w:szCs w:val="20"/>
          <w:lang w:eastAsia="ru-RU"/>
          <w14:ligatures w14:val="none"/>
        </w:rPr>
        <w:t>погрешность, огрех</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блуд </w:t>
      </w:r>
      <w:r w:rsidRPr="00DF6FA4">
        <w:rPr>
          <w:rFonts w:ascii="Times New Roman" w:eastAsia="Times New Roman" w:hAnsi="Times New Roman" w:cs="Times New Roman"/>
          <w:kern w:val="0"/>
          <w:sz w:val="28"/>
          <w:szCs w:val="20"/>
          <w:lang w:eastAsia="ru-RU"/>
          <w14:ligatures w14:val="none"/>
        </w:rPr>
        <w:t xml:space="preserve">(ср.: </w:t>
      </w:r>
      <w:r w:rsidRPr="00DF6FA4">
        <w:rPr>
          <w:rFonts w:ascii="Times New Roman" w:eastAsia="Times New Roman" w:hAnsi="Times New Roman" w:cs="Times New Roman"/>
          <w:i/>
          <w:kern w:val="0"/>
          <w:sz w:val="28"/>
          <w:szCs w:val="20"/>
          <w:lang w:eastAsia="ru-RU"/>
          <w14:ligatures w14:val="none"/>
        </w:rPr>
        <w:t>заблудиться</w:t>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Это слова по времени появления общеславянские, однако получившие особое значение именно в старославянском языке и с этим значением вошедшие в состав русской лексики.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Развивается полисемия:</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отец – </w:t>
      </w:r>
      <w:r w:rsidRPr="00DF6FA4">
        <w:rPr>
          <w:rFonts w:ascii="Times New Roman" w:eastAsia="Times New Roman" w:hAnsi="Times New Roman" w:cs="Times New Roman"/>
          <w:kern w:val="0"/>
          <w:sz w:val="28"/>
          <w:szCs w:val="20"/>
          <w:lang w:eastAsia="ru-RU"/>
          <w14:ligatures w14:val="none"/>
        </w:rPr>
        <w:t>1. родитель; 2. покровитель.</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5) Словарный состав древнерусского языка пополнился многими греческими заимствованиями через посредство старославянского языка. Старославянский язык выступал как посредник в греческо-русских культурных контактах, т.е. как средство трансплантации византийской культуры на русскую почву. Старославянский язык воспринимался не только как равноправный греческому языку (по своей функции), но и как эквивалентный ему (по своему строю).</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Тематические группы греческих заимствований:</w:t>
      </w:r>
    </w:p>
    <w:p w:rsidR="009A155D" w:rsidRPr="00DF6FA4" w:rsidRDefault="009A155D" w:rsidP="009A155D">
      <w:pPr>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а) бытовая лексика: </w:t>
      </w:r>
      <w:r w:rsidRPr="00DF6FA4">
        <w:rPr>
          <w:rFonts w:ascii="Times New Roman" w:eastAsia="Times New Roman" w:hAnsi="Times New Roman" w:cs="Times New Roman"/>
          <w:i/>
          <w:kern w:val="0"/>
          <w:sz w:val="28"/>
          <w:szCs w:val="20"/>
          <w:lang w:eastAsia="ru-RU"/>
          <w14:ligatures w14:val="none"/>
        </w:rPr>
        <w:t xml:space="preserve">баня, лохань, скамья, тетрадь, фонарь, камин, камера, папирус, уксус, кукла, киноварь, мрамор, трапеза, палата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б) религиозные термины: </w:t>
      </w:r>
      <w:r w:rsidRPr="00DF6FA4">
        <w:rPr>
          <w:rFonts w:ascii="Times New Roman" w:eastAsia="Times New Roman" w:hAnsi="Times New Roman" w:cs="Times New Roman"/>
          <w:i/>
          <w:kern w:val="0"/>
          <w:sz w:val="28"/>
          <w:szCs w:val="20"/>
          <w:lang w:eastAsia="ru-RU"/>
          <w14:ligatures w14:val="none"/>
        </w:rPr>
        <w:t xml:space="preserve">анафема, ангел, епископ, демон, икона, клирос, лампада, алтарь, митрополит, монастырь, монах, пономарь, келья, евангелие, патриарх, панихида, ад, дьявол, идол, ересь, апостол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названия наук: </w:t>
      </w:r>
      <w:r w:rsidRPr="00DF6FA4">
        <w:rPr>
          <w:rFonts w:ascii="Times New Roman" w:eastAsia="Times New Roman" w:hAnsi="Times New Roman" w:cs="Times New Roman"/>
          <w:i/>
          <w:kern w:val="0"/>
          <w:sz w:val="28"/>
          <w:szCs w:val="20"/>
          <w:lang w:eastAsia="ru-RU"/>
          <w14:ligatures w14:val="none"/>
        </w:rPr>
        <w:t xml:space="preserve">грамматика, история, математика, философия, филология, физика, химия, география, геометрия, арифметика, астрономия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г) названия растений и животных: </w:t>
      </w:r>
      <w:r w:rsidRPr="00DF6FA4">
        <w:rPr>
          <w:rFonts w:ascii="Times New Roman" w:eastAsia="Times New Roman" w:hAnsi="Times New Roman" w:cs="Times New Roman"/>
          <w:i/>
          <w:kern w:val="0"/>
          <w:sz w:val="28"/>
          <w:szCs w:val="20"/>
          <w:lang w:eastAsia="ru-RU"/>
          <w14:ligatures w14:val="none"/>
        </w:rPr>
        <w:t xml:space="preserve">кедр, кипарис, огурец, свекла, капуста, вишня, лимон,  крокодил, кит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д) термины искусства: </w:t>
      </w:r>
      <w:r w:rsidRPr="00DF6FA4">
        <w:rPr>
          <w:rFonts w:ascii="Times New Roman" w:eastAsia="Times New Roman" w:hAnsi="Times New Roman" w:cs="Times New Roman"/>
          <w:i/>
          <w:kern w:val="0"/>
          <w:sz w:val="28"/>
          <w:szCs w:val="20"/>
          <w:lang w:eastAsia="ru-RU"/>
          <w14:ligatures w14:val="none"/>
        </w:rPr>
        <w:t xml:space="preserve">театр, комедия, трагедия, драма, эпос, лирика, поэзия, стих, дифирамб, анапест, хорей, симфония, мелодия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Из греческого языка в русский пришли многочисленные мужские и женские собственные имена.</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Из старославянского языка в русский пришли многочисленные кальки с греческого языка – термины философии, религии, этики, эстетики.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совесть, сознание, соратник, сочувствие, согласие, сострадание, беззаконие, бездушие, безобразие, предательство, бездна, мудрость, чистота, светлость, мужество, жестокосердие, животворный, лицемер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val="en-US" w:eastAsia="ru-RU"/>
          <w14:ligatures w14:val="none"/>
        </w:rPr>
        <w:t>II</w:t>
      </w:r>
      <w:r w:rsidRPr="00DF6FA4">
        <w:rPr>
          <w:rFonts w:ascii="Times New Roman" w:eastAsia="Times New Roman" w:hAnsi="Times New Roman" w:cs="Times New Roman"/>
          <w:kern w:val="0"/>
          <w:sz w:val="28"/>
          <w:szCs w:val="20"/>
          <w:lang w:eastAsia="ru-RU"/>
          <w14:ligatures w14:val="none"/>
        </w:rPr>
        <w:t xml:space="preserve">. Старославянский язык повлиял на </w:t>
      </w:r>
      <w:r w:rsidRPr="00CE26C1">
        <w:rPr>
          <w:rFonts w:ascii="Times New Roman" w:eastAsia="Times New Roman" w:hAnsi="Times New Roman" w:cs="Times New Roman"/>
          <w:bCs/>
          <w:kern w:val="0"/>
          <w:sz w:val="28"/>
          <w:szCs w:val="20"/>
          <w:lang w:eastAsia="ru-RU"/>
          <w14:ligatures w14:val="none"/>
        </w:rPr>
        <w:t>словообразовательную систему</w:t>
      </w:r>
      <w:r w:rsidRPr="00DF6FA4">
        <w:rPr>
          <w:rFonts w:ascii="Times New Roman" w:eastAsia="Times New Roman" w:hAnsi="Times New Roman" w:cs="Times New Roman"/>
          <w:kern w:val="0"/>
          <w:sz w:val="28"/>
          <w:szCs w:val="20"/>
          <w:lang w:eastAsia="ru-RU"/>
          <w14:ligatures w14:val="none"/>
        </w:rPr>
        <w:t xml:space="preserve"> древнерусского языка, активизировались многие словообразовательные модели.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 Появляются аффиксальные образования:</w:t>
      </w:r>
    </w:p>
    <w:p w:rsidR="009A155D" w:rsidRPr="00DF6FA4" w:rsidRDefault="009A155D" w:rsidP="009A155D">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а) </w:t>
      </w:r>
      <w:r w:rsidRPr="00CE26C1">
        <w:rPr>
          <w:rFonts w:ascii="Times New Roman" w:eastAsia="Times New Roman" w:hAnsi="Times New Roman" w:cs="Times New Roman"/>
          <w:bCs/>
          <w:kern w:val="0"/>
          <w:sz w:val="28"/>
          <w:szCs w:val="20"/>
          <w:lang w:eastAsia="ru-RU"/>
          <w14:ligatures w14:val="none"/>
        </w:rPr>
        <w:t>с суффиксами: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тель</w:t>
      </w:r>
      <w:r w:rsidRPr="00DF6FA4">
        <w:rPr>
          <w:rFonts w:ascii="Times New Roman" w:eastAsia="Times New Roman" w:hAnsi="Times New Roman" w:cs="Times New Roman"/>
          <w:i/>
          <w:kern w:val="0"/>
          <w:sz w:val="28"/>
          <w:szCs w:val="20"/>
          <w:lang w:eastAsia="ru-RU"/>
          <w14:ligatures w14:val="none"/>
        </w:rPr>
        <w:t xml:space="preserve">: предатель, властитель, распорядитель, хранитель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тельн</w:t>
      </w:r>
      <w:r w:rsidRPr="00DF6FA4">
        <w:rPr>
          <w:rFonts w:ascii="Times New Roman" w:eastAsia="Times New Roman" w:hAnsi="Times New Roman" w:cs="Times New Roman"/>
          <w:i/>
          <w:kern w:val="0"/>
          <w:sz w:val="28"/>
          <w:szCs w:val="20"/>
          <w:lang w:eastAsia="ru-RU"/>
          <w14:ligatures w14:val="none"/>
        </w:rPr>
        <w:t xml:space="preserve">-: страдательный, мучительный, расточительный, поразительный, омерзительный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ствие</w:t>
      </w:r>
      <w:r w:rsidRPr="00DF6FA4">
        <w:rPr>
          <w:rFonts w:ascii="Times New Roman" w:eastAsia="Times New Roman" w:hAnsi="Times New Roman" w:cs="Times New Roman"/>
          <w:i/>
          <w:kern w:val="0"/>
          <w:sz w:val="28"/>
          <w:szCs w:val="20"/>
          <w:lang w:eastAsia="ru-RU"/>
          <w14:ligatures w14:val="none"/>
        </w:rPr>
        <w:t xml:space="preserve">: царствие, бедствие, содействие, странствие, сочувствие,  препятствие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ство</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рождество, тождество, естество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ание</w:t>
      </w:r>
      <w:r w:rsidRPr="00DF6FA4">
        <w:rPr>
          <w:rFonts w:ascii="Times New Roman" w:eastAsia="Times New Roman" w:hAnsi="Times New Roman" w:cs="Times New Roman"/>
          <w:i/>
          <w:kern w:val="0"/>
          <w:sz w:val="28"/>
          <w:szCs w:val="20"/>
          <w:lang w:eastAsia="ru-RU"/>
          <w14:ligatures w14:val="none"/>
        </w:rPr>
        <w:t xml:space="preserve">: собрание, издание, изыскание, почитание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ение</w:t>
      </w:r>
      <w:r w:rsidRPr="00DF6FA4">
        <w:rPr>
          <w:rFonts w:ascii="Times New Roman" w:eastAsia="Times New Roman" w:hAnsi="Times New Roman" w:cs="Times New Roman"/>
          <w:i/>
          <w:kern w:val="0"/>
          <w:sz w:val="28"/>
          <w:szCs w:val="20"/>
          <w:lang w:eastAsia="ru-RU"/>
          <w14:ligatures w14:val="none"/>
        </w:rPr>
        <w:t xml:space="preserve">: хождение, веление, творение, становление, учреждение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есн</w:t>
      </w:r>
      <w:r w:rsidRPr="00DF6FA4">
        <w:rPr>
          <w:rFonts w:ascii="Times New Roman" w:eastAsia="Times New Roman" w:hAnsi="Times New Roman" w:cs="Times New Roman"/>
          <w:i/>
          <w:kern w:val="0"/>
          <w:sz w:val="28"/>
          <w:szCs w:val="20"/>
          <w:lang w:eastAsia="ru-RU"/>
          <w14:ligatures w14:val="none"/>
        </w:rPr>
        <w:t xml:space="preserve">-: древесный, чудесный, словесный, телесный, небесный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чий</w:t>
      </w:r>
      <w:r w:rsidRPr="00DF6FA4">
        <w:rPr>
          <w:rFonts w:ascii="Times New Roman" w:eastAsia="Times New Roman" w:hAnsi="Times New Roman" w:cs="Times New Roman"/>
          <w:i/>
          <w:kern w:val="0"/>
          <w:sz w:val="28"/>
          <w:szCs w:val="20"/>
          <w:lang w:eastAsia="ru-RU"/>
          <w14:ligatures w14:val="none"/>
        </w:rPr>
        <w:t xml:space="preserve">: кормчий, ловчий, кравчий, певчий, стряпчий, зодчий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знь</w:t>
      </w:r>
      <w:r w:rsidRPr="00DF6FA4">
        <w:rPr>
          <w:rFonts w:ascii="Times New Roman" w:eastAsia="Times New Roman" w:hAnsi="Times New Roman" w:cs="Times New Roman"/>
          <w:i/>
          <w:kern w:val="0"/>
          <w:sz w:val="28"/>
          <w:szCs w:val="20"/>
          <w:lang w:eastAsia="ru-RU"/>
          <w14:ligatures w14:val="none"/>
        </w:rPr>
        <w:t xml:space="preserve">: жизнь, боязнь, казнь, болезнь, неприязнь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зна</w:t>
      </w:r>
      <w:r w:rsidRPr="00DF6FA4">
        <w:rPr>
          <w:rFonts w:ascii="Times New Roman" w:eastAsia="Times New Roman" w:hAnsi="Times New Roman" w:cs="Times New Roman"/>
          <w:i/>
          <w:kern w:val="0"/>
          <w:sz w:val="28"/>
          <w:szCs w:val="20"/>
          <w:lang w:eastAsia="ru-RU"/>
          <w14:ligatures w14:val="none"/>
        </w:rPr>
        <w:t xml:space="preserve">: тризна, укоризна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ыня</w:t>
      </w:r>
      <w:r w:rsidRPr="00DF6FA4">
        <w:rPr>
          <w:rFonts w:ascii="Times New Roman" w:eastAsia="Times New Roman" w:hAnsi="Times New Roman" w:cs="Times New Roman"/>
          <w:i/>
          <w:kern w:val="0"/>
          <w:sz w:val="28"/>
          <w:szCs w:val="20"/>
          <w:lang w:eastAsia="ru-RU"/>
          <w14:ligatures w14:val="none"/>
        </w:rPr>
        <w:t xml:space="preserve">: гордыня, святыня, твердыня, милостыня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тва</w:t>
      </w:r>
      <w:r w:rsidRPr="00DF6FA4">
        <w:rPr>
          <w:rFonts w:ascii="Times New Roman" w:eastAsia="Times New Roman" w:hAnsi="Times New Roman" w:cs="Times New Roman"/>
          <w:i/>
          <w:kern w:val="0"/>
          <w:sz w:val="28"/>
          <w:szCs w:val="20"/>
          <w:lang w:eastAsia="ru-RU"/>
          <w14:ligatures w14:val="none"/>
        </w:rPr>
        <w:t xml:space="preserve">: битва, молитва, жатва, жертва, клятва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енец</w:t>
      </w:r>
      <w:r w:rsidRPr="00DF6FA4">
        <w:rPr>
          <w:rFonts w:ascii="Times New Roman" w:eastAsia="Times New Roman" w:hAnsi="Times New Roman" w:cs="Times New Roman"/>
          <w:i/>
          <w:kern w:val="0"/>
          <w:sz w:val="28"/>
          <w:szCs w:val="20"/>
          <w:lang w:eastAsia="ru-RU"/>
          <w14:ligatures w14:val="none"/>
        </w:rPr>
        <w:t xml:space="preserve">: младенец, первенец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б) </w:t>
      </w:r>
      <w:r w:rsidRPr="00DF6FA4">
        <w:rPr>
          <w:rFonts w:ascii="Times New Roman" w:eastAsia="Times New Roman" w:hAnsi="Times New Roman" w:cs="Times New Roman"/>
          <w:b/>
          <w:kern w:val="0"/>
          <w:sz w:val="28"/>
          <w:szCs w:val="20"/>
          <w:lang w:eastAsia="ru-RU"/>
          <w14:ligatures w14:val="none"/>
        </w:rPr>
        <w:t>с приставками: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 xml:space="preserve">низ- (нис-) </w:t>
      </w:r>
      <w:r w:rsidRPr="00DF6FA4">
        <w:rPr>
          <w:rFonts w:ascii="Times New Roman" w:eastAsia="Times New Roman" w:hAnsi="Times New Roman" w:cs="Times New Roman"/>
          <w:kern w:val="0"/>
          <w:sz w:val="28"/>
          <w:szCs w:val="20"/>
          <w:lang w:eastAsia="ru-RU"/>
          <w14:ligatures w14:val="none"/>
        </w:rPr>
        <w:t xml:space="preserve">(на месте рус. </w:t>
      </w:r>
      <w:r w:rsidRPr="00DF6FA4">
        <w:rPr>
          <w:rFonts w:ascii="Times New Roman" w:eastAsia="Times New Roman" w:hAnsi="Times New Roman" w:cs="Times New Roman"/>
          <w:i/>
          <w:kern w:val="0"/>
          <w:sz w:val="28"/>
          <w:szCs w:val="20"/>
          <w:lang w:eastAsia="ru-RU"/>
          <w14:ligatures w14:val="none"/>
        </w:rPr>
        <w:t>вв-</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низвергнуть, низвести, ниспровергнуть, низложить, ниспослать, ниспадать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 xml:space="preserve">во-: </w:t>
      </w:r>
      <w:r w:rsidRPr="00DF6FA4">
        <w:rPr>
          <w:rFonts w:ascii="Times New Roman" w:eastAsia="Times New Roman" w:hAnsi="Times New Roman" w:cs="Times New Roman"/>
          <w:i/>
          <w:kern w:val="0"/>
          <w:sz w:val="28"/>
          <w:szCs w:val="20"/>
          <w:lang w:eastAsia="ru-RU"/>
          <w14:ligatures w14:val="none"/>
        </w:rPr>
        <w:t xml:space="preserve">вооружить, вообразить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 xml:space="preserve">воз- (вос-) </w:t>
      </w:r>
      <w:r w:rsidRPr="00DF6FA4">
        <w:rPr>
          <w:rFonts w:ascii="Times New Roman" w:eastAsia="Times New Roman" w:hAnsi="Times New Roman" w:cs="Times New Roman"/>
          <w:kern w:val="0"/>
          <w:sz w:val="28"/>
          <w:szCs w:val="20"/>
          <w:lang w:eastAsia="ru-RU"/>
          <w14:ligatures w14:val="none"/>
        </w:rPr>
        <w:t xml:space="preserve">(на месте рус. </w:t>
      </w:r>
      <w:r w:rsidRPr="00DF6FA4">
        <w:rPr>
          <w:rFonts w:ascii="Times New Roman" w:eastAsia="Times New Roman" w:hAnsi="Times New Roman" w:cs="Times New Roman"/>
          <w:i/>
          <w:kern w:val="0"/>
          <w:sz w:val="28"/>
          <w:szCs w:val="20"/>
          <w:lang w:eastAsia="ru-RU"/>
          <w14:ligatures w14:val="none"/>
        </w:rPr>
        <w:t>вз-</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восход, восток, восторг, воздать, воспеть, воспретить, возводить, воспрянуть, воскресить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lastRenderedPageBreak/>
        <w:t xml:space="preserve">со- </w:t>
      </w:r>
      <w:r w:rsidRPr="00DF6FA4">
        <w:rPr>
          <w:rFonts w:ascii="Times New Roman" w:eastAsia="Times New Roman" w:hAnsi="Times New Roman" w:cs="Times New Roman"/>
          <w:kern w:val="0"/>
          <w:sz w:val="28"/>
          <w:szCs w:val="20"/>
          <w:lang w:eastAsia="ru-RU"/>
          <w14:ligatures w14:val="none"/>
        </w:rPr>
        <w:t xml:space="preserve">(на месте рус. </w:t>
      </w:r>
      <w:r w:rsidRPr="00DF6FA4">
        <w:rPr>
          <w:rFonts w:ascii="Times New Roman" w:eastAsia="Times New Roman" w:hAnsi="Times New Roman" w:cs="Times New Roman"/>
          <w:i/>
          <w:kern w:val="0"/>
          <w:sz w:val="28"/>
          <w:szCs w:val="20"/>
          <w:lang w:eastAsia="ru-RU"/>
          <w14:ligatures w14:val="none"/>
        </w:rPr>
        <w:t>с-</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собор, событие, сочувствие, совет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 xml:space="preserve">из- (ис-) </w:t>
      </w:r>
      <w:r w:rsidRPr="00DF6FA4">
        <w:rPr>
          <w:rFonts w:ascii="Times New Roman" w:eastAsia="Times New Roman" w:hAnsi="Times New Roman" w:cs="Times New Roman"/>
          <w:kern w:val="0"/>
          <w:sz w:val="28"/>
          <w:szCs w:val="20"/>
          <w:lang w:eastAsia="ru-RU"/>
          <w14:ligatures w14:val="none"/>
        </w:rPr>
        <w:t xml:space="preserve">(на месте рус. </w:t>
      </w:r>
      <w:r w:rsidRPr="00DF6FA4">
        <w:rPr>
          <w:rFonts w:ascii="Times New Roman" w:eastAsia="Times New Roman" w:hAnsi="Times New Roman" w:cs="Times New Roman"/>
          <w:i/>
          <w:kern w:val="0"/>
          <w:sz w:val="28"/>
          <w:szCs w:val="20"/>
          <w:lang w:eastAsia="ru-RU"/>
          <w14:ligatures w14:val="none"/>
        </w:rPr>
        <w:t>вы-</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b/>
          <w:i/>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извлечь, изгнать, избрать, излить, изводить, истечь, изложить, ископаемое, извергнуть, исход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 Через старославянское посредничество из греческого языка была заимствована в русский язык модель сложного слова.</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b/>
          <w:i/>
          <w:kern w:val="0"/>
          <w:sz w:val="28"/>
          <w:szCs w:val="20"/>
          <w:lang w:eastAsia="ru-RU"/>
          <w14:ligatures w14:val="none"/>
        </w:rPr>
        <w:t>благо</w:t>
      </w:r>
      <w:r w:rsidRPr="00DF6FA4">
        <w:rPr>
          <w:rFonts w:ascii="Times New Roman" w:eastAsia="Times New Roman" w:hAnsi="Times New Roman" w:cs="Times New Roman"/>
          <w:i/>
          <w:kern w:val="0"/>
          <w:sz w:val="28"/>
          <w:szCs w:val="20"/>
          <w:lang w:eastAsia="ru-RU"/>
          <w14:ligatures w14:val="none"/>
        </w:rPr>
        <w:t xml:space="preserve">-: благородный, благодарность, благополучие, благодать, благовоние, благоволение, благословение, благоразумие, благодеяние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добро</w:t>
      </w:r>
      <w:r w:rsidRPr="00DF6FA4">
        <w:rPr>
          <w:rFonts w:ascii="Times New Roman" w:eastAsia="Times New Roman" w:hAnsi="Times New Roman" w:cs="Times New Roman"/>
          <w:i/>
          <w:kern w:val="0"/>
          <w:sz w:val="28"/>
          <w:szCs w:val="20"/>
          <w:lang w:eastAsia="ru-RU"/>
          <w14:ligatures w14:val="none"/>
        </w:rPr>
        <w:t xml:space="preserve">-: добродетель, добродушие, добросовестный, доброжелательный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зло</w:t>
      </w:r>
      <w:r w:rsidRPr="00DF6FA4">
        <w:rPr>
          <w:rFonts w:ascii="Times New Roman" w:eastAsia="Times New Roman" w:hAnsi="Times New Roman" w:cs="Times New Roman"/>
          <w:i/>
          <w:kern w:val="0"/>
          <w:sz w:val="28"/>
          <w:szCs w:val="20"/>
          <w:lang w:eastAsia="ru-RU"/>
          <w14:ligatures w14:val="none"/>
        </w:rPr>
        <w:t xml:space="preserve">-: злословие, зловоние, злодеяние, злоключение, злопамятство, злосчастный, злокозненный, злополучный, злоумышленник, злоупотребление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бого</w:t>
      </w:r>
      <w:r w:rsidRPr="00DF6FA4">
        <w:rPr>
          <w:rFonts w:ascii="Times New Roman" w:eastAsia="Times New Roman" w:hAnsi="Times New Roman" w:cs="Times New Roman"/>
          <w:i/>
          <w:kern w:val="0"/>
          <w:sz w:val="28"/>
          <w:szCs w:val="20"/>
          <w:lang w:eastAsia="ru-RU"/>
          <w14:ligatures w14:val="none"/>
        </w:rPr>
        <w:t xml:space="preserve">-: богословие, богобоязненный, богохульство, богоугодный, богопротивный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суе</w:t>
      </w:r>
      <w:r w:rsidRPr="00DF6FA4">
        <w:rPr>
          <w:rFonts w:ascii="Times New Roman" w:eastAsia="Times New Roman" w:hAnsi="Times New Roman" w:cs="Times New Roman"/>
          <w:i/>
          <w:kern w:val="0"/>
          <w:sz w:val="28"/>
          <w:szCs w:val="20"/>
          <w:lang w:eastAsia="ru-RU"/>
          <w14:ligatures w14:val="none"/>
        </w:rPr>
        <w:t xml:space="preserve">-: суеверие, суесловие, суемудрие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досто</w:t>
      </w:r>
      <w:r w:rsidRPr="00DF6FA4">
        <w:rPr>
          <w:rFonts w:ascii="Times New Roman" w:eastAsia="Times New Roman" w:hAnsi="Times New Roman" w:cs="Times New Roman"/>
          <w:i/>
          <w:kern w:val="0"/>
          <w:sz w:val="28"/>
          <w:szCs w:val="20"/>
          <w:lang w:eastAsia="ru-RU"/>
          <w14:ligatures w14:val="none"/>
        </w:rPr>
        <w:t xml:space="preserve">-: достоверный, достопамятный, достопочтенный, достопримечательность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i/>
          <w:kern w:val="0"/>
          <w:sz w:val="28"/>
          <w:szCs w:val="20"/>
          <w:lang w:eastAsia="ru-RU"/>
          <w14:ligatures w14:val="none"/>
        </w:rPr>
        <w:t>право</w:t>
      </w:r>
      <w:r w:rsidRPr="00DF6FA4">
        <w:rPr>
          <w:rFonts w:ascii="Times New Roman" w:eastAsia="Times New Roman" w:hAnsi="Times New Roman" w:cs="Times New Roman"/>
          <w:i/>
          <w:kern w:val="0"/>
          <w:sz w:val="28"/>
          <w:szCs w:val="20"/>
          <w:lang w:eastAsia="ru-RU"/>
          <w14:ligatures w14:val="none"/>
        </w:rPr>
        <w:t xml:space="preserve">-: православный, правоверный, правомочный, правописание, правосудие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val="en-US" w:eastAsia="ru-RU"/>
          <w14:ligatures w14:val="none"/>
        </w:rPr>
        <w:t>III</w:t>
      </w:r>
      <w:r w:rsidRPr="00DF6FA4">
        <w:rPr>
          <w:rFonts w:ascii="Times New Roman" w:eastAsia="Times New Roman" w:hAnsi="Times New Roman" w:cs="Times New Roman"/>
          <w:kern w:val="0"/>
          <w:sz w:val="28"/>
          <w:szCs w:val="20"/>
          <w:lang w:eastAsia="ru-RU"/>
          <w14:ligatures w14:val="none"/>
        </w:rPr>
        <w:t xml:space="preserve">. Старославянский язык оказал влияние на </w:t>
      </w:r>
      <w:r w:rsidRPr="00CE26C1">
        <w:rPr>
          <w:rFonts w:ascii="Times New Roman" w:eastAsia="Times New Roman" w:hAnsi="Times New Roman" w:cs="Times New Roman"/>
          <w:bCs/>
          <w:kern w:val="0"/>
          <w:sz w:val="28"/>
          <w:szCs w:val="20"/>
          <w:lang w:eastAsia="ru-RU"/>
          <w14:ligatures w14:val="none"/>
        </w:rPr>
        <w:t>грамматику</w:t>
      </w:r>
      <w:r w:rsidRPr="00DF6FA4">
        <w:rPr>
          <w:rFonts w:ascii="Times New Roman" w:eastAsia="Times New Roman" w:hAnsi="Times New Roman" w:cs="Times New Roman"/>
          <w:kern w:val="0"/>
          <w:sz w:val="28"/>
          <w:szCs w:val="20"/>
          <w:lang w:eastAsia="ru-RU"/>
          <w14:ligatures w14:val="none"/>
        </w:rPr>
        <w:t xml:space="preserve"> русского языка.</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 Появились действительные причастия настоящего времени с суффиксами </w:t>
      </w:r>
      <w:r w:rsidRPr="00DF6FA4">
        <w:rPr>
          <w:rFonts w:ascii="Times New Roman" w:eastAsia="Times New Roman" w:hAnsi="Times New Roman" w:cs="Times New Roman"/>
          <w:i/>
          <w:kern w:val="0"/>
          <w:sz w:val="28"/>
          <w:szCs w:val="20"/>
          <w:lang w:eastAsia="ru-RU"/>
          <w14:ligatures w14:val="none"/>
        </w:rPr>
        <w:t xml:space="preserve">-ащ-/-ящ-, -ущ-/-ющ-: горящий, лежащий, висящий, живущий, колющий, текущий </w:t>
      </w:r>
      <w:r w:rsidRPr="00DF6FA4">
        <w:rPr>
          <w:rFonts w:ascii="Times New Roman" w:eastAsia="Times New Roman" w:hAnsi="Times New Roman" w:cs="Times New Roman"/>
          <w:kern w:val="0"/>
          <w:sz w:val="28"/>
          <w:szCs w:val="20"/>
          <w:lang w:eastAsia="ru-RU"/>
          <w14:ligatures w14:val="none"/>
        </w:rPr>
        <w:t xml:space="preserve">и др. Исконно русские причастия с суффиксами </w:t>
      </w:r>
      <w:r w:rsidRPr="00DF6FA4">
        <w:rPr>
          <w:rFonts w:ascii="Times New Roman" w:eastAsia="Times New Roman" w:hAnsi="Times New Roman" w:cs="Times New Roman"/>
          <w:i/>
          <w:kern w:val="0"/>
          <w:sz w:val="28"/>
          <w:szCs w:val="20"/>
          <w:lang w:eastAsia="ru-RU"/>
          <w14:ligatures w14:val="none"/>
        </w:rPr>
        <w:t xml:space="preserve">-ач-/-яч-, -уч-/-юч- </w:t>
      </w:r>
      <w:r w:rsidRPr="00DF6FA4">
        <w:rPr>
          <w:rFonts w:ascii="Times New Roman" w:eastAsia="Times New Roman" w:hAnsi="Times New Roman" w:cs="Times New Roman"/>
          <w:kern w:val="0"/>
          <w:sz w:val="28"/>
          <w:szCs w:val="20"/>
          <w:lang w:eastAsia="ru-RU"/>
          <w14:ligatures w14:val="none"/>
        </w:rPr>
        <w:t xml:space="preserve">перешли в разряд прилагательных: </w:t>
      </w:r>
      <w:r w:rsidRPr="00DF6FA4">
        <w:rPr>
          <w:rFonts w:ascii="Times New Roman" w:eastAsia="Times New Roman" w:hAnsi="Times New Roman" w:cs="Times New Roman"/>
          <w:i/>
          <w:kern w:val="0"/>
          <w:sz w:val="28"/>
          <w:szCs w:val="20"/>
          <w:lang w:eastAsia="ru-RU"/>
          <w14:ligatures w14:val="none"/>
        </w:rPr>
        <w:t xml:space="preserve">горячий, горючий, лежачий, висячий, живучий, колючий, текучий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Появились страдательные причастия с суффиксом </w:t>
      </w:r>
      <w:r w:rsidRPr="00DF6FA4">
        <w:rPr>
          <w:rFonts w:ascii="Times New Roman" w:eastAsia="Times New Roman" w:hAnsi="Times New Roman" w:cs="Times New Roman"/>
          <w:i/>
          <w:kern w:val="0"/>
          <w:sz w:val="28"/>
          <w:szCs w:val="20"/>
          <w:lang w:eastAsia="ru-RU"/>
          <w14:ligatures w14:val="none"/>
        </w:rPr>
        <w:t xml:space="preserve">-м-: несомый, ведомый, влекомый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 Был заимствован синтаксический оборот дательный самостоятельный.</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3) В древнерусский язык из старославянского пришла синтаксическая модель сложноподчиненного предложения (гипотаксис), а также многие старославянские подчинительные союзы: </w:t>
      </w:r>
      <w:r w:rsidRPr="00DF6FA4">
        <w:rPr>
          <w:rFonts w:ascii="Times New Roman" w:eastAsia="Times New Roman" w:hAnsi="Times New Roman" w:cs="Times New Roman"/>
          <w:i/>
          <w:kern w:val="0"/>
          <w:sz w:val="28"/>
          <w:szCs w:val="20"/>
          <w:lang w:eastAsia="ru-RU"/>
          <w14:ligatures w14:val="none"/>
        </w:rPr>
        <w:t xml:space="preserve">аще (= если, хотя, ли), егда (= когда), дондеже (= пока не)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val="en-US" w:eastAsia="ru-RU"/>
          <w14:ligatures w14:val="none"/>
        </w:rPr>
        <w:t>IV</w:t>
      </w:r>
      <w:r w:rsidRPr="00DF6FA4">
        <w:rPr>
          <w:rFonts w:ascii="Times New Roman" w:eastAsia="Times New Roman" w:hAnsi="Times New Roman" w:cs="Times New Roman"/>
          <w:kern w:val="0"/>
          <w:sz w:val="28"/>
          <w:szCs w:val="20"/>
          <w:lang w:eastAsia="ru-RU"/>
          <w14:ligatures w14:val="none"/>
        </w:rPr>
        <w:t xml:space="preserve">. Значительно пополнился </w:t>
      </w:r>
      <w:r w:rsidRPr="00CE26C1">
        <w:rPr>
          <w:rFonts w:ascii="Times New Roman" w:eastAsia="Times New Roman" w:hAnsi="Times New Roman" w:cs="Times New Roman"/>
          <w:bCs/>
          <w:kern w:val="0"/>
          <w:sz w:val="28"/>
          <w:szCs w:val="20"/>
          <w:lang w:eastAsia="ru-RU"/>
          <w14:ligatures w14:val="none"/>
        </w:rPr>
        <w:t>фразеологический фонд</w:t>
      </w:r>
      <w:r w:rsidRPr="00DF6FA4">
        <w:rPr>
          <w:rFonts w:ascii="Times New Roman" w:eastAsia="Times New Roman" w:hAnsi="Times New Roman" w:cs="Times New Roman"/>
          <w:kern w:val="0"/>
          <w:sz w:val="28"/>
          <w:szCs w:val="20"/>
          <w:lang w:eastAsia="ru-RU"/>
          <w14:ligatures w14:val="none"/>
        </w:rPr>
        <w:t xml:space="preserve"> русского языка.</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Со страниц Священного Писания в русский литературный язык был заимствован целый пласт т.н</w:t>
      </w:r>
      <w:r w:rsidRPr="00CE26C1">
        <w:rPr>
          <w:rFonts w:ascii="Times New Roman" w:eastAsia="Times New Roman" w:hAnsi="Times New Roman" w:cs="Times New Roman"/>
          <w:kern w:val="0"/>
          <w:sz w:val="28"/>
          <w:szCs w:val="20"/>
          <w:lang w:eastAsia="ru-RU"/>
          <w14:ligatures w14:val="none"/>
        </w:rPr>
        <w:t>. библеизмов</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фразеологических сочетаний, выражений и целых предложений, вошедших в общее употребление в статусе фразеологических единиц.</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камень преткновения, превратности судьбы, метать бисер перед свиньями, притча во языцех, глас вопиющего в пустыне, ничтоже сумняшеся, козел отпущения, власти предержащие, поставить во главу угла, темна вода в облацех </w:t>
      </w:r>
      <w:r w:rsidRPr="00DF6FA4">
        <w:rPr>
          <w:rFonts w:ascii="Times New Roman" w:eastAsia="Times New Roman" w:hAnsi="Times New Roman" w:cs="Times New Roman"/>
          <w:kern w:val="0"/>
          <w:sz w:val="28"/>
          <w:szCs w:val="20"/>
          <w:lang w:eastAsia="ru-RU"/>
          <w14:ligatures w14:val="none"/>
        </w:rPr>
        <w:t>и т.п.</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val="en-US" w:eastAsia="ru-RU"/>
          <w14:ligatures w14:val="none"/>
        </w:rPr>
        <w:t>V</w:t>
      </w:r>
      <w:r w:rsidRPr="00DF6FA4">
        <w:rPr>
          <w:rFonts w:ascii="Times New Roman" w:eastAsia="Times New Roman" w:hAnsi="Times New Roman" w:cs="Times New Roman"/>
          <w:kern w:val="0"/>
          <w:sz w:val="28"/>
          <w:szCs w:val="20"/>
          <w:lang w:eastAsia="ru-RU"/>
          <w14:ligatures w14:val="none"/>
        </w:rPr>
        <w:t xml:space="preserve">. Древнерусский литературный язык почерпнул из старославянского многие </w:t>
      </w:r>
      <w:r w:rsidRPr="00CE26C1">
        <w:rPr>
          <w:rFonts w:ascii="Times New Roman" w:eastAsia="Times New Roman" w:hAnsi="Times New Roman" w:cs="Times New Roman"/>
          <w:bCs/>
          <w:kern w:val="0"/>
          <w:sz w:val="28"/>
          <w:szCs w:val="20"/>
          <w:lang w:eastAsia="ru-RU"/>
          <w14:ligatures w14:val="none"/>
        </w:rPr>
        <w:t>средства художественной изобразительности и риторические фигуры:</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lastRenderedPageBreak/>
        <w:t>эпитеты, сравнения, метафоры, антитезы и пр., разработанные в старославянском языке на основе древнегреческой стилистики.</w:t>
      </w:r>
    </w:p>
    <w:p w:rsidR="009A155D" w:rsidRPr="00DF6FA4" w:rsidRDefault="009A155D" w:rsidP="009A155D">
      <w:pPr>
        <w:spacing w:after="0" w:line="240" w:lineRule="auto"/>
        <w:ind w:firstLine="600"/>
        <w:jc w:val="center"/>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Значение старославянского влияния:</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 Элементы старославянского языка на всех языковых уровнях обогатили русский язык.</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 Значительно обогатилась стилистическая система древнерусского языка, появились многочисленные синонимические ряды.</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Старославянский язык обладал богатством лексической синонимии:</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любодей – блудник, вожделение – похоть, демон – кумир, язык – страна, возвысити – вознести, книгочий – книжник, алкати – поститися, лукав – лют, услышати – чути </w:t>
      </w:r>
      <w:r w:rsidRPr="00DF6FA4">
        <w:rPr>
          <w:rFonts w:ascii="Times New Roman" w:eastAsia="Times New Roman" w:hAnsi="Times New Roman" w:cs="Times New Roman"/>
          <w:kern w:val="0"/>
          <w:sz w:val="28"/>
          <w:szCs w:val="20"/>
          <w:lang w:eastAsia="ru-RU"/>
          <w14:ligatures w14:val="none"/>
        </w:rPr>
        <w:t>и др.</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Эта богатая синонимика переходила в русский язык, взаимодействовала с исконно русскими словами, образуя новые синонимические ряды.</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Многочисленные старославянские элементы (славянизмы) внесли в древнерусский литературный язык известную стилистическую окрашенность и стали формировать в нем класс книжных элементов (# </w:t>
      </w:r>
      <w:r w:rsidRPr="00DF6FA4">
        <w:rPr>
          <w:rFonts w:ascii="Times New Roman" w:eastAsia="Times New Roman" w:hAnsi="Times New Roman" w:cs="Times New Roman"/>
          <w:i/>
          <w:kern w:val="0"/>
          <w:sz w:val="28"/>
          <w:szCs w:val="20"/>
          <w:lang w:eastAsia="ru-RU"/>
          <w14:ligatures w14:val="none"/>
        </w:rPr>
        <w:t xml:space="preserve">величати, доброчадствие, мудролюбие </w:t>
      </w:r>
      <w:r w:rsidRPr="00DF6FA4">
        <w:rPr>
          <w:rFonts w:ascii="Times New Roman" w:eastAsia="Times New Roman" w:hAnsi="Times New Roman" w:cs="Times New Roman"/>
          <w:kern w:val="0"/>
          <w:sz w:val="28"/>
          <w:szCs w:val="20"/>
          <w:lang w:eastAsia="ru-RU"/>
          <w14:ligatures w14:val="none"/>
        </w:rPr>
        <w:t>и т.п.), некоторые из них, а также значительное количество стилистически нейтральных (в старославянском языке) элементов, войдя в русский язык, вступили в синонимические отношения с русизмами. Они образуют класс возвышенных элементов: именно им принадлежит главная роль в развитии стилистической системы древнерусского литературного языка.</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Слова и формы старославянского языка воспринимались как стилистические средства, что давало возможность автору разнообразить речь, делать ее более эмоционально насыщенной.</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современном русском языке от 10 % до 26 % лексического состава составляют собственно лексические старославянизмы.</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Особую группу стилистических синонимов составляют старославянизмы, отличающиеся от соответствующих русских слов своим звуковым обликом – т.н. неполногласные формы: </w:t>
      </w:r>
      <w:r w:rsidRPr="00DF6FA4">
        <w:rPr>
          <w:rFonts w:ascii="Times New Roman" w:eastAsia="Times New Roman" w:hAnsi="Times New Roman" w:cs="Times New Roman"/>
          <w:i/>
          <w:kern w:val="0"/>
          <w:sz w:val="28"/>
          <w:szCs w:val="20"/>
          <w:lang w:eastAsia="ru-RU"/>
          <w14:ligatures w14:val="none"/>
        </w:rPr>
        <w:t xml:space="preserve">глава, град, плен, брег, страна </w:t>
      </w:r>
      <w:r w:rsidRPr="00DF6FA4">
        <w:rPr>
          <w:rFonts w:ascii="Times New Roman" w:eastAsia="Times New Roman" w:hAnsi="Times New Roman" w:cs="Times New Roman"/>
          <w:kern w:val="0"/>
          <w:sz w:val="28"/>
          <w:szCs w:val="20"/>
          <w:lang w:eastAsia="ru-RU"/>
          <w14:ligatures w14:val="none"/>
        </w:rPr>
        <w:t>и т.п. Они образуют с соответствующими русскими словами синонимические пары.</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области словообразовательных элементов, в частности, приставок, также были старославянские неполногласные параллели к соответствующим русским полногласным формам: </w:t>
      </w:r>
      <w:r w:rsidRPr="00DF6FA4">
        <w:rPr>
          <w:rFonts w:ascii="Times New Roman" w:eastAsia="Times New Roman" w:hAnsi="Times New Roman" w:cs="Times New Roman"/>
          <w:i/>
          <w:kern w:val="0"/>
          <w:sz w:val="28"/>
          <w:szCs w:val="20"/>
          <w:lang w:eastAsia="ru-RU"/>
          <w14:ligatures w14:val="none"/>
        </w:rPr>
        <w:t>пре- // пере-, пред- // перед-, чрез- // через-</w:t>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Через старославянское посредничество в русский язык вошли понятия из античной и средневековой византийской культуры.</w:t>
      </w:r>
    </w:p>
    <w:p w:rsidR="009A155D"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Процесс взаимодействия старославянского и древнерусского языков в </w:t>
      </w:r>
      <w:r w:rsidRPr="00DF6FA4">
        <w:rPr>
          <w:rFonts w:ascii="Times New Roman" w:eastAsia="Times New Roman" w:hAnsi="Times New Roman" w:cs="Times New Roman"/>
          <w:kern w:val="0"/>
          <w:sz w:val="28"/>
          <w:szCs w:val="20"/>
          <w:lang w:val="en-US" w:eastAsia="ru-RU"/>
          <w14:ligatures w14:val="none"/>
        </w:rPr>
        <w:t>X</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вв. получил название «первого южнославянского влияния». Этот термин носит условный характер, т.к. древнерусский язык, в свою очередь, оказывал обратное влияние на старославянский язык.</w:t>
      </w:r>
    </w:p>
    <w:p w:rsidR="00CE26C1" w:rsidRPr="00DF6FA4" w:rsidRDefault="00CE26C1"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p>
    <w:p w:rsidR="009A155D" w:rsidRPr="00DF6FA4" w:rsidRDefault="00CE26C1" w:rsidP="00CE26C1">
      <w:pPr>
        <w:tabs>
          <w:tab w:val="left" w:pos="840"/>
        </w:tabs>
        <w:spacing w:after="0" w:line="240" w:lineRule="auto"/>
        <w:jc w:val="both"/>
        <w:rPr>
          <w:rFonts w:ascii="Times New Roman" w:eastAsia="Times New Roman" w:hAnsi="Times New Roman" w:cs="Times New Roman"/>
          <w:b/>
          <w:kern w:val="0"/>
          <w:sz w:val="28"/>
          <w:szCs w:val="20"/>
          <w:lang w:eastAsia="ru-RU"/>
          <w14:ligatures w14:val="none"/>
        </w:rPr>
      </w:pPr>
      <w:r>
        <w:rPr>
          <w:rFonts w:ascii="Times New Roman" w:eastAsia="Times New Roman" w:hAnsi="Times New Roman" w:cs="Times New Roman"/>
          <w:b/>
          <w:kern w:val="0"/>
          <w:sz w:val="28"/>
          <w:szCs w:val="20"/>
          <w:lang w:eastAsia="ru-RU"/>
          <w14:ligatures w14:val="none"/>
        </w:rPr>
        <w:tab/>
      </w:r>
      <w:r w:rsidR="009A155D" w:rsidRPr="00DF6FA4">
        <w:rPr>
          <w:rFonts w:ascii="Times New Roman" w:eastAsia="Times New Roman" w:hAnsi="Times New Roman" w:cs="Times New Roman"/>
          <w:b/>
          <w:kern w:val="0"/>
          <w:sz w:val="28"/>
          <w:szCs w:val="20"/>
          <w:lang w:eastAsia="ru-RU"/>
          <w14:ligatures w14:val="none"/>
        </w:rPr>
        <w:t>Особенности основных типов древнерусского языка и их отражение в памятниках письменности</w:t>
      </w:r>
    </w:p>
    <w:p w:rsidR="009A155D" w:rsidRPr="00DF6FA4" w:rsidRDefault="009A155D" w:rsidP="009A155D">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Два типа древнерусского литературного языка (книжно-</w:t>
      </w:r>
      <w:r w:rsidR="00CE26C1">
        <w:rPr>
          <w:rFonts w:ascii="Times New Roman" w:eastAsia="Times New Roman" w:hAnsi="Times New Roman" w:cs="Times New Roman"/>
          <w:kern w:val="0"/>
          <w:sz w:val="28"/>
          <w:szCs w:val="20"/>
          <w:lang w:eastAsia="ru-RU"/>
          <w14:ligatures w14:val="none"/>
        </w:rPr>
        <w:t>с</w:t>
      </w:r>
      <w:r w:rsidRPr="00DF6FA4">
        <w:rPr>
          <w:rFonts w:ascii="Times New Roman" w:eastAsia="Times New Roman" w:hAnsi="Times New Roman" w:cs="Times New Roman"/>
          <w:kern w:val="0"/>
          <w:sz w:val="28"/>
          <w:szCs w:val="20"/>
          <w:lang w:eastAsia="ru-RU"/>
          <w14:ligatures w14:val="none"/>
        </w:rPr>
        <w:t>лавянский и народно-литературный) выделяются по преобладанию старославянских или восточнославянских языковых черт на разных уровнях языка.</w:t>
      </w:r>
    </w:p>
    <w:p w:rsidR="009A155D" w:rsidRPr="00DF6FA4" w:rsidRDefault="009A155D" w:rsidP="009A155D">
      <w:pPr>
        <w:tabs>
          <w:tab w:val="left" w:pos="840"/>
        </w:tabs>
        <w:spacing w:after="0" w:line="240" w:lineRule="auto"/>
        <w:jc w:val="both"/>
        <w:rPr>
          <w:rFonts w:ascii="Times New Roman" w:eastAsia="Times New Roman" w:hAnsi="Times New Roman" w:cs="Times New Roman"/>
          <w:kern w:val="0"/>
          <w:sz w:val="28"/>
          <w:szCs w:val="20"/>
          <w:lang w:eastAsia="ru-RU"/>
          <w14:ligatures w14:val="non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0"/>
        <w:gridCol w:w="182"/>
        <w:gridCol w:w="4498"/>
      </w:tblGrid>
      <w:tr w:rsidR="009A155D" w:rsidRPr="00DF6FA4" w:rsidTr="0007750D">
        <w:tc>
          <w:tcPr>
            <w:tcW w:w="4920" w:type="dxa"/>
          </w:tcPr>
          <w:p w:rsidR="009A155D" w:rsidRPr="008F7310"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F7310">
              <w:rPr>
                <w:rFonts w:ascii="Times New Roman" w:eastAsia="Times New Roman" w:hAnsi="Times New Roman" w:cs="Times New Roman"/>
                <w:bCs/>
                <w:kern w:val="0"/>
                <w:sz w:val="28"/>
                <w:szCs w:val="20"/>
                <w:lang w:eastAsia="ru-RU"/>
                <w14:ligatures w14:val="none"/>
              </w:rPr>
              <w:t>старославянские черты</w:t>
            </w:r>
          </w:p>
        </w:tc>
        <w:tc>
          <w:tcPr>
            <w:tcW w:w="4680" w:type="dxa"/>
            <w:gridSpan w:val="2"/>
          </w:tcPr>
          <w:p w:rsidR="009A155D" w:rsidRPr="008F7310"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F7310">
              <w:rPr>
                <w:rFonts w:ascii="Times New Roman" w:eastAsia="Times New Roman" w:hAnsi="Times New Roman" w:cs="Times New Roman"/>
                <w:bCs/>
                <w:kern w:val="0"/>
                <w:sz w:val="28"/>
                <w:szCs w:val="20"/>
                <w:lang w:eastAsia="ru-RU"/>
                <w14:ligatures w14:val="none"/>
              </w:rPr>
              <w:t>древнерусские черты</w:t>
            </w:r>
          </w:p>
        </w:tc>
      </w:tr>
      <w:tr w:rsidR="009A155D" w:rsidRPr="00DF6FA4" w:rsidTr="0007750D">
        <w:trPr>
          <w:cantSplit/>
        </w:trPr>
        <w:tc>
          <w:tcPr>
            <w:tcW w:w="9600" w:type="dxa"/>
            <w:gridSpan w:val="3"/>
          </w:tcPr>
          <w:p w:rsidR="009A155D" w:rsidRPr="008F7310"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F7310">
              <w:rPr>
                <w:rFonts w:ascii="Times New Roman" w:eastAsia="Times New Roman" w:hAnsi="Times New Roman" w:cs="Times New Roman"/>
                <w:bCs/>
                <w:kern w:val="0"/>
                <w:sz w:val="28"/>
                <w:szCs w:val="20"/>
                <w:lang w:val="en-US" w:eastAsia="ru-RU"/>
                <w14:ligatures w14:val="none"/>
              </w:rPr>
              <w:t>I</w:t>
            </w:r>
            <w:r w:rsidRPr="008F7310">
              <w:rPr>
                <w:rFonts w:ascii="Times New Roman" w:eastAsia="Times New Roman" w:hAnsi="Times New Roman" w:cs="Times New Roman"/>
                <w:bCs/>
                <w:kern w:val="0"/>
                <w:sz w:val="28"/>
                <w:szCs w:val="20"/>
                <w:lang w:eastAsia="ru-RU"/>
                <w14:ligatures w14:val="none"/>
              </w:rPr>
              <w:t>. ФОНЕТИКА</w:t>
            </w:r>
          </w:p>
        </w:tc>
      </w:tr>
      <w:tr w:rsidR="009A155D" w:rsidRPr="00DF6FA4" w:rsidTr="0007750D">
        <w:tc>
          <w:tcPr>
            <w:tcW w:w="4920" w:type="dxa"/>
          </w:tcPr>
          <w:p w:rsidR="009A155D" w:rsidRPr="00DF6FA4" w:rsidRDefault="009A155D" w:rsidP="009A155D">
            <w:pPr>
              <w:numPr>
                <w:ilvl w:val="0"/>
                <w:numId w:val="3"/>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Неполногласие </w:t>
            </w:r>
            <w:r w:rsidRPr="00DF6FA4">
              <w:rPr>
                <w:rFonts w:ascii="Times New Roman" w:eastAsia="Times New Roman" w:hAnsi="Times New Roman" w:cs="Times New Roman"/>
                <w:i/>
                <w:kern w:val="0"/>
                <w:sz w:val="28"/>
                <w:szCs w:val="20"/>
                <w:lang w:eastAsia="ru-RU"/>
                <w14:ligatures w14:val="none"/>
              </w:rPr>
              <w:t>-ра-, -ла-, -ре-, -ле-</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град, глас, брег, плена</w:t>
            </w:r>
          </w:p>
        </w:tc>
        <w:tc>
          <w:tcPr>
            <w:tcW w:w="4680" w:type="dxa"/>
            <w:gridSpan w:val="2"/>
          </w:tcPr>
          <w:p w:rsidR="009A155D" w:rsidRPr="00DF6FA4" w:rsidRDefault="009A155D" w:rsidP="009A155D">
            <w:pPr>
              <w:numPr>
                <w:ilvl w:val="0"/>
                <w:numId w:val="4"/>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Полногласие </w:t>
            </w:r>
            <w:r w:rsidRPr="00DF6FA4">
              <w:rPr>
                <w:rFonts w:ascii="Times New Roman" w:eastAsia="Times New Roman" w:hAnsi="Times New Roman" w:cs="Times New Roman"/>
                <w:i/>
                <w:kern w:val="0"/>
                <w:sz w:val="28"/>
                <w:szCs w:val="20"/>
                <w:lang w:eastAsia="ru-RU"/>
                <w14:ligatures w14:val="none"/>
              </w:rPr>
              <w:t xml:space="preserve">-оро-, -оло-, -ере-, </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-еле-</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город, голос, берег, пелена</w:t>
            </w:r>
          </w:p>
        </w:tc>
      </w:tr>
      <w:tr w:rsidR="009A155D" w:rsidRPr="00DF6FA4" w:rsidTr="0007750D">
        <w:tc>
          <w:tcPr>
            <w:tcW w:w="4920" w:type="dxa"/>
          </w:tcPr>
          <w:p w:rsidR="009A155D" w:rsidRPr="00DF6FA4" w:rsidRDefault="009A155D" w:rsidP="009A155D">
            <w:pPr>
              <w:numPr>
                <w:ilvl w:val="0"/>
                <w:numId w:val="4"/>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Сочетания </w:t>
            </w:r>
            <w:r w:rsidRPr="00DF6FA4">
              <w:rPr>
                <w:rFonts w:ascii="Times New Roman" w:eastAsia="Times New Roman" w:hAnsi="Times New Roman" w:cs="Times New Roman"/>
                <w:i/>
                <w:kern w:val="0"/>
                <w:sz w:val="28"/>
                <w:szCs w:val="20"/>
                <w:lang w:eastAsia="ru-RU"/>
                <w14:ligatures w14:val="none"/>
              </w:rPr>
              <w:t>ра</w:t>
            </w:r>
            <w:r w:rsidRPr="00DF6FA4">
              <w:rPr>
                <w:rFonts w:ascii="Times New Roman" w:eastAsia="Times New Roman" w:hAnsi="Times New Roman" w:cs="Times New Roman"/>
                <w:i/>
                <w:kern w:val="0"/>
                <w:sz w:val="28"/>
                <w:szCs w:val="20"/>
                <w:lang w:eastAsia="ru-RU"/>
                <w14:ligatures w14:val="none"/>
              </w:rPr>
              <w:noBreakHyphen/>
              <w:t>, ла</w:t>
            </w:r>
            <w:r w:rsidRPr="00DF6FA4">
              <w:rPr>
                <w:rFonts w:ascii="Times New Roman" w:eastAsia="Times New Roman" w:hAnsi="Times New Roman" w:cs="Times New Roman"/>
                <w:i/>
                <w:kern w:val="0"/>
                <w:sz w:val="28"/>
                <w:szCs w:val="20"/>
                <w:lang w:eastAsia="ru-RU"/>
                <w14:ligatures w14:val="none"/>
              </w:rPr>
              <w:noBreakHyphen/>
              <w:t xml:space="preserve"> </w:t>
            </w:r>
            <w:r w:rsidRPr="00DF6FA4">
              <w:rPr>
                <w:rFonts w:ascii="Times New Roman" w:eastAsia="Times New Roman" w:hAnsi="Times New Roman" w:cs="Times New Roman"/>
                <w:kern w:val="0"/>
                <w:sz w:val="28"/>
                <w:szCs w:val="20"/>
                <w:lang w:eastAsia="ru-RU"/>
                <w14:ligatures w14:val="none"/>
              </w:rPr>
              <w:t>в начале слова</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ладья, равный, разница</w:t>
            </w:r>
          </w:p>
        </w:tc>
        <w:tc>
          <w:tcPr>
            <w:tcW w:w="4680" w:type="dxa"/>
            <w:gridSpan w:val="2"/>
          </w:tcPr>
          <w:p w:rsidR="009A155D" w:rsidRPr="00DF6FA4" w:rsidRDefault="009A155D" w:rsidP="009A155D">
            <w:pPr>
              <w:numPr>
                <w:ilvl w:val="0"/>
                <w:numId w:val="3"/>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Сочетания </w:t>
            </w:r>
            <w:r w:rsidRPr="00DF6FA4">
              <w:rPr>
                <w:rFonts w:ascii="Times New Roman" w:eastAsia="Times New Roman" w:hAnsi="Times New Roman" w:cs="Times New Roman"/>
                <w:i/>
                <w:kern w:val="0"/>
                <w:sz w:val="28"/>
                <w:szCs w:val="20"/>
                <w:lang w:eastAsia="ru-RU"/>
                <w14:ligatures w14:val="none"/>
              </w:rPr>
              <w:t>ро</w:t>
            </w:r>
            <w:r w:rsidRPr="00DF6FA4">
              <w:rPr>
                <w:rFonts w:ascii="Times New Roman" w:eastAsia="Times New Roman" w:hAnsi="Times New Roman" w:cs="Times New Roman"/>
                <w:i/>
                <w:kern w:val="0"/>
                <w:sz w:val="28"/>
                <w:szCs w:val="20"/>
                <w:lang w:eastAsia="ru-RU"/>
                <w14:ligatures w14:val="none"/>
              </w:rPr>
              <w:noBreakHyphen/>
              <w:t>, ло</w:t>
            </w:r>
            <w:r w:rsidRPr="00DF6FA4">
              <w:rPr>
                <w:rFonts w:ascii="Times New Roman" w:eastAsia="Times New Roman" w:hAnsi="Times New Roman" w:cs="Times New Roman"/>
                <w:i/>
                <w:kern w:val="0"/>
                <w:sz w:val="28"/>
                <w:szCs w:val="20"/>
                <w:lang w:eastAsia="ru-RU"/>
                <w14:ligatures w14:val="none"/>
              </w:rPr>
              <w:noBreakHyphen/>
              <w:t xml:space="preserve"> </w:t>
            </w:r>
            <w:r w:rsidRPr="00DF6FA4">
              <w:rPr>
                <w:rFonts w:ascii="Times New Roman" w:eastAsia="Times New Roman" w:hAnsi="Times New Roman" w:cs="Times New Roman"/>
                <w:kern w:val="0"/>
                <w:sz w:val="28"/>
                <w:szCs w:val="20"/>
                <w:lang w:eastAsia="ru-RU"/>
                <w14:ligatures w14:val="none"/>
              </w:rPr>
              <w:t>в начале слова</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лодка, ровный, розница</w:t>
            </w:r>
          </w:p>
        </w:tc>
      </w:tr>
      <w:tr w:rsidR="009A155D" w:rsidRPr="00DF6FA4" w:rsidTr="0007750D">
        <w:tc>
          <w:tcPr>
            <w:tcW w:w="4920" w:type="dxa"/>
          </w:tcPr>
          <w:p w:rsidR="009A155D" w:rsidRPr="00DF6FA4" w:rsidRDefault="009A155D" w:rsidP="009A155D">
            <w:pPr>
              <w:numPr>
                <w:ilvl w:val="0"/>
                <w:numId w:val="4"/>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tj</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kern w:val="0"/>
                <w:sz w:val="28"/>
                <w:szCs w:val="20"/>
                <w:lang w:val="en-US" w:eastAsia="ru-RU"/>
                <w14:ligatures w14:val="none"/>
              </w:rPr>
              <w:t>kt</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gt</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щ</w:t>
            </w:r>
            <w:r w:rsidRPr="00DF6FA4">
              <w:rPr>
                <w:rFonts w:ascii="Times New Roman" w:eastAsia="Times New Roman" w:hAnsi="Times New Roman" w:cs="Times New Roman"/>
                <w:kern w:val="0"/>
                <w:sz w:val="28"/>
                <w:szCs w:val="20"/>
                <w:lang w:eastAsia="ru-RU"/>
                <w14:ligatures w14:val="none"/>
              </w:rPr>
              <w:t xml:space="preserve"> </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хощу, нощь, помощь</w:t>
            </w:r>
          </w:p>
        </w:tc>
        <w:tc>
          <w:tcPr>
            <w:tcW w:w="4680" w:type="dxa"/>
            <w:gridSpan w:val="2"/>
          </w:tcPr>
          <w:p w:rsidR="009A155D" w:rsidRPr="00DF6FA4" w:rsidRDefault="009A155D" w:rsidP="009A155D">
            <w:pPr>
              <w:numPr>
                <w:ilvl w:val="0"/>
                <w:numId w:val="3"/>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tj</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kern w:val="0"/>
                <w:sz w:val="28"/>
                <w:szCs w:val="20"/>
                <w:lang w:val="en-US" w:eastAsia="ru-RU"/>
                <w14:ligatures w14:val="none"/>
              </w:rPr>
              <w:t>kt</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gt</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ч</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хочу, ночь, помочь</w:t>
            </w:r>
          </w:p>
        </w:tc>
      </w:tr>
      <w:tr w:rsidR="009A155D" w:rsidRPr="00DF6FA4" w:rsidTr="0007750D">
        <w:tc>
          <w:tcPr>
            <w:tcW w:w="4920" w:type="dxa"/>
          </w:tcPr>
          <w:p w:rsidR="009A155D" w:rsidRPr="00DF6FA4" w:rsidRDefault="009A155D" w:rsidP="009A155D">
            <w:pPr>
              <w:numPr>
                <w:ilvl w:val="0"/>
                <w:numId w:val="3"/>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dj</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жд</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невежда, вождь, жажда</w:t>
            </w:r>
            <w:r w:rsidRPr="00DF6FA4">
              <w:rPr>
                <w:rFonts w:ascii="Times New Roman" w:eastAsia="Times New Roman" w:hAnsi="Times New Roman" w:cs="Times New Roman"/>
                <w:kern w:val="0"/>
                <w:sz w:val="28"/>
                <w:szCs w:val="20"/>
                <w:lang w:eastAsia="ru-RU"/>
                <w14:ligatures w14:val="none"/>
              </w:rPr>
              <w:t xml:space="preserve"> </w:t>
            </w:r>
          </w:p>
        </w:tc>
        <w:tc>
          <w:tcPr>
            <w:tcW w:w="4680" w:type="dxa"/>
            <w:gridSpan w:val="2"/>
          </w:tcPr>
          <w:p w:rsidR="009A155D" w:rsidRPr="00DF6FA4" w:rsidRDefault="009A155D" w:rsidP="009A155D">
            <w:pPr>
              <w:numPr>
                <w:ilvl w:val="0"/>
                <w:numId w:val="4"/>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dj</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ж</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невежа, вожь, жажа</w:t>
            </w:r>
            <w:r w:rsidRPr="00DF6FA4">
              <w:rPr>
                <w:rFonts w:ascii="Times New Roman" w:eastAsia="Times New Roman" w:hAnsi="Times New Roman" w:cs="Times New Roman"/>
                <w:kern w:val="0"/>
                <w:sz w:val="28"/>
                <w:szCs w:val="20"/>
                <w:lang w:eastAsia="ru-RU"/>
                <w14:ligatures w14:val="none"/>
              </w:rPr>
              <w:t xml:space="preserve"> </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5) Начальные гласные </w:t>
            </w:r>
            <w:r w:rsidRPr="00DF6FA4">
              <w:rPr>
                <w:rFonts w:ascii="Times New Roman" w:eastAsia="Times New Roman" w:hAnsi="Times New Roman" w:cs="Times New Roman"/>
                <w:i/>
                <w:kern w:val="0"/>
                <w:sz w:val="28"/>
                <w:szCs w:val="20"/>
                <w:lang w:eastAsia="ru-RU"/>
                <w14:ligatures w14:val="none"/>
              </w:rPr>
              <w:t>ю, а, е</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юродивый, агнец, азъ, елень, единый</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5) Начальные гласные </w:t>
            </w:r>
            <w:r w:rsidRPr="00DF6FA4">
              <w:rPr>
                <w:rFonts w:ascii="Times New Roman" w:eastAsia="Times New Roman" w:hAnsi="Times New Roman" w:cs="Times New Roman"/>
                <w:i/>
                <w:kern w:val="0"/>
                <w:sz w:val="28"/>
                <w:szCs w:val="20"/>
                <w:lang w:eastAsia="ru-RU"/>
                <w14:ligatures w14:val="none"/>
              </w:rPr>
              <w:t>у, я, о</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урод, ягненок, я, олень, один</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6) Твердое [</w:t>
            </w:r>
            <w:r w:rsidRPr="00DF6FA4">
              <w:rPr>
                <w:rFonts w:ascii="Times New Roman" w:eastAsia="Times New Roman" w:hAnsi="Times New Roman" w:cs="Times New Roman"/>
                <w:i/>
                <w:kern w:val="0"/>
                <w:sz w:val="28"/>
                <w:szCs w:val="20"/>
                <w:lang w:eastAsia="ru-RU"/>
                <w14:ligatures w14:val="none"/>
              </w:rPr>
              <w:t>з</w:t>
            </w:r>
            <w:r w:rsidRPr="00DF6FA4">
              <w:rPr>
                <w:rFonts w:ascii="Times New Roman" w:eastAsia="Times New Roman" w:hAnsi="Times New Roman" w:cs="Times New Roman"/>
                <w:kern w:val="0"/>
                <w:sz w:val="28"/>
                <w:szCs w:val="20"/>
                <w:lang w:eastAsia="ru-RU"/>
                <w14:ligatures w14:val="none"/>
              </w:rPr>
              <w:t>] ← *</w:t>
            </w:r>
            <w:r w:rsidRPr="00DF6FA4">
              <w:rPr>
                <w:rFonts w:ascii="Times New Roman" w:eastAsia="Times New Roman" w:hAnsi="Times New Roman" w:cs="Times New Roman"/>
                <w:kern w:val="0"/>
                <w:sz w:val="28"/>
                <w:szCs w:val="20"/>
                <w:lang w:val="en-US" w:eastAsia="ru-RU"/>
                <w14:ligatures w14:val="none"/>
              </w:rPr>
              <w:t>g</w:t>
            </w:r>
            <w:r w:rsidRPr="00DF6FA4">
              <w:rPr>
                <w:rFonts w:ascii="Times New Roman" w:eastAsia="Times New Roman" w:hAnsi="Times New Roman" w:cs="Times New Roman"/>
                <w:kern w:val="0"/>
                <w:sz w:val="28"/>
                <w:szCs w:val="20"/>
                <w:lang w:eastAsia="ru-RU"/>
                <w14:ligatures w14:val="none"/>
              </w:rPr>
              <w:t xml:space="preserve"> в результате второго органического смягчения</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поль</w:t>
            </w:r>
            <w:r w:rsidRPr="00DF6FA4">
              <w:rPr>
                <w:rFonts w:ascii="Times New Roman" w:eastAsia="Times New Roman" w:hAnsi="Times New Roman" w:cs="Times New Roman"/>
                <w:b/>
                <w:i/>
                <w:kern w:val="0"/>
                <w:sz w:val="28"/>
                <w:szCs w:val="20"/>
                <w:lang w:eastAsia="ru-RU"/>
                <w14:ligatures w14:val="none"/>
              </w:rPr>
              <w:t>з</w:t>
            </w:r>
            <w:r w:rsidRPr="00DF6FA4">
              <w:rPr>
                <w:rFonts w:ascii="Times New Roman" w:eastAsia="Times New Roman" w:hAnsi="Times New Roman" w:cs="Times New Roman"/>
                <w:i/>
                <w:kern w:val="0"/>
                <w:sz w:val="28"/>
                <w:szCs w:val="20"/>
                <w:lang w:eastAsia="ru-RU"/>
                <w14:ligatures w14:val="none"/>
              </w:rPr>
              <w:t>а ← * ль</w:t>
            </w:r>
            <w:r w:rsidRPr="00DF6FA4">
              <w:rPr>
                <w:rFonts w:ascii="Times New Roman" w:eastAsia="Times New Roman" w:hAnsi="Times New Roman" w:cs="Times New Roman"/>
                <w:b/>
                <w:i/>
                <w:kern w:val="0"/>
                <w:sz w:val="28"/>
                <w:szCs w:val="20"/>
                <w:lang w:eastAsia="ru-RU"/>
                <w14:ligatures w14:val="none"/>
              </w:rPr>
              <w:t>г</w:t>
            </w:r>
            <w:r w:rsidRPr="00DF6FA4">
              <w:rPr>
                <w:rFonts w:ascii="Times New Roman" w:eastAsia="Times New Roman" w:hAnsi="Times New Roman" w:cs="Times New Roman"/>
                <w:i/>
                <w:kern w:val="0"/>
                <w:sz w:val="28"/>
                <w:szCs w:val="20"/>
                <w:lang w:eastAsia="ru-RU"/>
                <w14:ligatures w14:val="none"/>
              </w:rPr>
              <w:t>а</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6) Мягкое [</w:t>
            </w:r>
            <w:r w:rsidRPr="00DF6FA4">
              <w:rPr>
                <w:rFonts w:ascii="Times New Roman" w:eastAsia="Times New Roman" w:hAnsi="Times New Roman" w:cs="Times New Roman"/>
                <w:i/>
                <w:kern w:val="0"/>
                <w:sz w:val="28"/>
                <w:szCs w:val="20"/>
                <w:lang w:eastAsia="ru-RU"/>
                <w14:ligatures w14:val="none"/>
              </w:rPr>
              <w:t>з’</w:t>
            </w:r>
            <w:r w:rsidRPr="00DF6FA4">
              <w:rPr>
                <w:rFonts w:ascii="Times New Roman" w:eastAsia="Times New Roman" w:hAnsi="Times New Roman" w:cs="Times New Roman"/>
                <w:kern w:val="0"/>
                <w:sz w:val="28"/>
                <w:szCs w:val="20"/>
                <w:lang w:eastAsia="ru-RU"/>
                <w14:ligatures w14:val="none"/>
              </w:rPr>
              <w:t>] ← *</w:t>
            </w:r>
            <w:r w:rsidRPr="00DF6FA4">
              <w:rPr>
                <w:rFonts w:ascii="Times New Roman" w:eastAsia="Times New Roman" w:hAnsi="Times New Roman" w:cs="Times New Roman"/>
                <w:kern w:val="0"/>
                <w:sz w:val="28"/>
                <w:szCs w:val="20"/>
                <w:lang w:val="en-US" w:eastAsia="ru-RU"/>
                <w14:ligatures w14:val="none"/>
              </w:rPr>
              <w:t>g</w:t>
            </w:r>
            <w:r w:rsidRPr="00DF6FA4">
              <w:rPr>
                <w:rFonts w:ascii="Times New Roman" w:eastAsia="Times New Roman" w:hAnsi="Times New Roman" w:cs="Times New Roman"/>
                <w:kern w:val="0"/>
                <w:sz w:val="28"/>
                <w:szCs w:val="20"/>
                <w:lang w:eastAsia="ru-RU"/>
                <w14:ligatures w14:val="none"/>
              </w:rPr>
              <w:t xml:space="preserve"> в результате второго органического смягчения</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нель</w:t>
            </w:r>
            <w:r w:rsidRPr="00DF6FA4">
              <w:rPr>
                <w:rFonts w:ascii="Times New Roman" w:eastAsia="Times New Roman" w:hAnsi="Times New Roman" w:cs="Times New Roman"/>
                <w:b/>
                <w:i/>
                <w:kern w:val="0"/>
                <w:sz w:val="28"/>
                <w:szCs w:val="20"/>
                <w:lang w:eastAsia="ru-RU"/>
                <w14:ligatures w14:val="none"/>
              </w:rPr>
              <w:t>з</w:t>
            </w:r>
            <w:r w:rsidRPr="00DF6FA4">
              <w:rPr>
                <w:rFonts w:ascii="Times New Roman" w:eastAsia="Times New Roman" w:hAnsi="Times New Roman" w:cs="Times New Roman"/>
                <w:i/>
                <w:kern w:val="0"/>
                <w:sz w:val="28"/>
                <w:szCs w:val="20"/>
                <w:lang w:eastAsia="ru-RU"/>
                <w14:ligatures w14:val="none"/>
              </w:rPr>
              <w:t>я ← * ль</w:t>
            </w:r>
            <w:r w:rsidRPr="00DF6FA4">
              <w:rPr>
                <w:rFonts w:ascii="Times New Roman" w:eastAsia="Times New Roman" w:hAnsi="Times New Roman" w:cs="Times New Roman"/>
                <w:b/>
                <w:i/>
                <w:kern w:val="0"/>
                <w:sz w:val="28"/>
                <w:szCs w:val="20"/>
                <w:lang w:eastAsia="ru-RU"/>
                <w14:ligatures w14:val="none"/>
              </w:rPr>
              <w:t>г</w:t>
            </w:r>
            <w:r w:rsidRPr="00DF6FA4">
              <w:rPr>
                <w:rFonts w:ascii="Times New Roman" w:eastAsia="Times New Roman" w:hAnsi="Times New Roman" w:cs="Times New Roman"/>
                <w:i/>
                <w:kern w:val="0"/>
                <w:sz w:val="28"/>
                <w:szCs w:val="20"/>
                <w:lang w:eastAsia="ru-RU"/>
                <w14:ligatures w14:val="none"/>
              </w:rPr>
              <w:t>а</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7) Окончания существительных </w:t>
            </w:r>
            <w:r w:rsidRPr="00DF6FA4">
              <w:rPr>
                <w:rFonts w:ascii="Times New Roman" w:eastAsia="Times New Roman" w:hAnsi="Times New Roman" w:cs="Times New Roman"/>
                <w:i/>
                <w:kern w:val="0"/>
                <w:sz w:val="28"/>
                <w:szCs w:val="20"/>
                <w:lang w:eastAsia="ru-RU"/>
                <w14:ligatures w14:val="none"/>
              </w:rPr>
              <w:t xml:space="preserve">-ие, </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-ия</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братие, воскресение</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7) Окончания существительных </w:t>
            </w:r>
            <w:r w:rsidRPr="00DF6FA4">
              <w:rPr>
                <w:rFonts w:ascii="Times New Roman" w:eastAsia="Times New Roman" w:hAnsi="Times New Roman" w:cs="Times New Roman"/>
                <w:i/>
                <w:kern w:val="0"/>
                <w:sz w:val="28"/>
                <w:szCs w:val="20"/>
                <w:lang w:eastAsia="ru-RU"/>
                <w14:ligatures w14:val="none"/>
              </w:rPr>
              <w:t>-ье, -ья</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братья, воскресенье</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8) Окончания прилагательных </w:t>
            </w:r>
            <w:r w:rsidRPr="00DF6FA4">
              <w:rPr>
                <w:rFonts w:ascii="Times New Roman" w:eastAsia="Times New Roman" w:hAnsi="Times New Roman" w:cs="Times New Roman"/>
                <w:i/>
                <w:kern w:val="0"/>
                <w:sz w:val="28"/>
                <w:szCs w:val="20"/>
                <w:lang w:eastAsia="ru-RU"/>
                <w14:ligatures w14:val="none"/>
              </w:rPr>
              <w:t xml:space="preserve">-ый, </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-ий</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слепый, злый</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8) Окончания прилагательных </w:t>
            </w:r>
            <w:r w:rsidRPr="00DF6FA4">
              <w:rPr>
                <w:rFonts w:ascii="Times New Roman" w:eastAsia="Times New Roman" w:hAnsi="Times New Roman" w:cs="Times New Roman"/>
                <w:i/>
                <w:kern w:val="0"/>
                <w:sz w:val="28"/>
                <w:szCs w:val="20"/>
                <w:lang w:eastAsia="ru-RU"/>
                <w14:ligatures w14:val="none"/>
              </w:rPr>
              <w:t xml:space="preserve">-ой, </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-ей</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слепой, злой</w:t>
            </w:r>
          </w:p>
        </w:tc>
      </w:tr>
      <w:tr w:rsidR="009A155D" w:rsidRPr="00DF6FA4" w:rsidTr="0007750D">
        <w:trPr>
          <w:cantSplit/>
        </w:trPr>
        <w:tc>
          <w:tcPr>
            <w:tcW w:w="4920" w:type="dxa"/>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9) Редуцированные (</w:t>
            </w:r>
            <w:r w:rsidRPr="00DF6FA4">
              <w:rPr>
                <w:rFonts w:ascii="Times New Roman" w:eastAsia="Times New Roman" w:hAnsi="Times New Roman" w:cs="Times New Roman"/>
                <w:i/>
                <w:kern w:val="0"/>
                <w:sz w:val="28"/>
                <w:szCs w:val="20"/>
                <w:lang w:eastAsia="ru-RU"/>
                <w14:ligatures w14:val="none"/>
              </w:rPr>
              <w:t>ъ,ь</w:t>
            </w:r>
            <w:r w:rsidRPr="00DF6FA4">
              <w:rPr>
                <w:rFonts w:ascii="Times New Roman" w:eastAsia="Times New Roman" w:hAnsi="Times New Roman" w:cs="Times New Roman"/>
                <w:kern w:val="0"/>
                <w:sz w:val="28"/>
                <w:szCs w:val="20"/>
                <w:lang w:eastAsia="ru-RU"/>
                <w14:ligatures w14:val="none"/>
              </w:rPr>
              <w:t>) после плавных (</w:t>
            </w:r>
            <w:r w:rsidRPr="00DF6FA4">
              <w:rPr>
                <w:rFonts w:ascii="Times New Roman" w:eastAsia="Times New Roman" w:hAnsi="Times New Roman" w:cs="Times New Roman"/>
                <w:i/>
                <w:kern w:val="0"/>
                <w:sz w:val="28"/>
                <w:szCs w:val="20"/>
                <w:lang w:eastAsia="ru-RU"/>
                <w14:ligatures w14:val="none"/>
              </w:rPr>
              <w:t>р, л</w:t>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длъгъ</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9) Редуцированные (</w:t>
            </w:r>
            <w:r w:rsidRPr="00DF6FA4">
              <w:rPr>
                <w:rFonts w:ascii="Times New Roman" w:eastAsia="Times New Roman" w:hAnsi="Times New Roman" w:cs="Times New Roman"/>
                <w:i/>
                <w:kern w:val="0"/>
                <w:sz w:val="28"/>
                <w:szCs w:val="20"/>
                <w:lang w:eastAsia="ru-RU"/>
                <w14:ligatures w14:val="none"/>
              </w:rPr>
              <w:t>ъ,ь</w:t>
            </w:r>
            <w:r w:rsidRPr="00DF6FA4">
              <w:rPr>
                <w:rFonts w:ascii="Times New Roman" w:eastAsia="Times New Roman" w:hAnsi="Times New Roman" w:cs="Times New Roman"/>
                <w:kern w:val="0"/>
                <w:sz w:val="28"/>
                <w:szCs w:val="20"/>
                <w:lang w:eastAsia="ru-RU"/>
                <w14:ligatures w14:val="none"/>
              </w:rPr>
              <w:t>) перед плавными (</w:t>
            </w:r>
            <w:r w:rsidRPr="00DF6FA4">
              <w:rPr>
                <w:rFonts w:ascii="Times New Roman" w:eastAsia="Times New Roman" w:hAnsi="Times New Roman" w:cs="Times New Roman"/>
                <w:i/>
                <w:kern w:val="0"/>
                <w:sz w:val="28"/>
                <w:szCs w:val="20"/>
                <w:lang w:eastAsia="ru-RU"/>
                <w14:ligatures w14:val="none"/>
              </w:rPr>
              <w:t>р, л</w:t>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дългъ</w:t>
            </w:r>
          </w:p>
        </w:tc>
      </w:tr>
      <w:tr w:rsidR="009A155D" w:rsidRPr="00DF6FA4" w:rsidTr="0007750D">
        <w:trPr>
          <w:cantSplit/>
          <w:trHeight w:val="427"/>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4"/>
                <w:lang w:eastAsia="ru-RU"/>
                <w14:ligatures w14:val="none"/>
              </w:rPr>
            </w:pPr>
            <w:r w:rsidRPr="00DF6FA4">
              <w:rPr>
                <w:rFonts w:ascii="Times New Roman" w:eastAsia="Times New Roman" w:hAnsi="Times New Roman" w:cs="Times New Roman"/>
                <w:kern w:val="0"/>
                <w:sz w:val="28"/>
                <w:szCs w:val="24"/>
                <w:lang w:eastAsia="ru-RU"/>
                <w14:ligatures w14:val="none"/>
              </w:rPr>
              <w:t xml:space="preserve">10) Отсутствие перехода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é</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lang w:eastAsia="ru-RU"/>
                <w14:ligatures w14:val="none"/>
              </w:rPr>
              <w:t xml:space="preserve"> →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ó</w:t>
            </w:r>
            <w:r w:rsidRPr="00DF6FA4">
              <w:rPr>
                <w:rFonts w:ascii="Times New Roman" w:eastAsia="Times New Roman" w:hAnsi="Times New Roman" w:cs="Times New Roman"/>
                <w:b/>
                <w:kern w:val="0"/>
                <w:sz w:val="28"/>
                <w:szCs w:val="24"/>
                <w:lang w:val="en-US" w:eastAsia="ru-RU"/>
                <w14:ligatures w14:val="none"/>
              </w:rPr>
              <w:t>t</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Елена, одежда, перст, небо</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4"/>
                <w:lang w:eastAsia="ru-RU"/>
                <w14:ligatures w14:val="none"/>
              </w:rPr>
            </w:pPr>
            <w:r w:rsidRPr="00DF6FA4">
              <w:rPr>
                <w:rFonts w:ascii="Times New Roman" w:eastAsia="Times New Roman" w:hAnsi="Times New Roman" w:cs="Times New Roman"/>
                <w:kern w:val="0"/>
                <w:sz w:val="28"/>
                <w:szCs w:val="24"/>
                <w:lang w:eastAsia="ru-RU"/>
                <w14:ligatures w14:val="none"/>
              </w:rPr>
              <w:t>10)</w:t>
            </w:r>
            <w:r w:rsidRPr="00DF6FA4">
              <w:rPr>
                <w:rFonts w:ascii="Times New Roman" w:eastAsia="Times New Roman" w:hAnsi="Times New Roman" w:cs="Times New Roman"/>
                <w:b/>
                <w:kern w:val="0"/>
                <w:sz w:val="28"/>
                <w:szCs w:val="24"/>
                <w:lang w:eastAsia="ru-RU"/>
                <w14:ligatures w14:val="none"/>
              </w:rPr>
              <w:t xml:space="preserve"> </w:t>
            </w:r>
            <w:r w:rsidRPr="00DF6FA4">
              <w:rPr>
                <w:rFonts w:ascii="Times New Roman" w:eastAsia="Times New Roman" w:hAnsi="Times New Roman" w:cs="Times New Roman"/>
                <w:kern w:val="0"/>
                <w:sz w:val="28"/>
                <w:szCs w:val="24"/>
                <w:lang w:eastAsia="ru-RU"/>
                <w14:ligatures w14:val="none"/>
              </w:rPr>
              <w:t>Наличие перехода</w:t>
            </w:r>
            <w:r w:rsidRPr="00DF6FA4">
              <w:rPr>
                <w:rFonts w:ascii="Times New Roman" w:eastAsia="Times New Roman" w:hAnsi="Times New Roman" w:cs="Times New Roman"/>
                <w:b/>
                <w:kern w:val="0"/>
                <w:sz w:val="28"/>
                <w:szCs w:val="24"/>
                <w:lang w:eastAsia="ru-RU"/>
                <w14:ligatures w14:val="none"/>
              </w:rPr>
              <w:t xml:space="preserve">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é</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lang w:eastAsia="ru-RU"/>
                <w14:ligatures w14:val="none"/>
              </w:rPr>
              <w:t xml:space="preserve"> →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ó</w:t>
            </w:r>
            <w:r w:rsidRPr="00DF6FA4">
              <w:rPr>
                <w:rFonts w:ascii="Times New Roman" w:eastAsia="Times New Roman" w:hAnsi="Times New Roman" w:cs="Times New Roman"/>
                <w:b/>
                <w:kern w:val="0"/>
                <w:sz w:val="28"/>
                <w:szCs w:val="24"/>
                <w:lang w:val="en-US" w:eastAsia="ru-RU"/>
                <w14:ligatures w14:val="none"/>
              </w:rPr>
              <w:t>t</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Олёна, одёжа, напёрсток, нёбо</w:t>
            </w:r>
          </w:p>
        </w:tc>
      </w:tr>
      <w:tr w:rsidR="009A155D" w:rsidRPr="00DF6FA4" w:rsidTr="0007750D">
        <w:trPr>
          <w:cantSplit/>
          <w:trHeight w:val="427"/>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11) Наличие носовых гласных </w:t>
            </w:r>
            <w:r w:rsidRPr="00DF6FA4">
              <w:rPr>
                <w:rFonts w:ascii="Izhitsa" w:eastAsia="Times New Roman" w:hAnsi="Izhitsa" w:cs="Times New Roman"/>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w:t>
            </w:r>
            <w:r w:rsidRPr="00DF6FA4">
              <w:rPr>
                <w:rFonts w:ascii="Izhitsa" w:eastAsia="Times New Roman" w:hAnsi="Izhitsa" w:cs="Times New Roman"/>
                <w:kern w:val="0"/>
                <w:sz w:val="28"/>
                <w:szCs w:val="20"/>
                <w:lang w:eastAsia="ru-RU"/>
                <w14:ligatures w14:val="none"/>
              </w:rPr>
              <w:t>#</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11) Отсутствие носовых гласных </w:t>
            </w:r>
            <w:r w:rsidRPr="00DF6FA4">
              <w:rPr>
                <w:rFonts w:ascii="Izhitsa" w:eastAsia="Times New Roman" w:hAnsi="Izhitsa" w:cs="Times New Roman"/>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w:t>
            </w:r>
            <w:r w:rsidRPr="00DF6FA4">
              <w:rPr>
                <w:rFonts w:ascii="Izhitsa" w:eastAsia="Times New Roman" w:hAnsi="Izhitsa" w:cs="Times New Roman"/>
                <w:kern w:val="0"/>
                <w:sz w:val="28"/>
                <w:szCs w:val="20"/>
                <w:lang w:eastAsia="ru-RU"/>
                <w14:ligatures w14:val="none"/>
              </w:rPr>
              <w:t>#</w:t>
            </w:r>
          </w:p>
        </w:tc>
      </w:tr>
      <w:tr w:rsidR="009A155D" w:rsidRPr="00DF6FA4" w:rsidTr="0007750D">
        <w:trPr>
          <w:cantSplit/>
        </w:trPr>
        <w:tc>
          <w:tcPr>
            <w:tcW w:w="9600" w:type="dxa"/>
            <w:gridSpan w:val="3"/>
          </w:tcPr>
          <w:p w:rsidR="009A155D" w:rsidRPr="008F7310"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F7310">
              <w:rPr>
                <w:rFonts w:ascii="Times New Roman" w:eastAsia="Times New Roman" w:hAnsi="Times New Roman" w:cs="Times New Roman"/>
                <w:bCs/>
                <w:kern w:val="0"/>
                <w:sz w:val="28"/>
                <w:szCs w:val="20"/>
                <w:lang w:val="en-US" w:eastAsia="ru-RU"/>
                <w14:ligatures w14:val="none"/>
              </w:rPr>
              <w:t>II</w:t>
            </w:r>
            <w:r w:rsidRPr="008F7310">
              <w:rPr>
                <w:rFonts w:ascii="Times New Roman" w:eastAsia="Times New Roman" w:hAnsi="Times New Roman" w:cs="Times New Roman"/>
                <w:bCs/>
                <w:kern w:val="0"/>
                <w:sz w:val="28"/>
                <w:szCs w:val="20"/>
                <w:lang w:eastAsia="ru-RU"/>
                <w14:ligatures w14:val="none"/>
              </w:rPr>
              <w:t>. МОРФОЛОГИЯ</w:t>
            </w:r>
          </w:p>
        </w:tc>
      </w:tr>
      <w:tr w:rsidR="009A155D" w:rsidRPr="00DF6FA4" w:rsidTr="0007750D">
        <w:tc>
          <w:tcPr>
            <w:tcW w:w="4920" w:type="dxa"/>
          </w:tcPr>
          <w:p w:rsidR="009A155D" w:rsidRPr="00DF6FA4" w:rsidRDefault="009A155D" w:rsidP="009A155D">
            <w:pPr>
              <w:numPr>
                <w:ilvl w:val="0"/>
                <w:numId w:val="6"/>
              </w:numPr>
              <w:tabs>
                <w:tab w:val="clear" w:pos="360"/>
                <w:tab w:val="num" w:pos="252"/>
              </w:tabs>
              <w:spacing w:after="0" w:line="240" w:lineRule="auto"/>
              <w:ind w:left="12" w:hanging="12"/>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Окончания прилагательных и местоимений в род. пад. ед. ч. </w:t>
            </w:r>
            <w:r w:rsidRPr="00DF6FA4">
              <w:rPr>
                <w:rFonts w:ascii="Times New Roman" w:eastAsia="Times New Roman" w:hAnsi="Times New Roman" w:cs="Times New Roman"/>
                <w:i/>
                <w:kern w:val="0"/>
                <w:sz w:val="28"/>
                <w:szCs w:val="20"/>
                <w:lang w:eastAsia="ru-RU"/>
                <w14:ligatures w14:val="none"/>
              </w:rPr>
              <w:t xml:space="preserve">-аго </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(-яго)</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свободнаго</w:t>
            </w:r>
          </w:p>
        </w:tc>
        <w:tc>
          <w:tcPr>
            <w:tcW w:w="4680" w:type="dxa"/>
            <w:gridSpan w:val="2"/>
          </w:tcPr>
          <w:p w:rsidR="009A155D" w:rsidRPr="00DF6FA4" w:rsidRDefault="009A155D" w:rsidP="009A155D">
            <w:pPr>
              <w:numPr>
                <w:ilvl w:val="0"/>
                <w:numId w:val="7"/>
              </w:numPr>
              <w:tabs>
                <w:tab w:val="num" w:pos="287"/>
              </w:tabs>
              <w:spacing w:after="0" w:line="240" w:lineRule="auto"/>
              <w:ind w:left="47"/>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Окончания прилагательных и местоимений в род. пад. ед. ч. </w:t>
            </w:r>
            <w:r w:rsidRPr="00DF6FA4">
              <w:rPr>
                <w:rFonts w:ascii="Times New Roman" w:eastAsia="Times New Roman" w:hAnsi="Times New Roman" w:cs="Times New Roman"/>
                <w:i/>
                <w:kern w:val="0"/>
                <w:sz w:val="28"/>
                <w:szCs w:val="20"/>
                <w:lang w:eastAsia="ru-RU"/>
                <w14:ligatures w14:val="none"/>
              </w:rPr>
              <w:t xml:space="preserve">-ого </w:t>
            </w:r>
          </w:p>
          <w:p w:rsidR="009A155D" w:rsidRPr="00DF6FA4" w:rsidRDefault="009A155D" w:rsidP="0007750D">
            <w:pPr>
              <w:spacing w:after="0" w:line="240" w:lineRule="auto"/>
              <w:ind w:left="47"/>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(-его)</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всякого</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2) Окончания прилагательных жен. р. в род. пад. ед. ч. </w:t>
            </w:r>
            <w:r w:rsidRPr="00DF6FA4">
              <w:rPr>
                <w:rFonts w:ascii="Times New Roman" w:eastAsia="Times New Roman" w:hAnsi="Times New Roman" w:cs="Times New Roman"/>
                <w:i/>
                <w:kern w:val="0"/>
                <w:sz w:val="28"/>
                <w:szCs w:val="20"/>
                <w:lang w:eastAsia="ru-RU"/>
                <w14:ligatures w14:val="none"/>
              </w:rPr>
              <w:t>-ыя (-ия)</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темныя нощи</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2) Окончания прилагательных жен. р. в род. пад. ед. ч. </w:t>
            </w:r>
            <w:r w:rsidRPr="00DF6FA4">
              <w:rPr>
                <w:rFonts w:ascii="Times New Roman" w:eastAsia="Times New Roman" w:hAnsi="Times New Roman" w:cs="Times New Roman"/>
                <w:i/>
                <w:kern w:val="0"/>
                <w:sz w:val="28"/>
                <w:szCs w:val="20"/>
                <w:lang w:eastAsia="ru-RU"/>
                <w14:ligatures w14:val="none"/>
              </w:rPr>
              <w:t>-о</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 xml:space="preserve"> (-е</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темно</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 xml:space="preserve">  ночи</w:t>
            </w:r>
          </w:p>
        </w:tc>
      </w:tr>
      <w:tr w:rsidR="009A155D" w:rsidRPr="00DF6FA4" w:rsidTr="0007750D">
        <w:tc>
          <w:tcPr>
            <w:tcW w:w="4920" w:type="dxa"/>
          </w:tcPr>
          <w:p w:rsidR="009A155D" w:rsidRPr="00DF6FA4" w:rsidRDefault="009A155D" w:rsidP="0007750D">
            <w:pPr>
              <w:spacing w:after="0" w:line="240" w:lineRule="auto"/>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Нестяженные формы прилагательных</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добрыих</w:t>
            </w:r>
          </w:p>
        </w:tc>
        <w:tc>
          <w:tcPr>
            <w:tcW w:w="4680" w:type="dxa"/>
            <w:gridSpan w:val="2"/>
          </w:tcPr>
          <w:p w:rsidR="009A155D" w:rsidRPr="00DF6FA4" w:rsidRDefault="009A155D" w:rsidP="0007750D">
            <w:pPr>
              <w:spacing w:after="0" w:line="240" w:lineRule="auto"/>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Стяженные формы прилагательных</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добрых</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4) Окончания существительных муж. рода в твор. пад. ед. ч. </w:t>
            </w:r>
            <w:r w:rsidRPr="00DF6FA4">
              <w:rPr>
                <w:rFonts w:ascii="Times New Roman" w:eastAsia="Times New Roman" w:hAnsi="Times New Roman" w:cs="Times New Roman"/>
                <w:i/>
                <w:kern w:val="0"/>
                <w:sz w:val="28"/>
                <w:szCs w:val="20"/>
                <w:lang w:eastAsia="ru-RU"/>
                <w14:ligatures w14:val="none"/>
              </w:rPr>
              <w:t>-омъ (-емъ)</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конемъ</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4) Окончания существительных муж. рода в твор. пад. ед. ч. </w:t>
            </w:r>
            <w:r w:rsidRPr="00DF6FA4">
              <w:rPr>
                <w:rFonts w:ascii="Times New Roman" w:eastAsia="Times New Roman" w:hAnsi="Times New Roman" w:cs="Times New Roman"/>
                <w:i/>
                <w:kern w:val="0"/>
                <w:sz w:val="28"/>
                <w:szCs w:val="20"/>
                <w:lang w:eastAsia="ru-RU"/>
                <w14:ligatures w14:val="none"/>
              </w:rPr>
              <w:t>-ъмъ (-ьмъ)</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мечьмъ</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5) Окончание существительных муж. рода в род. пад. ед. ч. </w:t>
            </w:r>
            <w:r w:rsidRPr="00DF6FA4">
              <w:rPr>
                <w:rFonts w:ascii="Times New Roman" w:eastAsia="Times New Roman" w:hAnsi="Times New Roman" w:cs="Times New Roman"/>
                <w:i/>
                <w:kern w:val="0"/>
                <w:sz w:val="28"/>
                <w:szCs w:val="20"/>
                <w:lang w:eastAsia="ru-RU"/>
                <w14:ligatures w14:val="none"/>
              </w:rPr>
              <w:t>-а</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мира</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5) Окончание существительных муж. рода в род. пад. ед. ч. </w:t>
            </w:r>
            <w:r w:rsidRPr="00DF6FA4">
              <w:rPr>
                <w:rFonts w:ascii="Times New Roman" w:eastAsia="Times New Roman" w:hAnsi="Times New Roman" w:cs="Times New Roman"/>
                <w:i/>
                <w:kern w:val="0"/>
                <w:sz w:val="28"/>
                <w:szCs w:val="20"/>
                <w:lang w:eastAsia="ru-RU"/>
                <w14:ligatures w14:val="none"/>
              </w:rPr>
              <w:t>-у</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миру</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6) Окончание существительных муж. рода в мест. пад. ед. ч.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sym w:font="XSerif Old Russian" w:char="F087"/>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лес</w:t>
            </w:r>
            <w:r w:rsidRPr="00DF6FA4">
              <w:rPr>
                <w:rFonts w:ascii="Times New Roman" w:eastAsia="Times New Roman" w:hAnsi="Times New Roman" w:cs="Times New Roman"/>
                <w:i/>
                <w:kern w:val="0"/>
                <w:sz w:val="28"/>
                <w:szCs w:val="20"/>
                <w:lang w:eastAsia="ru-RU"/>
                <w14:ligatures w14:val="none"/>
              </w:rPr>
              <w:sym w:font="XSerif Old Russian" w:char="F087"/>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6) Окончание существительных муж. рода в мест. пад. ед. ч. </w:t>
            </w:r>
            <w:r w:rsidRPr="00DF6FA4">
              <w:rPr>
                <w:rFonts w:ascii="Times New Roman" w:eastAsia="Times New Roman" w:hAnsi="Times New Roman" w:cs="Times New Roman"/>
                <w:i/>
                <w:kern w:val="0"/>
                <w:sz w:val="28"/>
                <w:szCs w:val="20"/>
                <w:lang w:eastAsia="ru-RU"/>
                <w14:ligatures w14:val="none"/>
              </w:rPr>
              <w:t>-у</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лесу</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7) Окончание глаголов в </w:t>
            </w:r>
            <w:smartTag w:uri="urn:schemas-microsoft-com:office:smarttags" w:element="metricconverter">
              <w:smartTagPr>
                <w:attr w:name="ProductID" w:val="3 л"/>
              </w:smartTagPr>
              <w:r w:rsidRPr="00DF6FA4">
                <w:rPr>
                  <w:rFonts w:ascii="Times New Roman" w:eastAsia="Times New Roman" w:hAnsi="Times New Roman" w:cs="Times New Roman"/>
                  <w:kern w:val="0"/>
                  <w:sz w:val="28"/>
                  <w:szCs w:val="20"/>
                  <w:lang w:eastAsia="ru-RU"/>
                  <w14:ligatures w14:val="none"/>
                </w:rPr>
                <w:t>3 л</w:t>
              </w:r>
            </w:smartTag>
            <w:r w:rsidRPr="00DF6FA4">
              <w:rPr>
                <w:rFonts w:ascii="Times New Roman" w:eastAsia="Times New Roman" w:hAnsi="Times New Roman" w:cs="Times New Roman"/>
                <w:kern w:val="0"/>
                <w:sz w:val="28"/>
                <w:szCs w:val="20"/>
                <w:lang w:eastAsia="ru-RU"/>
                <w14:ligatures w14:val="none"/>
              </w:rPr>
              <w:t xml:space="preserve">. ед. и мн. ч. наст. и буд. времени </w:t>
            </w:r>
            <w:r w:rsidRPr="00DF6FA4">
              <w:rPr>
                <w:rFonts w:ascii="Times New Roman" w:eastAsia="Times New Roman" w:hAnsi="Times New Roman" w:cs="Times New Roman"/>
                <w:i/>
                <w:kern w:val="0"/>
                <w:sz w:val="28"/>
                <w:szCs w:val="20"/>
                <w:lang w:eastAsia="ru-RU"/>
                <w14:ligatures w14:val="none"/>
              </w:rPr>
              <w:t>-тъ</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молчитъ</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7) Окончание глаголов в </w:t>
            </w:r>
            <w:smartTag w:uri="urn:schemas-microsoft-com:office:smarttags" w:element="metricconverter">
              <w:smartTagPr>
                <w:attr w:name="ProductID" w:val="3 л"/>
              </w:smartTagPr>
              <w:r w:rsidRPr="00DF6FA4">
                <w:rPr>
                  <w:rFonts w:ascii="Times New Roman" w:eastAsia="Times New Roman" w:hAnsi="Times New Roman" w:cs="Times New Roman"/>
                  <w:kern w:val="0"/>
                  <w:sz w:val="28"/>
                  <w:szCs w:val="20"/>
                  <w:lang w:eastAsia="ru-RU"/>
                  <w14:ligatures w14:val="none"/>
                </w:rPr>
                <w:t>3 л</w:t>
              </w:r>
            </w:smartTag>
            <w:r w:rsidRPr="00DF6FA4">
              <w:rPr>
                <w:rFonts w:ascii="Times New Roman" w:eastAsia="Times New Roman" w:hAnsi="Times New Roman" w:cs="Times New Roman"/>
                <w:kern w:val="0"/>
                <w:sz w:val="28"/>
                <w:szCs w:val="20"/>
                <w:lang w:eastAsia="ru-RU"/>
                <w14:ligatures w14:val="none"/>
              </w:rPr>
              <w:t xml:space="preserve">. ед. и мн. ч. наст. и буд. времени </w:t>
            </w:r>
            <w:r w:rsidRPr="00DF6FA4">
              <w:rPr>
                <w:rFonts w:ascii="Times New Roman" w:eastAsia="Times New Roman" w:hAnsi="Times New Roman" w:cs="Times New Roman"/>
                <w:i/>
                <w:kern w:val="0"/>
                <w:sz w:val="28"/>
                <w:szCs w:val="20"/>
                <w:lang w:eastAsia="ru-RU"/>
                <w14:ligatures w14:val="none"/>
              </w:rPr>
              <w:t>-ть</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молчить</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8) Действит. причастия с суффиксами -</w:t>
            </w:r>
            <w:r w:rsidRPr="00DF6FA4">
              <w:rPr>
                <w:rFonts w:ascii="Times New Roman" w:eastAsia="Times New Roman" w:hAnsi="Times New Roman" w:cs="Times New Roman"/>
                <w:i/>
                <w:kern w:val="0"/>
                <w:sz w:val="28"/>
                <w:szCs w:val="20"/>
                <w:lang w:eastAsia="ru-RU"/>
                <w14:ligatures w14:val="none"/>
              </w:rPr>
              <w:t>ущ (-ющ), -ащ (-ящ)</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лежащий, будущий</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8) Действит. причастия с суффиксами   -</w:t>
            </w:r>
            <w:r w:rsidRPr="00DF6FA4">
              <w:rPr>
                <w:rFonts w:ascii="Times New Roman" w:eastAsia="Times New Roman" w:hAnsi="Times New Roman" w:cs="Times New Roman"/>
                <w:i/>
                <w:kern w:val="0"/>
                <w:sz w:val="28"/>
                <w:szCs w:val="20"/>
                <w:lang w:eastAsia="ru-RU"/>
                <w14:ligatures w14:val="none"/>
              </w:rPr>
              <w:t>уч (-юч), -ач (-яч)</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лежачий, будучи</w:t>
            </w:r>
          </w:p>
        </w:tc>
      </w:tr>
      <w:tr w:rsidR="009A155D" w:rsidRPr="00DF6FA4" w:rsidTr="0007750D">
        <w:tc>
          <w:tcPr>
            <w:tcW w:w="4920" w:type="dxa"/>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9) Глагольные времена аориста, имперфекта, перфекта со связкой</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раждааше, оставилъ еси</w:t>
            </w:r>
          </w:p>
        </w:tc>
        <w:tc>
          <w:tcPr>
            <w:tcW w:w="4680" w:type="dxa"/>
            <w:gridSpan w:val="2"/>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9) Глагольное время перфект без связки</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далъ, забылъ</w:t>
            </w:r>
          </w:p>
        </w:tc>
      </w:tr>
      <w:tr w:rsidR="009A155D" w:rsidRPr="00DF6FA4" w:rsidTr="0007750D">
        <w:trPr>
          <w:cantSplit/>
          <w:trHeight w:val="429"/>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10) Окончание -</w:t>
            </w:r>
            <w:r w:rsidRPr="00DF6FA4">
              <w:rPr>
                <w:rFonts w:ascii="Izhitsa" w:eastAsia="Times New Roman" w:hAnsi="Izhitsa"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xml:space="preserve">(в русском изводе </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я</w:t>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а) в род. пад. ед. ч. и имен. – вин. пад. мн. ч. жен. рода сущ. мягкой разновидности, местоимений и полных прилагательных</w:t>
            </w:r>
          </w:p>
          <w:p w:rsidR="009A155D" w:rsidRPr="00DF6FA4" w:rsidRDefault="009A155D" w:rsidP="0007750D">
            <w:pPr>
              <w:spacing w:after="0" w:line="240" w:lineRule="auto"/>
              <w:jc w:val="both"/>
              <w:rPr>
                <w:rFonts w:ascii="Izhitsa" w:eastAsia="Times New Roman" w:hAnsi="Izhitsa"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земл</w:t>
            </w:r>
            <w:r w:rsidRPr="00DF6FA4">
              <w:rPr>
                <w:rFonts w:ascii="Izhitsa" w:eastAsia="Times New Roman" w:hAnsi="Izhitsa" w:cs="Times New Roman"/>
                <w:i/>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б) в вин. пад. мн. ч. муж. рода сущ. мягкой разновидности, местоимений и полных прилагательных</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кон</w:t>
            </w:r>
            <w:r w:rsidRPr="00DF6FA4">
              <w:rPr>
                <w:rFonts w:ascii="Izhitsa" w:eastAsia="Times New Roman" w:hAnsi="Izhitsa" w:cs="Times New Roman"/>
                <w:i/>
                <w:kern w:val="0"/>
                <w:sz w:val="28"/>
                <w:szCs w:val="20"/>
                <w:lang w:eastAsia="ru-RU"/>
                <w14:ligatures w14:val="none"/>
              </w:rPr>
              <w:t>#</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10) Окончание </w:t>
            </w:r>
            <w:r w:rsidRPr="00DF6FA4">
              <w:rPr>
                <w:rFonts w:ascii="XSerif Old Russian" w:eastAsia="Times New Roman" w:hAnsi="XSerif Old Russian" w:cs="Times New Roman"/>
                <w:kern w:val="0"/>
                <w:sz w:val="28"/>
                <w:szCs w:val="20"/>
                <w:lang w:eastAsia="ru-RU"/>
                <w14:ligatures w14:val="none"/>
              </w:rPr>
              <w:t></w:t>
            </w:r>
            <w:r w:rsidRPr="00DF6FA4">
              <w:rPr>
                <w:rFonts w:ascii="XSerif Old Russian" w:eastAsia="Times New Roman" w:hAnsi="XSerif Old Russian" w:cs="Times New Roman"/>
                <w:i/>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а) в род. пад. ед. ч. и имен. – вин. пад. мн. ч. жен. рода сущ. мягкой разновидности, местоимений и полных прилагательных</w:t>
            </w:r>
          </w:p>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земл</w:t>
            </w:r>
            <w:r w:rsidRPr="00DF6FA4">
              <w:rPr>
                <w:rFonts w:ascii="Times New Roman" w:eastAsia="Times New Roman" w:hAnsi="Times New Roman" w:cs="Times New Roman"/>
                <w:i/>
                <w:kern w:val="0"/>
                <w:sz w:val="28"/>
                <w:szCs w:val="20"/>
                <w:lang w:eastAsia="ru-RU"/>
                <w14:ligatures w14:val="none"/>
              </w:rPr>
              <w:sym w:font="XSerif Old Russian" w:char="F087"/>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б) в вин. пад. мн. ч. муж. рода сущ. мягкой разновидности, местоимений и полных прилагательных</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кон</w:t>
            </w:r>
            <w:r w:rsidRPr="00DF6FA4">
              <w:rPr>
                <w:rFonts w:ascii="Times New Roman" w:eastAsia="Times New Roman" w:hAnsi="Times New Roman" w:cs="Times New Roman"/>
                <w:i/>
                <w:kern w:val="0"/>
                <w:sz w:val="28"/>
                <w:szCs w:val="20"/>
                <w:lang w:eastAsia="ru-RU"/>
                <w14:ligatures w14:val="none"/>
              </w:rPr>
              <w:sym w:font="XSerif Old Russian" w:char="F087"/>
            </w:r>
          </w:p>
        </w:tc>
      </w:tr>
      <w:tr w:rsidR="009A155D" w:rsidRPr="00DF6FA4" w:rsidTr="0007750D">
        <w:trPr>
          <w:cantSplit/>
          <w:trHeight w:val="428"/>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11) Окончания полных прилагательных в дат. пад. ед. ч. муж. и сред. рода </w:t>
            </w:r>
            <w:r w:rsidRPr="00DF6FA4">
              <w:rPr>
                <w:rFonts w:ascii="Times New Roman" w:eastAsia="Times New Roman" w:hAnsi="Times New Roman" w:cs="Times New Roman"/>
                <w:i/>
                <w:kern w:val="0"/>
                <w:sz w:val="28"/>
                <w:szCs w:val="20"/>
                <w:lang w:eastAsia="ru-RU"/>
                <w14:ligatures w14:val="none"/>
              </w:rPr>
              <w:t>-уему (-уму), -юему (-юму)</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11) Окончания полных прилагательных в дат. пад. ед. ч. муж. и сред. рода </w:t>
            </w:r>
            <w:r w:rsidRPr="00DF6FA4">
              <w:rPr>
                <w:rFonts w:ascii="Times New Roman" w:eastAsia="Times New Roman" w:hAnsi="Times New Roman" w:cs="Times New Roman"/>
                <w:i/>
                <w:kern w:val="0"/>
                <w:sz w:val="28"/>
                <w:szCs w:val="20"/>
                <w:lang w:eastAsia="ru-RU"/>
                <w14:ligatures w14:val="none"/>
              </w:rPr>
              <w:t>-ому, -ему</w:t>
            </w:r>
          </w:p>
        </w:tc>
      </w:tr>
      <w:tr w:rsidR="009A155D" w:rsidRPr="00DF6FA4" w:rsidTr="0007750D">
        <w:trPr>
          <w:cantSplit/>
          <w:trHeight w:val="428"/>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12) Окончания полных прилагательных в дат. – мест. пад. ед. ч. жен. рода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 xml:space="preserve">и, -ии </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12) Окончания полных прилагательных в дат. – мест. пад. ед. ч. жен. рода </w:t>
            </w:r>
            <w:r w:rsidRPr="00DF6FA4">
              <w:rPr>
                <w:rFonts w:ascii="Times New Roman" w:eastAsia="Times New Roman" w:hAnsi="Times New Roman" w:cs="Times New Roman"/>
                <w:i/>
                <w:kern w:val="0"/>
                <w:sz w:val="28"/>
                <w:szCs w:val="20"/>
                <w:lang w:eastAsia="ru-RU"/>
                <w14:ligatures w14:val="none"/>
              </w:rPr>
              <w:t>-еи,-ои</w:t>
            </w:r>
          </w:p>
        </w:tc>
      </w:tr>
      <w:tr w:rsidR="009A155D" w:rsidRPr="00DF6FA4" w:rsidTr="0007750D">
        <w:trPr>
          <w:cantSplit/>
          <w:trHeight w:val="428"/>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13) Окончания полных прилагательных в мест. пад. ед. ч. муж. и сред. рода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емь (-</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мь), -иимь (-имь)</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13) Окончания полных прилагательных в мест. пад. ед. ч. муж. и сред. рода </w:t>
            </w:r>
            <w:r w:rsidRPr="00DF6FA4">
              <w:rPr>
                <w:rFonts w:ascii="Times New Roman" w:eastAsia="Times New Roman" w:hAnsi="Times New Roman" w:cs="Times New Roman"/>
                <w:i/>
                <w:kern w:val="0"/>
                <w:sz w:val="28"/>
                <w:szCs w:val="20"/>
                <w:lang w:eastAsia="ru-RU"/>
                <w14:ligatures w14:val="none"/>
              </w:rPr>
              <w:t>-омь,  -емь</w:t>
            </w:r>
          </w:p>
        </w:tc>
      </w:tr>
      <w:tr w:rsidR="009A155D" w:rsidRPr="00DF6FA4" w:rsidTr="0007750D">
        <w:trPr>
          <w:cantSplit/>
          <w:trHeight w:val="428"/>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14) Окончания полных прилагательных в род. – мест. пад. дв. ч. всех родов </w:t>
            </w:r>
            <w:r w:rsidRPr="00DF6FA4">
              <w:rPr>
                <w:rFonts w:ascii="Times New Roman" w:eastAsia="Times New Roman" w:hAnsi="Times New Roman" w:cs="Times New Roman"/>
                <w:i/>
                <w:kern w:val="0"/>
                <w:sz w:val="28"/>
                <w:szCs w:val="20"/>
                <w:lang w:eastAsia="ru-RU"/>
                <w14:ligatures w14:val="none"/>
              </w:rPr>
              <w:t>-ую, -юю</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14) Окончания полных прилагательных в род. – мест. пад. дв. ч. всех родов </w:t>
            </w:r>
            <w:r w:rsidRPr="00DF6FA4">
              <w:rPr>
                <w:rFonts w:ascii="Times New Roman" w:eastAsia="Times New Roman" w:hAnsi="Times New Roman" w:cs="Times New Roman"/>
                <w:i/>
                <w:kern w:val="0"/>
                <w:sz w:val="28"/>
                <w:szCs w:val="20"/>
                <w:lang w:eastAsia="ru-RU"/>
                <w14:ligatures w14:val="none"/>
              </w:rPr>
              <w:t>-ою, -ею</w:t>
            </w:r>
          </w:p>
        </w:tc>
      </w:tr>
      <w:tr w:rsidR="009A155D" w:rsidRPr="00DF6FA4" w:rsidTr="0007750D">
        <w:trPr>
          <w:cantSplit/>
          <w:trHeight w:val="428"/>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15) Окончание действит. причастий наст. вр. в имен. пад. ед. ч. муж. и сред. рода </w:t>
            </w:r>
            <w:r w:rsidRPr="00DF6FA4">
              <w:rPr>
                <w:rFonts w:ascii="Times New Roman" w:eastAsia="Times New Roman" w:hAnsi="Times New Roman" w:cs="Times New Roman"/>
                <w:i/>
                <w:kern w:val="0"/>
                <w:sz w:val="28"/>
                <w:szCs w:val="20"/>
                <w:lang w:eastAsia="ru-RU"/>
                <w14:ligatures w14:val="none"/>
              </w:rPr>
              <w:t>-ы</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15) Окончание действит. причастий наст. вр. в имен. пад. ед. ч. муж. и сред. рода </w:t>
            </w:r>
            <w:r w:rsidRPr="00DF6FA4">
              <w:rPr>
                <w:rFonts w:ascii="Times New Roman" w:eastAsia="Times New Roman" w:hAnsi="Times New Roman" w:cs="Times New Roman"/>
                <w:i/>
                <w:kern w:val="0"/>
                <w:sz w:val="28"/>
                <w:szCs w:val="20"/>
                <w:lang w:eastAsia="ru-RU"/>
                <w14:ligatures w14:val="none"/>
              </w:rPr>
              <w:t>-а</w:t>
            </w:r>
          </w:p>
        </w:tc>
      </w:tr>
      <w:tr w:rsidR="009A155D" w:rsidRPr="00DF6FA4" w:rsidTr="0007750D">
        <w:trPr>
          <w:cantSplit/>
          <w:trHeight w:val="428"/>
        </w:trPr>
        <w:tc>
          <w:tcPr>
            <w:tcW w:w="4920" w:type="dxa"/>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16) Формы имен существительных типа </w:t>
            </w:r>
            <w:r w:rsidRPr="00DF6FA4">
              <w:rPr>
                <w:rFonts w:ascii="Times New Roman" w:eastAsia="Times New Roman" w:hAnsi="Times New Roman" w:cs="Times New Roman"/>
                <w:i/>
                <w:kern w:val="0"/>
                <w:sz w:val="28"/>
                <w:szCs w:val="20"/>
                <w:lang w:eastAsia="ru-RU"/>
                <w14:ligatures w14:val="none"/>
              </w:rPr>
              <w:t xml:space="preserve">слово, древо, тело, чудо, небо </w:t>
            </w:r>
            <w:r w:rsidRPr="00DF6FA4">
              <w:rPr>
                <w:rFonts w:ascii="Times New Roman" w:eastAsia="Times New Roman" w:hAnsi="Times New Roman" w:cs="Times New Roman"/>
                <w:kern w:val="0"/>
                <w:sz w:val="28"/>
                <w:szCs w:val="20"/>
                <w:lang w:eastAsia="ru-RU"/>
                <w14:ligatures w14:val="none"/>
              </w:rPr>
              <w:t xml:space="preserve">с суффиксом </w:t>
            </w:r>
            <w:r w:rsidRPr="00DF6FA4">
              <w:rPr>
                <w:rFonts w:ascii="Times New Roman" w:eastAsia="Times New Roman" w:hAnsi="Times New Roman" w:cs="Times New Roman"/>
                <w:i/>
                <w:kern w:val="0"/>
                <w:sz w:val="28"/>
                <w:szCs w:val="20"/>
                <w:lang w:eastAsia="ru-RU"/>
                <w14:ligatures w14:val="none"/>
              </w:rPr>
              <w:t xml:space="preserve">-ес- </w:t>
            </w:r>
            <w:r w:rsidRPr="00DF6FA4">
              <w:rPr>
                <w:rFonts w:ascii="Times New Roman" w:eastAsia="Times New Roman" w:hAnsi="Times New Roman" w:cs="Times New Roman"/>
                <w:kern w:val="0"/>
                <w:sz w:val="28"/>
                <w:szCs w:val="20"/>
                <w:lang w:eastAsia="ru-RU"/>
                <w14:ligatures w14:val="none"/>
              </w:rPr>
              <w:t>в косвенных падежах</w:t>
            </w:r>
          </w:p>
        </w:tc>
        <w:tc>
          <w:tcPr>
            <w:tcW w:w="4680" w:type="dxa"/>
            <w:gridSpan w:val="2"/>
            <w:tcBorders>
              <w:bottom w:val="single" w:sz="4" w:space="0" w:color="auto"/>
            </w:tcBorders>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16) Формы имен существительных типа </w:t>
            </w:r>
            <w:r w:rsidRPr="00DF6FA4">
              <w:rPr>
                <w:rFonts w:ascii="Times New Roman" w:eastAsia="Times New Roman" w:hAnsi="Times New Roman" w:cs="Times New Roman"/>
                <w:i/>
                <w:kern w:val="0"/>
                <w:sz w:val="28"/>
                <w:szCs w:val="20"/>
                <w:lang w:eastAsia="ru-RU"/>
                <w14:ligatures w14:val="none"/>
              </w:rPr>
              <w:t xml:space="preserve">слово, древо, тело, чудо, небо </w:t>
            </w:r>
            <w:r w:rsidRPr="00DF6FA4">
              <w:rPr>
                <w:rFonts w:ascii="Times New Roman" w:eastAsia="Times New Roman" w:hAnsi="Times New Roman" w:cs="Times New Roman"/>
                <w:kern w:val="0"/>
                <w:sz w:val="28"/>
                <w:szCs w:val="20"/>
                <w:lang w:eastAsia="ru-RU"/>
                <w14:ligatures w14:val="none"/>
              </w:rPr>
              <w:t xml:space="preserve">без суффикса </w:t>
            </w:r>
            <w:r w:rsidRPr="00DF6FA4">
              <w:rPr>
                <w:rFonts w:ascii="Times New Roman" w:eastAsia="Times New Roman" w:hAnsi="Times New Roman" w:cs="Times New Roman"/>
                <w:i/>
                <w:kern w:val="0"/>
                <w:sz w:val="28"/>
                <w:szCs w:val="20"/>
                <w:lang w:eastAsia="ru-RU"/>
                <w14:ligatures w14:val="none"/>
              </w:rPr>
              <w:t xml:space="preserve">-ес- </w:t>
            </w:r>
            <w:r w:rsidRPr="00DF6FA4">
              <w:rPr>
                <w:rFonts w:ascii="Times New Roman" w:eastAsia="Times New Roman" w:hAnsi="Times New Roman" w:cs="Times New Roman"/>
                <w:kern w:val="0"/>
                <w:sz w:val="28"/>
                <w:szCs w:val="20"/>
                <w:lang w:eastAsia="ru-RU"/>
                <w14:ligatures w14:val="none"/>
              </w:rPr>
              <w:t>в косвенных падежах</w:t>
            </w:r>
          </w:p>
        </w:tc>
      </w:tr>
      <w:tr w:rsidR="009A155D" w:rsidRPr="00DF6FA4" w:rsidTr="0007750D">
        <w:trPr>
          <w:cantSplit/>
        </w:trPr>
        <w:tc>
          <w:tcPr>
            <w:tcW w:w="9600" w:type="dxa"/>
            <w:gridSpan w:val="3"/>
          </w:tcPr>
          <w:p w:rsidR="009A155D" w:rsidRPr="008F7310"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F7310">
              <w:rPr>
                <w:rFonts w:ascii="Times New Roman" w:eastAsia="Times New Roman" w:hAnsi="Times New Roman" w:cs="Times New Roman"/>
                <w:bCs/>
                <w:kern w:val="0"/>
                <w:sz w:val="28"/>
                <w:szCs w:val="20"/>
                <w:lang w:val="en-US" w:eastAsia="ru-RU"/>
                <w14:ligatures w14:val="none"/>
              </w:rPr>
              <w:t>III</w:t>
            </w:r>
            <w:r w:rsidRPr="008F7310">
              <w:rPr>
                <w:rFonts w:ascii="Times New Roman" w:eastAsia="Times New Roman" w:hAnsi="Times New Roman" w:cs="Times New Roman"/>
                <w:bCs/>
                <w:kern w:val="0"/>
                <w:sz w:val="28"/>
                <w:szCs w:val="20"/>
                <w:lang w:eastAsia="ru-RU"/>
                <w14:ligatures w14:val="none"/>
              </w:rPr>
              <w:t>. СИНТАКСИС</w:t>
            </w:r>
          </w:p>
        </w:tc>
      </w:tr>
      <w:tr w:rsidR="009A155D" w:rsidRPr="00DF6FA4" w:rsidTr="0007750D">
        <w:tc>
          <w:tcPr>
            <w:tcW w:w="5102" w:type="dxa"/>
            <w:gridSpan w:val="2"/>
          </w:tcPr>
          <w:p w:rsidR="009A155D" w:rsidRPr="00DF6FA4" w:rsidRDefault="009A155D" w:rsidP="009A155D">
            <w:pPr>
              <w:numPr>
                <w:ilvl w:val="0"/>
                <w:numId w:val="5"/>
              </w:numPr>
              <w:spacing w:after="0" w:line="240" w:lineRule="auto"/>
              <w:ind w:left="12"/>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Подчинительная связь в сложном предложении</w:t>
            </w:r>
          </w:p>
        </w:tc>
        <w:tc>
          <w:tcPr>
            <w:tcW w:w="4498" w:type="dxa"/>
          </w:tcPr>
          <w:p w:rsidR="009A155D" w:rsidRPr="00DF6FA4" w:rsidRDefault="009A155D" w:rsidP="0007750D">
            <w:pPr>
              <w:tabs>
                <w:tab w:val="num" w:pos="372"/>
              </w:tabs>
              <w:spacing w:after="0" w:line="240" w:lineRule="auto"/>
              <w:ind w:left="12"/>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 Сочинительная и бессоюзная связь в сложном предложении</w:t>
            </w:r>
          </w:p>
        </w:tc>
      </w:tr>
      <w:tr w:rsidR="009A155D" w:rsidRPr="00DF6FA4" w:rsidTr="0007750D">
        <w:tc>
          <w:tcPr>
            <w:tcW w:w="5102" w:type="dxa"/>
            <w:gridSpan w:val="2"/>
          </w:tcPr>
          <w:p w:rsidR="009A155D" w:rsidRPr="00DF6FA4" w:rsidRDefault="009A155D" w:rsidP="009A155D">
            <w:pPr>
              <w:numPr>
                <w:ilvl w:val="0"/>
                <w:numId w:val="5"/>
              </w:numPr>
              <w:spacing w:after="0" w:line="240" w:lineRule="auto"/>
              <w:ind w:left="12"/>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Старославянские союзы </w:t>
            </w:r>
            <w:r w:rsidRPr="00DF6FA4">
              <w:rPr>
                <w:rFonts w:ascii="Times New Roman" w:eastAsia="Times New Roman" w:hAnsi="Times New Roman" w:cs="Times New Roman"/>
                <w:i/>
                <w:kern w:val="0"/>
                <w:sz w:val="28"/>
                <w:szCs w:val="20"/>
                <w:lang w:eastAsia="ru-RU"/>
                <w14:ligatures w14:val="none"/>
              </w:rPr>
              <w:t xml:space="preserve">аще, егда, дондеже </w:t>
            </w:r>
            <w:r w:rsidRPr="00DF6FA4">
              <w:rPr>
                <w:rFonts w:ascii="Times New Roman" w:eastAsia="Times New Roman" w:hAnsi="Times New Roman" w:cs="Times New Roman"/>
                <w:kern w:val="0"/>
                <w:sz w:val="28"/>
                <w:szCs w:val="20"/>
                <w:lang w:eastAsia="ru-RU"/>
                <w14:ligatures w14:val="none"/>
              </w:rPr>
              <w:t>и др.</w:t>
            </w:r>
          </w:p>
        </w:tc>
        <w:tc>
          <w:tcPr>
            <w:tcW w:w="4498" w:type="dxa"/>
          </w:tcPr>
          <w:p w:rsidR="009A155D" w:rsidRPr="00DF6FA4" w:rsidRDefault="009A155D" w:rsidP="0007750D">
            <w:pPr>
              <w:tabs>
                <w:tab w:val="num" w:pos="372"/>
              </w:tabs>
              <w:spacing w:after="0" w:line="240" w:lineRule="auto"/>
              <w:ind w:left="12"/>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2) Исконно русские союзы </w:t>
            </w:r>
            <w:r w:rsidRPr="00DF6FA4">
              <w:rPr>
                <w:rFonts w:ascii="Times New Roman" w:eastAsia="Times New Roman" w:hAnsi="Times New Roman" w:cs="Times New Roman"/>
                <w:i/>
                <w:kern w:val="0"/>
                <w:sz w:val="28"/>
                <w:szCs w:val="20"/>
                <w:lang w:eastAsia="ru-RU"/>
                <w14:ligatures w14:val="none"/>
              </w:rPr>
              <w:t xml:space="preserve">и, а, аже, оже, аче </w:t>
            </w:r>
          </w:p>
        </w:tc>
      </w:tr>
      <w:tr w:rsidR="009A155D" w:rsidRPr="00DF6FA4" w:rsidTr="0007750D">
        <w:tc>
          <w:tcPr>
            <w:tcW w:w="5102" w:type="dxa"/>
            <w:gridSpan w:val="2"/>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Наличие причастных оборотов</w:t>
            </w:r>
          </w:p>
        </w:tc>
        <w:tc>
          <w:tcPr>
            <w:tcW w:w="4498" w:type="dxa"/>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Отсутствие причастных оборотов</w:t>
            </w:r>
          </w:p>
        </w:tc>
      </w:tr>
      <w:tr w:rsidR="009A155D" w:rsidRPr="00DF6FA4" w:rsidTr="0007750D">
        <w:tc>
          <w:tcPr>
            <w:tcW w:w="5102" w:type="dxa"/>
            <w:gridSpan w:val="2"/>
          </w:tcPr>
          <w:p w:rsidR="009A155D" w:rsidRPr="00DF6FA4" w:rsidRDefault="009A155D" w:rsidP="0007750D">
            <w:pPr>
              <w:tabs>
                <w:tab w:val="left" w:pos="252"/>
              </w:tabs>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4) Наличие оборота дательный самостоятельный</w:t>
            </w:r>
          </w:p>
          <w:p w:rsidR="009A155D" w:rsidRPr="00DF6FA4" w:rsidRDefault="009A155D" w:rsidP="0007750D">
            <w:pPr>
              <w:tabs>
                <w:tab w:val="left" w:pos="252"/>
              </w:tabs>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 xml:space="preserve"># </w:t>
            </w:r>
            <w:r w:rsidRPr="00DF6FA4">
              <w:rPr>
                <w:rFonts w:ascii="Izhitsa" w:eastAsia="Times New Roman" w:hAnsi="Izhitsa" w:cs="Times New Roman"/>
                <w:kern w:val="0"/>
                <w:sz w:val="28"/>
                <w:szCs w:val="20"/>
                <w:lang w:eastAsia="ru-RU"/>
                <w14:ligatures w14:val="none"/>
              </w:rPr>
              <w:t xml:space="preserve">Qòðq æå àáèå áûâúøþ ñòà Èèñqñú ïðè áðhçh </w:t>
            </w:r>
            <w:r w:rsidRPr="00DF6FA4">
              <w:rPr>
                <w:rFonts w:ascii="Times New Roman" w:eastAsia="Times New Roman" w:hAnsi="Times New Roman" w:cs="Times New Roman"/>
                <w:kern w:val="0"/>
                <w:sz w:val="28"/>
                <w:szCs w:val="20"/>
                <w:lang w:eastAsia="ru-RU"/>
                <w14:ligatures w14:val="none"/>
              </w:rPr>
              <w:t>– «Как только настало утро, Иисус встал на берегу».</w:t>
            </w:r>
          </w:p>
        </w:tc>
        <w:tc>
          <w:tcPr>
            <w:tcW w:w="4498" w:type="dxa"/>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4) Отсутствие оборота дательный самостоятельный</w:t>
            </w:r>
          </w:p>
        </w:tc>
      </w:tr>
      <w:tr w:rsidR="009A155D" w:rsidRPr="00DF6FA4" w:rsidTr="0007750D">
        <w:tc>
          <w:tcPr>
            <w:tcW w:w="5102" w:type="dxa"/>
            <w:gridSpan w:val="2"/>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5) Отсутствие беспредложных конструкций</w:t>
            </w:r>
          </w:p>
        </w:tc>
        <w:tc>
          <w:tcPr>
            <w:tcW w:w="4498" w:type="dxa"/>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5) Наличие беспредложных конструкций</w:t>
            </w:r>
          </w:p>
        </w:tc>
      </w:tr>
      <w:tr w:rsidR="009A155D" w:rsidRPr="00DF6FA4" w:rsidTr="0007750D">
        <w:trPr>
          <w:cantSplit/>
        </w:trPr>
        <w:tc>
          <w:tcPr>
            <w:tcW w:w="9600" w:type="dxa"/>
            <w:gridSpan w:val="3"/>
          </w:tcPr>
          <w:p w:rsidR="009A155D" w:rsidRPr="008F7310" w:rsidRDefault="009A155D" w:rsidP="0007750D">
            <w:pPr>
              <w:spacing w:after="0" w:line="240" w:lineRule="auto"/>
              <w:jc w:val="center"/>
              <w:rPr>
                <w:rFonts w:ascii="Times New Roman" w:eastAsia="Times New Roman" w:hAnsi="Times New Roman" w:cs="Times New Roman"/>
                <w:bCs/>
                <w:kern w:val="0"/>
                <w:sz w:val="28"/>
                <w:szCs w:val="20"/>
                <w:lang w:eastAsia="ru-RU"/>
                <w14:ligatures w14:val="none"/>
              </w:rPr>
            </w:pPr>
            <w:r w:rsidRPr="008F7310">
              <w:rPr>
                <w:rFonts w:ascii="Times New Roman" w:eastAsia="Times New Roman" w:hAnsi="Times New Roman" w:cs="Times New Roman"/>
                <w:bCs/>
                <w:kern w:val="0"/>
                <w:sz w:val="28"/>
                <w:szCs w:val="20"/>
                <w:lang w:val="en-US" w:eastAsia="ru-RU"/>
                <w14:ligatures w14:val="none"/>
              </w:rPr>
              <w:t>IV</w:t>
            </w:r>
            <w:r w:rsidRPr="008F7310">
              <w:rPr>
                <w:rFonts w:ascii="Times New Roman" w:eastAsia="Times New Roman" w:hAnsi="Times New Roman" w:cs="Times New Roman"/>
                <w:bCs/>
                <w:kern w:val="0"/>
                <w:sz w:val="28"/>
                <w:szCs w:val="20"/>
                <w:lang w:eastAsia="ru-RU"/>
                <w14:ligatures w14:val="none"/>
              </w:rPr>
              <w:t>. СЛОВООБРАЗОВАНИЕ</w:t>
            </w:r>
          </w:p>
        </w:tc>
      </w:tr>
      <w:tr w:rsidR="009A155D" w:rsidRPr="00DF6FA4" w:rsidTr="0007750D">
        <w:trPr>
          <w:cantSplit/>
        </w:trPr>
        <w:tc>
          <w:tcPr>
            <w:tcW w:w="5102" w:type="dxa"/>
            <w:gridSpan w:val="2"/>
          </w:tcPr>
          <w:p w:rsidR="009A155D" w:rsidRPr="00DF6FA4" w:rsidRDefault="009A155D"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 Наличие существительных с суффиксами     </w:t>
            </w:r>
            <w:r w:rsidRPr="00DF6FA4">
              <w:rPr>
                <w:rFonts w:ascii="Times New Roman" w:eastAsia="Times New Roman" w:hAnsi="Times New Roman" w:cs="Times New Roman"/>
                <w:i/>
                <w:kern w:val="0"/>
                <w:sz w:val="28"/>
                <w:szCs w:val="20"/>
                <w:lang w:eastAsia="ru-RU"/>
                <w14:ligatures w14:val="none"/>
              </w:rPr>
              <w:t xml:space="preserve">-ание, -ение, -ость, </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i/>
                <w:kern w:val="0"/>
                <w:sz w:val="28"/>
                <w:szCs w:val="20"/>
                <w:lang w:eastAsia="ru-RU"/>
                <w14:ligatures w14:val="none"/>
              </w:rPr>
              <w:t xml:space="preserve">-ство, -ствие, -тель </w:t>
            </w:r>
            <w:r w:rsidRPr="00DF6FA4">
              <w:rPr>
                <w:rFonts w:ascii="Times New Roman" w:eastAsia="Times New Roman" w:hAnsi="Times New Roman" w:cs="Times New Roman"/>
                <w:kern w:val="0"/>
                <w:sz w:val="28"/>
                <w:szCs w:val="20"/>
                <w:lang w:eastAsia="ru-RU"/>
                <w14:ligatures w14:val="none"/>
              </w:rPr>
              <w:t>и др.</w:t>
            </w:r>
          </w:p>
        </w:tc>
        <w:tc>
          <w:tcPr>
            <w:tcW w:w="4498" w:type="dxa"/>
            <w:vMerge w:val="restart"/>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p>
        </w:tc>
      </w:tr>
      <w:tr w:rsidR="009A155D" w:rsidRPr="00DF6FA4" w:rsidTr="0007750D">
        <w:trPr>
          <w:cantSplit/>
        </w:trPr>
        <w:tc>
          <w:tcPr>
            <w:tcW w:w="5102" w:type="dxa"/>
            <w:gridSpan w:val="2"/>
          </w:tcPr>
          <w:p w:rsidR="009A155D" w:rsidRPr="00DF6FA4" w:rsidRDefault="009A155D" w:rsidP="009A155D">
            <w:pPr>
              <w:numPr>
                <w:ilvl w:val="0"/>
                <w:numId w:val="7"/>
              </w:num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Наличие слов с приставками </w:t>
            </w:r>
            <w:r w:rsidRPr="00DF6FA4">
              <w:rPr>
                <w:rFonts w:ascii="Times New Roman" w:eastAsia="Times New Roman" w:hAnsi="Times New Roman" w:cs="Times New Roman"/>
                <w:i/>
                <w:kern w:val="0"/>
                <w:sz w:val="28"/>
                <w:szCs w:val="20"/>
                <w:lang w:eastAsia="ru-RU"/>
                <w14:ligatures w14:val="none"/>
              </w:rPr>
              <w:t>воз</w:t>
            </w:r>
            <w:r w:rsidRPr="00DF6FA4">
              <w:rPr>
                <w:rFonts w:ascii="Times New Roman" w:eastAsia="Times New Roman" w:hAnsi="Times New Roman" w:cs="Times New Roman"/>
                <w:kern w:val="0"/>
                <w:sz w:val="28"/>
                <w:szCs w:val="20"/>
                <w:lang w:eastAsia="ru-RU"/>
                <w14:ligatures w14:val="none"/>
              </w:rPr>
              <w:t>-</w:t>
            </w:r>
          </w:p>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вос</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из</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ис</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низ</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нис</w:t>
            </w:r>
            <w:r w:rsidRPr="00DF6FA4">
              <w:rPr>
                <w:rFonts w:ascii="Times New Roman" w:eastAsia="Times New Roman" w:hAnsi="Times New Roman" w:cs="Times New Roman"/>
                <w:kern w:val="0"/>
                <w:sz w:val="28"/>
                <w:szCs w:val="20"/>
                <w:lang w:eastAsia="ru-RU"/>
                <w14:ligatures w14:val="none"/>
              </w:rPr>
              <w:t>-) и др.</w:t>
            </w:r>
          </w:p>
        </w:tc>
        <w:tc>
          <w:tcPr>
            <w:tcW w:w="4498" w:type="dxa"/>
            <w:vMerge/>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p>
        </w:tc>
      </w:tr>
      <w:tr w:rsidR="009A155D" w:rsidRPr="00DF6FA4" w:rsidTr="0007750D">
        <w:trPr>
          <w:cantSplit/>
        </w:trPr>
        <w:tc>
          <w:tcPr>
            <w:tcW w:w="5102" w:type="dxa"/>
            <w:gridSpan w:val="2"/>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 Наличие сложных слов</w:t>
            </w:r>
          </w:p>
        </w:tc>
        <w:tc>
          <w:tcPr>
            <w:tcW w:w="4498" w:type="dxa"/>
            <w:vMerge/>
          </w:tcPr>
          <w:p w:rsidR="009A155D" w:rsidRPr="00DF6FA4" w:rsidRDefault="009A155D" w:rsidP="0007750D">
            <w:pPr>
              <w:spacing w:after="0" w:line="240" w:lineRule="auto"/>
              <w:jc w:val="both"/>
              <w:rPr>
                <w:rFonts w:ascii="Times New Roman" w:eastAsia="Times New Roman" w:hAnsi="Times New Roman" w:cs="Times New Roman"/>
                <w:kern w:val="0"/>
                <w:sz w:val="28"/>
                <w:szCs w:val="20"/>
                <w:lang w:eastAsia="ru-RU"/>
                <w14:ligatures w14:val="none"/>
              </w:rPr>
            </w:pPr>
          </w:p>
        </w:tc>
      </w:tr>
    </w:tbl>
    <w:p w:rsidR="009A155D" w:rsidRPr="008F7310" w:rsidRDefault="009A155D" w:rsidP="009A155D">
      <w:pPr>
        <w:tabs>
          <w:tab w:val="left" w:pos="840"/>
        </w:tabs>
        <w:spacing w:after="0" w:line="240" w:lineRule="auto"/>
        <w:ind w:firstLine="600"/>
        <w:jc w:val="both"/>
        <w:rPr>
          <w:rFonts w:ascii="Times New Roman" w:eastAsia="Times New Roman" w:hAnsi="Times New Roman" w:cs="Times New Roman"/>
          <w:bCs/>
          <w:kern w:val="0"/>
          <w:sz w:val="28"/>
          <w:szCs w:val="20"/>
          <w:lang w:eastAsia="ru-RU"/>
          <w14:ligatures w14:val="none"/>
        </w:rPr>
      </w:pP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8F7310">
        <w:rPr>
          <w:rFonts w:ascii="Times New Roman" w:eastAsia="Times New Roman" w:hAnsi="Times New Roman" w:cs="Times New Roman"/>
          <w:bCs/>
          <w:kern w:val="0"/>
          <w:sz w:val="28"/>
          <w:szCs w:val="20"/>
          <w:lang w:eastAsia="ru-RU"/>
          <w14:ligatures w14:val="none"/>
        </w:rPr>
        <w:t>Народно-литературный тип</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древнерусского литературного языка характеризуется следующими чертами:</w:t>
      </w:r>
    </w:p>
    <w:p w:rsidR="009A155D" w:rsidRPr="00DF6FA4" w:rsidRDefault="009A155D" w:rsidP="009A155D">
      <w:pPr>
        <w:numPr>
          <w:ilvl w:val="0"/>
          <w:numId w:val="8"/>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свободное использование как старославянских, так и восточнославянских вариантов в кругу соотносительных слов и форм;</w:t>
      </w:r>
    </w:p>
    <w:p w:rsidR="009A155D" w:rsidRPr="00DF6FA4" w:rsidRDefault="009A155D" w:rsidP="009A155D">
      <w:pPr>
        <w:numPr>
          <w:ilvl w:val="0"/>
          <w:numId w:val="8"/>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наличие значительного лексико-фразеологического слоя, связанного по семантике с русской действительностью;</w:t>
      </w:r>
    </w:p>
    <w:p w:rsidR="009A155D" w:rsidRPr="00DF6FA4" w:rsidRDefault="009A155D" w:rsidP="009A155D">
      <w:pPr>
        <w:numPr>
          <w:ilvl w:val="0"/>
          <w:numId w:val="8"/>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преимущественно прямое, непереносное употребление слов с конкретными значениями;</w:t>
      </w:r>
    </w:p>
    <w:p w:rsidR="009A155D" w:rsidRPr="00DF6FA4" w:rsidRDefault="009A155D" w:rsidP="009A155D">
      <w:pPr>
        <w:numPr>
          <w:ilvl w:val="0"/>
          <w:numId w:val="8"/>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использование художественно-изобразительных средств, связанных с традициями УНТ, основанных на образах русской природы;</w:t>
      </w:r>
    </w:p>
    <w:p w:rsidR="009A155D" w:rsidRPr="008F7310" w:rsidRDefault="009A155D" w:rsidP="009A155D">
      <w:pPr>
        <w:numPr>
          <w:ilvl w:val="0"/>
          <w:numId w:val="8"/>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«устный» характер синтаксиса: преобладание бессоюзных, сочинительных и присоединительных связей в сложных </w:t>
      </w:r>
      <w:r w:rsidRPr="008F7310">
        <w:rPr>
          <w:rFonts w:ascii="Times New Roman" w:eastAsia="Times New Roman" w:hAnsi="Times New Roman" w:cs="Times New Roman"/>
          <w:kern w:val="0"/>
          <w:sz w:val="28"/>
          <w:szCs w:val="20"/>
          <w:lang w:eastAsia="ru-RU"/>
          <w14:ligatures w14:val="none"/>
        </w:rPr>
        <w:t>предложениях.</w:t>
      </w:r>
    </w:p>
    <w:p w:rsidR="009A155D" w:rsidRPr="00DF6FA4" w:rsidRDefault="009A155D" w:rsidP="009A155D">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8F7310">
        <w:rPr>
          <w:rFonts w:ascii="Times New Roman" w:eastAsia="Times New Roman" w:hAnsi="Times New Roman" w:cs="Times New Roman"/>
          <w:kern w:val="0"/>
          <w:sz w:val="28"/>
          <w:szCs w:val="20"/>
          <w:lang w:eastAsia="ru-RU"/>
          <w14:ligatures w14:val="none"/>
        </w:rPr>
        <w:t>Книжно-славянский тип</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древнерусского литературного языка характеризуется следующими чертами:</w:t>
      </w:r>
    </w:p>
    <w:p w:rsidR="009A155D" w:rsidRPr="00DF6FA4" w:rsidRDefault="009A155D" w:rsidP="009A155D">
      <w:pPr>
        <w:numPr>
          <w:ilvl w:val="0"/>
          <w:numId w:val="9"/>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последовательное преобладание старославянских вариантов над русскими в кругу соотносительных слов и форм;</w:t>
      </w:r>
    </w:p>
    <w:p w:rsidR="009A155D" w:rsidRPr="00DF6FA4" w:rsidRDefault="009A155D" w:rsidP="009A155D">
      <w:pPr>
        <w:numPr>
          <w:ilvl w:val="0"/>
          <w:numId w:val="9"/>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 наличие значительного лексико-фразеологического слоя, связанного по семантике и эмоциональной окраске с религиозной сферой;</w:t>
      </w:r>
    </w:p>
    <w:p w:rsidR="009A155D" w:rsidRPr="00DF6FA4" w:rsidRDefault="009A155D" w:rsidP="009A155D">
      <w:pPr>
        <w:numPr>
          <w:ilvl w:val="0"/>
          <w:numId w:val="9"/>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тяготение к переносному, отвлеченно-метафорическому, аллегорическому и символическому употреблению слов с конкретными значениями;</w:t>
      </w:r>
    </w:p>
    <w:p w:rsidR="009A155D" w:rsidRPr="00DF6FA4" w:rsidRDefault="009A155D" w:rsidP="009A155D">
      <w:pPr>
        <w:numPr>
          <w:ilvl w:val="0"/>
          <w:numId w:val="9"/>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широкое использование художественно-изобразительных средств и риторических приемов, связанных с традициями византийской и болгарской религиозной литературы;</w:t>
      </w:r>
    </w:p>
    <w:p w:rsidR="009A155D" w:rsidRDefault="009A155D" w:rsidP="009A155D">
      <w:pPr>
        <w:numPr>
          <w:ilvl w:val="0"/>
          <w:numId w:val="9"/>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proofErr w:type="gramStart"/>
      <w:r w:rsidRPr="00DF6FA4">
        <w:rPr>
          <w:rFonts w:ascii="Times New Roman" w:eastAsia="Times New Roman" w:hAnsi="Times New Roman" w:cs="Times New Roman"/>
          <w:kern w:val="0"/>
          <w:sz w:val="28"/>
          <w:szCs w:val="20"/>
          <w:lang w:eastAsia="ru-RU"/>
          <w14:ligatures w14:val="none"/>
        </w:rPr>
        <w:t>разнообразие</w:t>
      </w:r>
      <w:proofErr w:type="gramEnd"/>
      <w:r w:rsidRPr="00DF6FA4">
        <w:rPr>
          <w:rFonts w:ascii="Times New Roman" w:eastAsia="Times New Roman" w:hAnsi="Times New Roman" w:cs="Times New Roman"/>
          <w:kern w:val="0"/>
          <w:sz w:val="28"/>
          <w:szCs w:val="20"/>
          <w:lang w:eastAsia="ru-RU"/>
          <w14:ligatures w14:val="none"/>
        </w:rPr>
        <w:t xml:space="preserve"> типов предложений, особенно сложных, логическая стройность в конструкции периодов, развитость подчинительных связей.</w:t>
      </w:r>
    </w:p>
    <w:p w:rsidR="00EB2DA4" w:rsidRPr="00DF6FA4" w:rsidRDefault="00EB2DA4" w:rsidP="00EB2DA4">
      <w:pPr>
        <w:spacing w:after="0" w:line="240" w:lineRule="auto"/>
        <w:ind w:left="360" w:firstLine="349"/>
        <w:jc w:val="both"/>
        <w:rPr>
          <w:rFonts w:ascii="Times New Roman" w:eastAsia="Times New Roman" w:hAnsi="Times New Roman" w:cs="Times New Roman"/>
          <w:kern w:val="0"/>
          <w:sz w:val="28"/>
          <w:szCs w:val="20"/>
          <w:lang w:eastAsia="ru-RU"/>
          <w14:ligatures w14:val="none"/>
        </w:rPr>
      </w:pPr>
      <w:r w:rsidRPr="00EB2DA4">
        <w:rPr>
          <w:rFonts w:ascii="Times New Roman" w:eastAsia="Times New Roman" w:hAnsi="Times New Roman" w:cs="Times New Roman"/>
          <w:kern w:val="0"/>
          <w:sz w:val="28"/>
          <w:szCs w:val="20"/>
          <w:lang w:eastAsia="ru-RU"/>
          <w14:ligatures w14:val="none"/>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EB2DA4">
        <w:rPr>
          <w:rFonts w:ascii="Times New Roman" w:eastAsia="Times New Roman" w:hAnsi="Times New Roman" w:cs="Times New Roman"/>
          <w:kern w:val="0"/>
          <w:sz w:val="28"/>
          <w:szCs w:val="20"/>
          <w:lang w:eastAsia="ru-RU"/>
          <w14:ligatures w14:val="none"/>
        </w:rPr>
        <w:t>студентов  филологического</w:t>
      </w:r>
      <w:proofErr w:type="gramEnd"/>
      <w:r w:rsidRPr="00EB2DA4">
        <w:rPr>
          <w:rFonts w:ascii="Times New Roman" w:eastAsia="Times New Roman" w:hAnsi="Times New Roman" w:cs="Times New Roman"/>
          <w:kern w:val="0"/>
          <w:sz w:val="28"/>
          <w:szCs w:val="20"/>
          <w:lang w:eastAsia="ru-RU"/>
          <w14:ligatures w14:val="none"/>
        </w:rPr>
        <w:t xml:space="preserve"> факультета. – Томск: Издательство Томского государственного педагогичес</w:t>
      </w:r>
      <w:r>
        <w:rPr>
          <w:rFonts w:ascii="Times New Roman" w:eastAsia="Times New Roman" w:hAnsi="Times New Roman" w:cs="Times New Roman"/>
          <w:kern w:val="0"/>
          <w:sz w:val="28"/>
          <w:szCs w:val="20"/>
          <w:lang w:eastAsia="ru-RU"/>
          <w14:ligatures w14:val="none"/>
        </w:rPr>
        <w:t>кого университета, 2007. – с. 28–44</w:t>
      </w:r>
      <w:r w:rsidRPr="00EB2DA4">
        <w:rPr>
          <w:rFonts w:ascii="Times New Roman" w:eastAsia="Times New Roman" w:hAnsi="Times New Roman" w:cs="Times New Roman"/>
          <w:kern w:val="0"/>
          <w:sz w:val="28"/>
          <w:szCs w:val="20"/>
          <w:lang w:eastAsia="ru-RU"/>
          <w14:ligatures w14:val="none"/>
        </w:rPr>
        <w:t>)</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1.2  Литературный  язык  русской  народности (2-я  половина  ХIV  –  середина  ХVII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1 Второе южнославянское влияние и связанные с ним культурно-исторические процессы</w:t>
      </w:r>
    </w:p>
    <w:p w:rsidR="009723E8" w:rsidRDefault="009723E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1 Формирование трех восточнославянских народностей.</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2 Языковые свидетельства формирования трех восточнославянских народностей.</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3 Внешние и внутренние причины второго южнославянского влияния.</w:t>
      </w:r>
    </w:p>
    <w:p w:rsid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4 Два направления культурного воздействия – византийское и южнославянское.</w:t>
      </w:r>
    </w:p>
    <w:p w:rsidR="00827E99" w:rsidRDefault="00827E99"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827E99" w:rsidRPr="00827E99" w:rsidRDefault="00827E99" w:rsidP="00827E99">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827E99">
        <w:rPr>
          <w:rFonts w:ascii="Times New Roman" w:eastAsia="Times New Roman" w:hAnsi="Times New Roman" w:cs="Times New Roman"/>
          <w:b/>
          <w:kern w:val="0"/>
          <w:sz w:val="28"/>
          <w:szCs w:val="28"/>
          <w:lang w:eastAsia="ru-RU"/>
          <w14:ligatures w14:val="none"/>
        </w:rPr>
        <w:t>Тенденции развития языка в период феодальной раздробленности (XIII–XIV вв.)</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В середине XII в. ранее единое Киевское государство начинает распадаться на отдельные полунезависимые феодальные государства – «земли». Существовали самостоятельные обособленные княжества: Новнородское, Ростово-Суздальское, Муромо-Рязанское, Смоленское, Киевское, Черниговское, Новгород-Северское, Переяславское, Владимиро-Волынское, Галицкое, Полоцкое, Турово-Пинское. Это разделение приводит к феодальной раздробленности, к началу удельного периода в истории русской государственности. Феодальная раздробленность сопровождалась междоусобными войнами князей между собой из-за владения спорными территориями.</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Феодальная раздробленность влекла за собою падение былого военного могущества Киевской Руси. Княжеские раздоры послужили одной из причин быстрой победы над Русью татаро-монгольских кочевников. Русь была завоевана монголо-татарами за 17 лет – с 1223 по 1240 гг.</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lastRenderedPageBreak/>
        <w:t>Но культура русского народа, начало которой было заложено в период расцвета Киевского государства, не погибла в XII–XIV вв., но распространилась вглубь и вширь.</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Если культура Киевской Руси сосредоточивалась главным образом в столице – в Киеве, почти не затрагивая окраин, то в период феодальной раздробленности достижения культуры, когда-то свойственные лишь Киеву, становятся достоянием всех феодальных государств. Каждый местный княжеский центр стремится соперничать с Киевом, превзойти его по своему великолепию. Это проявляется не только в архитектуре, но и в области словесного творчества: широко распространяется местное летописание, было положено начало «областным литературам».</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В период феодальной раздробленности для всех форм древнерусской культуры было свойственно сочетание двух основных тенденций: (1) стремление продолжить традиции эпохи Киевского государства; (2) стремление насытить культуру местными чертами.</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В письменный язык периода феодальной раздробленности интенсивно проникают местные диалектные черты.</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Современная русская фонетическая и грамматическая система сложилась в общих чертах к XV в. Переход от древнерусской к современной грамматической и фонетической системе осуществлялся в XII–XIV вв. В это время происходили следующие исторические процессы:</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В фонетике:</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1)</w:t>
      </w:r>
      <w:r w:rsidRPr="00827E99">
        <w:rPr>
          <w:rFonts w:ascii="Times New Roman" w:eastAsia="Times New Roman" w:hAnsi="Times New Roman" w:cs="Times New Roman"/>
          <w:bCs/>
          <w:kern w:val="0"/>
          <w:sz w:val="28"/>
          <w:szCs w:val="28"/>
          <w:lang w:eastAsia="ru-RU"/>
          <w14:ligatures w14:val="none"/>
        </w:rPr>
        <w:tab/>
        <w:t>процесс падения редуцированных, который повлек за собой многочисленные последствия, способствующие коренной перестройке всей фонологической системы русского языка;</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2)</w:t>
      </w:r>
      <w:r w:rsidRPr="00827E99">
        <w:rPr>
          <w:rFonts w:ascii="Times New Roman" w:eastAsia="Times New Roman" w:hAnsi="Times New Roman" w:cs="Times New Roman"/>
          <w:bCs/>
          <w:kern w:val="0"/>
          <w:sz w:val="28"/>
          <w:szCs w:val="28"/>
          <w:lang w:eastAsia="ru-RU"/>
          <w14:ligatures w14:val="none"/>
        </w:rPr>
        <w:tab/>
        <w:t>переход е → о под ударением после мягкого согласного перед твердым;</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3)</w:t>
      </w:r>
      <w:r w:rsidRPr="00827E99">
        <w:rPr>
          <w:rFonts w:ascii="Times New Roman" w:eastAsia="Times New Roman" w:hAnsi="Times New Roman" w:cs="Times New Roman"/>
          <w:bCs/>
          <w:kern w:val="0"/>
          <w:sz w:val="28"/>
          <w:szCs w:val="28"/>
          <w:lang w:eastAsia="ru-RU"/>
          <w14:ligatures w14:val="none"/>
        </w:rPr>
        <w:tab/>
        <w:t>смягчение заднеязычных;</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4)</w:t>
      </w:r>
      <w:r w:rsidRPr="00827E99">
        <w:rPr>
          <w:rFonts w:ascii="Times New Roman" w:eastAsia="Times New Roman" w:hAnsi="Times New Roman" w:cs="Times New Roman"/>
          <w:bCs/>
          <w:kern w:val="0"/>
          <w:sz w:val="28"/>
          <w:szCs w:val="28"/>
          <w:lang w:eastAsia="ru-RU"/>
          <w14:ligatures w14:val="none"/>
        </w:rPr>
        <w:tab/>
        <w:t>отвердение шипящих и «ц».</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В грамматике:</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1)</w:t>
      </w:r>
      <w:r w:rsidRPr="00827E99">
        <w:rPr>
          <w:rFonts w:ascii="Times New Roman" w:eastAsia="Times New Roman" w:hAnsi="Times New Roman" w:cs="Times New Roman"/>
          <w:bCs/>
          <w:kern w:val="0"/>
          <w:sz w:val="28"/>
          <w:szCs w:val="28"/>
          <w:lang w:eastAsia="ru-RU"/>
          <w14:ligatures w14:val="none"/>
        </w:rPr>
        <w:tab/>
        <w:t>переход от древнерусской системы склонения (по основам) к современным типам склонения, объединяемым по принадлежности имен к грамматическому роду;</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2)</w:t>
      </w:r>
      <w:r w:rsidRPr="00827E99">
        <w:rPr>
          <w:rFonts w:ascii="Times New Roman" w:eastAsia="Times New Roman" w:hAnsi="Times New Roman" w:cs="Times New Roman"/>
          <w:bCs/>
          <w:kern w:val="0"/>
          <w:sz w:val="28"/>
          <w:szCs w:val="28"/>
          <w:lang w:eastAsia="ru-RU"/>
          <w14:ligatures w14:val="none"/>
        </w:rPr>
        <w:tab/>
        <w:t>перестройка системы падежных окончаний, связанная с взаимопроникновением отдельных типов склонения;</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3)</w:t>
      </w:r>
      <w:r w:rsidRPr="00827E99">
        <w:rPr>
          <w:rFonts w:ascii="Times New Roman" w:eastAsia="Times New Roman" w:hAnsi="Times New Roman" w:cs="Times New Roman"/>
          <w:bCs/>
          <w:kern w:val="0"/>
          <w:sz w:val="28"/>
          <w:szCs w:val="28"/>
          <w:lang w:eastAsia="ru-RU"/>
          <w14:ligatures w14:val="none"/>
        </w:rPr>
        <w:tab/>
        <w:t>утрата двойственного числа, звательного падежа;</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4)</w:t>
      </w:r>
      <w:r w:rsidRPr="00827E99">
        <w:rPr>
          <w:rFonts w:ascii="Times New Roman" w:eastAsia="Times New Roman" w:hAnsi="Times New Roman" w:cs="Times New Roman"/>
          <w:bCs/>
          <w:kern w:val="0"/>
          <w:sz w:val="28"/>
          <w:szCs w:val="28"/>
          <w:lang w:eastAsia="ru-RU"/>
          <w14:ligatures w14:val="none"/>
        </w:rPr>
        <w:tab/>
        <w:t>утрата имперфекта, аориста, плюсквамперфекта, утрата связки формами перфекта.</w:t>
      </w:r>
    </w:p>
    <w:p w:rsidR="00827E99" w:rsidRPr="00827E99" w:rsidRDefault="00827E99" w:rsidP="00827E99">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27E99">
        <w:rPr>
          <w:rFonts w:ascii="Times New Roman" w:eastAsia="Times New Roman" w:hAnsi="Times New Roman" w:cs="Times New Roman"/>
          <w:bCs/>
          <w:kern w:val="0"/>
          <w:sz w:val="28"/>
          <w:szCs w:val="28"/>
          <w:lang w:eastAsia="ru-RU"/>
          <w14:ligatures w14:val="none"/>
        </w:rPr>
        <w:t>Эти изменения осуществлялись в разных диалектах не одновременно, но к концу XIV в. все диалекты были ими охвачены. В письменную речь эти изменения проникали эпизодически и непоследовательно, отражая живую речь пишущих.</w:t>
      </w:r>
    </w:p>
    <w:p w:rsidR="009723E8" w:rsidRDefault="009723E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lastRenderedPageBreak/>
        <w:t>Тема 2 Реформа литературного языка в ходе второго южнославянского влияния</w:t>
      </w:r>
    </w:p>
    <w:p w:rsidR="009723E8" w:rsidRDefault="009723E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1 Изменения в графике и в орфографии.</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2 Изменение грамматической нормы.</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 xml:space="preserve">3 Риторическая модель «плетение словес». </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4 Перестройка отношений между литературным и разговорным языком в результате второго южнославянского влияния.</w:t>
      </w:r>
    </w:p>
    <w:p w:rsidR="009723E8" w:rsidRDefault="009723E8" w:rsidP="009723E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F75F27" w:rsidRPr="00DF6FA4" w:rsidRDefault="00F75F27" w:rsidP="00F75F27">
      <w:pPr>
        <w:tabs>
          <w:tab w:val="left" w:pos="840"/>
        </w:tabs>
        <w:spacing w:after="0" w:line="240" w:lineRule="auto"/>
        <w:jc w:val="both"/>
        <w:rPr>
          <w:rFonts w:ascii="Times New Roman" w:eastAsia="Times New Roman" w:hAnsi="Times New Roman" w:cs="Times New Roman"/>
          <w:b/>
          <w:kern w:val="0"/>
          <w:sz w:val="28"/>
          <w:szCs w:val="20"/>
          <w:lang w:eastAsia="ru-RU"/>
          <w14:ligatures w14:val="none"/>
        </w:rPr>
      </w:pPr>
      <w:r>
        <w:rPr>
          <w:rFonts w:ascii="Times New Roman" w:eastAsia="Times New Roman" w:hAnsi="Times New Roman" w:cs="Times New Roman"/>
          <w:b/>
          <w:kern w:val="0"/>
          <w:sz w:val="28"/>
          <w:szCs w:val="20"/>
          <w:lang w:eastAsia="ru-RU"/>
          <w14:ligatures w14:val="none"/>
        </w:rPr>
        <w:tab/>
      </w:r>
      <w:r w:rsidRPr="00DF6FA4">
        <w:rPr>
          <w:rFonts w:ascii="Times New Roman" w:eastAsia="Times New Roman" w:hAnsi="Times New Roman" w:cs="Times New Roman"/>
          <w:b/>
          <w:kern w:val="0"/>
          <w:sz w:val="28"/>
          <w:szCs w:val="20"/>
          <w:lang w:eastAsia="ru-RU"/>
          <w14:ligatures w14:val="none"/>
        </w:rPr>
        <w:t xml:space="preserve">Образование Московского государства. Формирование языка </w:t>
      </w:r>
      <w:r>
        <w:rPr>
          <w:rFonts w:ascii="Times New Roman" w:eastAsia="Times New Roman" w:hAnsi="Times New Roman" w:cs="Times New Roman"/>
          <w:b/>
          <w:kern w:val="0"/>
          <w:sz w:val="28"/>
          <w:szCs w:val="20"/>
          <w:lang w:eastAsia="ru-RU"/>
          <w14:ligatures w14:val="none"/>
        </w:rPr>
        <w:t xml:space="preserve">  в</w:t>
      </w:r>
      <w:r w:rsidRPr="00DF6FA4">
        <w:rPr>
          <w:rFonts w:ascii="Times New Roman" w:eastAsia="Times New Roman" w:hAnsi="Times New Roman" w:cs="Times New Roman"/>
          <w:b/>
          <w:kern w:val="0"/>
          <w:sz w:val="28"/>
          <w:szCs w:val="20"/>
          <w:lang w:eastAsia="ru-RU"/>
          <w14:ligatures w14:val="none"/>
        </w:rPr>
        <w:t xml:space="preserve">еликорусской народности. Развитие словарного состава, </w:t>
      </w:r>
    </w:p>
    <w:p w:rsidR="00F75F27" w:rsidRDefault="00F75F27" w:rsidP="00F75F27">
      <w:pPr>
        <w:tabs>
          <w:tab w:val="left" w:pos="840"/>
        </w:tabs>
        <w:spacing w:after="0" w:line="240" w:lineRule="auto"/>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перестройка фонетической и грамматической системы</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вв. на основе ранее единой древнерусской (древневосточнославянской) народности складываются три самостоятельные народности – великорусская (русская), украинская и белорусская – и соответственно на основе прежде единого для всех восточных славян древнерусского языка три самостоятельных языка. Процесс образования русской, украинской и белорусской народностей был теснейшим образом связан с образованием новых государственных объединений из разрозненных русских княжеств.</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Русская (великорусская) народность складывается в Северо-Восточной Руси, где укрепляются и развиваются княжества Владимирское, Ростовское, Суздальское, а позднее – Московское. С конца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начинаются объединительные процессы между феодальными землями.</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Центром формирующейся великорусской народности и единого русского государства становится город Суздальской Руси – Москва. В первой четверти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разгорелась ожесточенная борьба за великое княжество (тогда Владимирское) между двумя наиболее сильными в то время городами Северо-Восточной Руси – Тверью и Москвой. Борьба длилась несколько десятилетий и в середине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окончилась победой Москвы. После Куликовской битвы </w:t>
      </w:r>
      <w:smartTag w:uri="urn:schemas-microsoft-com:office:smarttags" w:element="metricconverter">
        <w:smartTagPr>
          <w:attr w:name="ProductID" w:val="1380 г"/>
        </w:smartTagPr>
        <w:r w:rsidRPr="00DF6FA4">
          <w:rPr>
            <w:rFonts w:ascii="Times New Roman" w:eastAsia="Times New Roman" w:hAnsi="Times New Roman" w:cs="Times New Roman"/>
            <w:kern w:val="0"/>
            <w:sz w:val="28"/>
            <w:szCs w:val="20"/>
            <w:lang w:eastAsia="ru-RU"/>
            <w14:ligatures w14:val="none"/>
          </w:rPr>
          <w:t>1380 г</w:t>
        </w:r>
      </w:smartTag>
      <w:r w:rsidRPr="00DF6FA4">
        <w:rPr>
          <w:rFonts w:ascii="Times New Roman" w:eastAsia="Times New Roman" w:hAnsi="Times New Roman" w:cs="Times New Roman"/>
          <w:kern w:val="0"/>
          <w:sz w:val="28"/>
          <w:szCs w:val="20"/>
          <w:lang w:eastAsia="ru-RU"/>
          <w14:ligatures w14:val="none"/>
        </w:rPr>
        <w:t xml:space="preserve">. начинается объединение русских земель вокруг Москвы. Постепенно Москва объединила все земли т.н. среднерусских княжеств. Из самостоятельных они становятся фактически областями Московского княжества. К Москве присоединяются и севернорусские города: Новгород в </w:t>
      </w:r>
      <w:smartTag w:uri="urn:schemas-microsoft-com:office:smarttags" w:element="metricconverter">
        <w:smartTagPr>
          <w:attr w:name="ProductID" w:val="1478 г"/>
        </w:smartTagPr>
        <w:r w:rsidRPr="00DF6FA4">
          <w:rPr>
            <w:rFonts w:ascii="Times New Roman" w:eastAsia="Times New Roman" w:hAnsi="Times New Roman" w:cs="Times New Roman"/>
            <w:kern w:val="0"/>
            <w:sz w:val="28"/>
            <w:szCs w:val="20"/>
            <w:lang w:eastAsia="ru-RU"/>
            <w14:ligatures w14:val="none"/>
          </w:rPr>
          <w:t>1478 г</w:t>
        </w:r>
      </w:smartTag>
      <w:r w:rsidRPr="00DF6FA4">
        <w:rPr>
          <w:rFonts w:ascii="Times New Roman" w:eastAsia="Times New Roman" w:hAnsi="Times New Roman" w:cs="Times New Roman"/>
          <w:kern w:val="0"/>
          <w:sz w:val="28"/>
          <w:szCs w:val="20"/>
          <w:lang w:eastAsia="ru-RU"/>
          <w14:ligatures w14:val="none"/>
        </w:rPr>
        <w:t xml:space="preserve">., Вятка в </w:t>
      </w:r>
      <w:smartTag w:uri="urn:schemas-microsoft-com:office:smarttags" w:element="metricconverter">
        <w:smartTagPr>
          <w:attr w:name="ProductID" w:val="1485 г"/>
        </w:smartTagPr>
        <w:r w:rsidRPr="00DF6FA4">
          <w:rPr>
            <w:rFonts w:ascii="Times New Roman" w:eastAsia="Times New Roman" w:hAnsi="Times New Roman" w:cs="Times New Roman"/>
            <w:kern w:val="0"/>
            <w:sz w:val="28"/>
            <w:szCs w:val="20"/>
            <w:lang w:eastAsia="ru-RU"/>
            <w14:ligatures w14:val="none"/>
          </w:rPr>
          <w:t>1485 г</w:t>
        </w:r>
      </w:smartTag>
      <w:r w:rsidRPr="00DF6FA4">
        <w:rPr>
          <w:rFonts w:ascii="Times New Roman" w:eastAsia="Times New Roman" w:hAnsi="Times New Roman" w:cs="Times New Roman"/>
          <w:kern w:val="0"/>
          <w:sz w:val="28"/>
          <w:szCs w:val="20"/>
          <w:lang w:eastAsia="ru-RU"/>
          <w14:ligatures w14:val="none"/>
        </w:rPr>
        <w:t xml:space="preserve">., Псков в </w:t>
      </w:r>
      <w:smartTag w:uri="urn:schemas-microsoft-com:office:smarttags" w:element="metricconverter">
        <w:smartTagPr>
          <w:attr w:name="ProductID" w:val="1510 г"/>
        </w:smartTagPr>
        <w:r w:rsidRPr="00DF6FA4">
          <w:rPr>
            <w:rFonts w:ascii="Times New Roman" w:eastAsia="Times New Roman" w:hAnsi="Times New Roman" w:cs="Times New Roman"/>
            <w:kern w:val="0"/>
            <w:sz w:val="28"/>
            <w:szCs w:val="20"/>
            <w:lang w:eastAsia="ru-RU"/>
            <w14:ligatures w14:val="none"/>
          </w:rPr>
          <w:t>1510 г</w:t>
        </w:r>
      </w:smartTag>
      <w:r w:rsidRPr="00DF6FA4">
        <w:rPr>
          <w:rFonts w:ascii="Times New Roman" w:eastAsia="Times New Roman" w:hAnsi="Times New Roman" w:cs="Times New Roman"/>
          <w:kern w:val="0"/>
          <w:sz w:val="28"/>
          <w:szCs w:val="20"/>
          <w:lang w:eastAsia="ru-RU"/>
          <w14:ligatures w14:val="none"/>
        </w:rPr>
        <w:t xml:space="preserve">., Ярославль в </w:t>
      </w:r>
      <w:smartTag w:uri="urn:schemas-microsoft-com:office:smarttags" w:element="metricconverter">
        <w:smartTagPr>
          <w:attr w:name="ProductID" w:val="1463 г"/>
        </w:smartTagPr>
        <w:r w:rsidRPr="00DF6FA4">
          <w:rPr>
            <w:rFonts w:ascii="Times New Roman" w:eastAsia="Times New Roman" w:hAnsi="Times New Roman" w:cs="Times New Roman"/>
            <w:kern w:val="0"/>
            <w:sz w:val="28"/>
            <w:szCs w:val="20"/>
            <w:lang w:eastAsia="ru-RU"/>
            <w14:ligatures w14:val="none"/>
          </w:rPr>
          <w:t>1463 г</w:t>
        </w:r>
      </w:smartTag>
      <w:r w:rsidRPr="00DF6FA4">
        <w:rPr>
          <w:rFonts w:ascii="Times New Roman" w:eastAsia="Times New Roman" w:hAnsi="Times New Roman" w:cs="Times New Roman"/>
          <w:kern w:val="0"/>
          <w:sz w:val="28"/>
          <w:szCs w:val="20"/>
          <w:lang w:eastAsia="ru-RU"/>
          <w14:ligatures w14:val="none"/>
        </w:rPr>
        <w:t xml:space="preserve">., Тверь в </w:t>
      </w:r>
      <w:smartTag w:uri="urn:schemas-microsoft-com:office:smarttags" w:element="metricconverter">
        <w:smartTagPr>
          <w:attr w:name="ProductID" w:val="1485 г"/>
        </w:smartTagPr>
        <w:r w:rsidRPr="00DF6FA4">
          <w:rPr>
            <w:rFonts w:ascii="Times New Roman" w:eastAsia="Times New Roman" w:hAnsi="Times New Roman" w:cs="Times New Roman"/>
            <w:kern w:val="0"/>
            <w:sz w:val="28"/>
            <w:szCs w:val="20"/>
            <w:lang w:eastAsia="ru-RU"/>
            <w14:ligatures w14:val="none"/>
          </w:rPr>
          <w:t>1485 г</w:t>
        </w:r>
      </w:smartTag>
      <w:r w:rsidRPr="00DF6FA4">
        <w:rPr>
          <w:rFonts w:ascii="Times New Roman" w:eastAsia="Times New Roman" w:hAnsi="Times New Roman" w:cs="Times New Roman"/>
          <w:kern w:val="0"/>
          <w:sz w:val="28"/>
          <w:szCs w:val="20"/>
          <w:lang w:eastAsia="ru-RU"/>
          <w14:ligatures w14:val="none"/>
        </w:rPr>
        <w:t xml:space="preserve">., Рязань в </w:t>
      </w:r>
      <w:smartTag w:uri="urn:schemas-microsoft-com:office:smarttags" w:element="metricconverter">
        <w:smartTagPr>
          <w:attr w:name="ProductID" w:val="1517 г"/>
        </w:smartTagPr>
        <w:r w:rsidRPr="00DF6FA4">
          <w:rPr>
            <w:rFonts w:ascii="Times New Roman" w:eastAsia="Times New Roman" w:hAnsi="Times New Roman" w:cs="Times New Roman"/>
            <w:kern w:val="0"/>
            <w:sz w:val="28"/>
            <w:szCs w:val="20"/>
            <w:lang w:eastAsia="ru-RU"/>
            <w14:ligatures w14:val="none"/>
          </w:rPr>
          <w:t>1517 г</w:t>
        </w:r>
      </w:smartTag>
      <w:r w:rsidRPr="00DF6FA4">
        <w:rPr>
          <w:rFonts w:ascii="Times New Roman" w:eastAsia="Times New Roman" w:hAnsi="Times New Roman" w:cs="Times New Roman"/>
          <w:kern w:val="0"/>
          <w:sz w:val="28"/>
          <w:szCs w:val="20"/>
          <w:lang w:eastAsia="ru-RU"/>
          <w14:ligatures w14:val="none"/>
        </w:rPr>
        <w:t xml:space="preserve">. </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Так образуется централизованное Русское государство с центром в Москве, куда переселяются из севернорусских и южнорусских городов носители как окающих, так и акающих говоров. Москва стала политическим, экономическим и культурным центром русского государства. Этому способствовало также ее благоприятное территориальное положение: Москва находилась на перекрестке двух  крупных водных торговых путей – с юго-запада (из Киевской земли) на северо-восток (в район Средней Волги) и с северо-запада (из Новгорода) на юго-восток (в низовье Оки и Волги). Это </w:t>
      </w:r>
      <w:r w:rsidRPr="00DF6FA4">
        <w:rPr>
          <w:rFonts w:ascii="Times New Roman" w:eastAsia="Times New Roman" w:hAnsi="Times New Roman" w:cs="Times New Roman"/>
          <w:kern w:val="0"/>
          <w:sz w:val="28"/>
          <w:szCs w:val="20"/>
          <w:lang w:eastAsia="ru-RU"/>
          <w14:ligatures w14:val="none"/>
        </w:rPr>
        <w:lastRenderedPageBreak/>
        <w:t>способствовало притоку населения в Москву из различных восточнославянских земель и образованию на ее территории смешанного диалекта.</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Московские летописи отражают историю всей страны, а не только одного княжества.</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Говор Москвы по происхождению является северным, т.е. характеризуется многими севернорусскими чертами. Первоначально население Москвы придерживалось севернорусского окающего произношения. В литературном письменном языке Московского государства сложились орфографические нормы, отражающие в основном окающее произношение. Московское произношение распространилось и на другие территории Московского государства. </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После того, как к концу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 началу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вв. в единое государство с центром в Москве объединяются многие русские княжества, в том числе и расположенные на территории распространения южнорусских говоров, в язык Москвы проникают южнорусские элементы, в частности – аканье, которое позже, к началу </w:t>
      </w:r>
      <w:r w:rsidRPr="00DF6FA4">
        <w:rPr>
          <w:rFonts w:ascii="Times New Roman" w:eastAsia="Times New Roman" w:hAnsi="Times New Roman" w:cs="Times New Roman"/>
          <w:kern w:val="0"/>
          <w:sz w:val="28"/>
          <w:szCs w:val="20"/>
          <w:lang w:val="en-US" w:eastAsia="ru-RU"/>
          <w14:ligatures w14:val="none"/>
        </w:rPr>
        <w:t>XVII</w:t>
      </w:r>
      <w:r w:rsidRPr="00DF6FA4">
        <w:rPr>
          <w:rFonts w:ascii="Times New Roman" w:eastAsia="Times New Roman" w:hAnsi="Times New Roman" w:cs="Times New Roman"/>
          <w:kern w:val="0"/>
          <w:sz w:val="28"/>
          <w:szCs w:val="20"/>
          <w:lang w:eastAsia="ru-RU"/>
          <w14:ligatures w14:val="none"/>
        </w:rPr>
        <w:t xml:space="preserve"> в., получает в Москве широкое распространение. В орфографию же акающее произношение проникло лишь в немногих случаях (</w:t>
      </w:r>
      <w:r w:rsidRPr="00DF6FA4">
        <w:rPr>
          <w:rFonts w:ascii="Times New Roman" w:eastAsia="Times New Roman" w:hAnsi="Times New Roman" w:cs="Times New Roman"/>
          <w:i/>
          <w:kern w:val="0"/>
          <w:sz w:val="28"/>
          <w:szCs w:val="20"/>
          <w:lang w:eastAsia="ru-RU"/>
          <w14:ligatures w14:val="none"/>
        </w:rPr>
        <w:t>стакан, крапива, ракита</w:t>
      </w:r>
      <w:r w:rsidRPr="00DF6FA4">
        <w:rPr>
          <w:rFonts w:ascii="Times New Roman" w:eastAsia="Times New Roman" w:hAnsi="Times New Roman" w:cs="Times New Roman"/>
          <w:kern w:val="0"/>
          <w:sz w:val="28"/>
          <w:szCs w:val="20"/>
          <w:lang w:eastAsia="ru-RU"/>
          <w14:ligatures w14:val="none"/>
        </w:rPr>
        <w:t>).</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результате постепенного проникновения в северные говоры южнорусских элементов оформляется среднерусское наречие. Постепенно складывается т.н. московское койне, которое и становится основой народно-литературного типа языка Московского государства, а позднее – основой национального русского литературного языка. Для него характерны следующие черты:</w:t>
      </w:r>
    </w:p>
    <w:p w:rsidR="00F75F27" w:rsidRPr="00DF6FA4" w:rsidRDefault="00F75F27" w:rsidP="00F75F27">
      <w:pPr>
        <w:numPr>
          <w:ilvl w:val="0"/>
          <w:numId w:val="11"/>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аканье (произношение предударного «о» как [а]);</w:t>
      </w:r>
    </w:p>
    <w:p w:rsidR="00F75F27" w:rsidRPr="00DF6FA4" w:rsidRDefault="00F75F27" w:rsidP="00F75F27">
      <w:pPr>
        <w:numPr>
          <w:ilvl w:val="0"/>
          <w:numId w:val="11"/>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[г] взрывное;</w:t>
      </w:r>
    </w:p>
    <w:p w:rsidR="00F75F27" w:rsidRPr="00DF6FA4" w:rsidRDefault="00F75F27" w:rsidP="00F75F27">
      <w:pPr>
        <w:numPr>
          <w:ilvl w:val="0"/>
          <w:numId w:val="11"/>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на конце слов и перед согласными не переходит в [ў] («у» неслоговое): # </w:t>
      </w:r>
      <w:r w:rsidRPr="00DF6FA4">
        <w:rPr>
          <w:rFonts w:ascii="Times New Roman" w:eastAsia="Times New Roman" w:hAnsi="Times New Roman" w:cs="Times New Roman"/>
          <w:i/>
          <w:kern w:val="0"/>
          <w:sz w:val="28"/>
          <w:szCs w:val="20"/>
          <w:lang w:eastAsia="ru-RU"/>
          <w14:ligatures w14:val="none"/>
        </w:rPr>
        <w:t>кро[ф]ь, тра[ф]ка</w:t>
      </w:r>
      <w:r w:rsidRPr="00DF6FA4">
        <w:rPr>
          <w:rFonts w:ascii="Times New Roman" w:eastAsia="Times New Roman" w:hAnsi="Times New Roman" w:cs="Times New Roman"/>
          <w:kern w:val="0"/>
          <w:sz w:val="28"/>
          <w:szCs w:val="20"/>
          <w:lang w:eastAsia="ru-RU"/>
          <w14:ligatures w14:val="none"/>
        </w:rPr>
        <w:t>;</w:t>
      </w:r>
    </w:p>
    <w:p w:rsidR="00F75F27" w:rsidRPr="00DF6FA4" w:rsidRDefault="00F75F27" w:rsidP="00F75F27">
      <w:pPr>
        <w:numPr>
          <w:ilvl w:val="0"/>
          <w:numId w:val="11"/>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твердое [т] в окончаниях </w:t>
      </w:r>
      <w:smartTag w:uri="urn:schemas-microsoft-com:office:smarttags" w:element="metricconverter">
        <w:smartTagPr>
          <w:attr w:name="ProductID" w:val="3 л"/>
        </w:smartTagPr>
        <w:r w:rsidRPr="00DF6FA4">
          <w:rPr>
            <w:rFonts w:ascii="Times New Roman" w:eastAsia="Times New Roman" w:hAnsi="Times New Roman" w:cs="Times New Roman"/>
            <w:kern w:val="0"/>
            <w:sz w:val="28"/>
            <w:szCs w:val="20"/>
            <w:lang w:eastAsia="ru-RU"/>
            <w14:ligatures w14:val="none"/>
          </w:rPr>
          <w:t>3 л</w:t>
        </w:r>
      </w:smartTag>
      <w:r w:rsidRPr="00DF6FA4">
        <w:rPr>
          <w:rFonts w:ascii="Times New Roman" w:eastAsia="Times New Roman" w:hAnsi="Times New Roman" w:cs="Times New Roman"/>
          <w:kern w:val="0"/>
          <w:sz w:val="28"/>
          <w:szCs w:val="20"/>
          <w:lang w:eastAsia="ru-RU"/>
          <w14:ligatures w14:val="none"/>
        </w:rPr>
        <w:t xml:space="preserve">. глаголов настоящего и будущего времени: # </w:t>
      </w:r>
      <w:r w:rsidRPr="00DF6FA4">
        <w:rPr>
          <w:rFonts w:ascii="Times New Roman" w:eastAsia="Times New Roman" w:hAnsi="Times New Roman" w:cs="Times New Roman"/>
          <w:i/>
          <w:kern w:val="0"/>
          <w:sz w:val="28"/>
          <w:szCs w:val="20"/>
          <w:lang w:eastAsia="ru-RU"/>
          <w14:ligatures w14:val="none"/>
        </w:rPr>
        <w:t>идетъ, идутъ</w:t>
      </w:r>
      <w:r w:rsidRPr="00DF6FA4">
        <w:rPr>
          <w:rFonts w:ascii="Times New Roman" w:eastAsia="Times New Roman" w:hAnsi="Times New Roman" w:cs="Times New Roman"/>
          <w:kern w:val="0"/>
          <w:sz w:val="28"/>
          <w:szCs w:val="20"/>
          <w:lang w:eastAsia="ru-RU"/>
          <w14:ligatures w14:val="none"/>
        </w:rPr>
        <w:t>;</w:t>
      </w:r>
    </w:p>
    <w:p w:rsidR="00F75F27" w:rsidRPr="00DF6FA4" w:rsidRDefault="00F75F27" w:rsidP="00F75F27">
      <w:pPr>
        <w:numPr>
          <w:ilvl w:val="0"/>
          <w:numId w:val="11"/>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форме родительного падежа прилагательных и местоимений мужского и среднего рода произносится [во]: # </w:t>
      </w:r>
      <w:r w:rsidRPr="00DF6FA4">
        <w:rPr>
          <w:rFonts w:ascii="Times New Roman" w:eastAsia="Times New Roman" w:hAnsi="Times New Roman" w:cs="Times New Roman"/>
          <w:i/>
          <w:kern w:val="0"/>
          <w:sz w:val="28"/>
          <w:szCs w:val="20"/>
          <w:lang w:eastAsia="ru-RU"/>
          <w14:ligatures w14:val="none"/>
        </w:rPr>
        <w:t>добро[во], то[во]</w:t>
      </w:r>
      <w:r w:rsidRPr="00DF6FA4">
        <w:rPr>
          <w:rFonts w:ascii="Times New Roman" w:eastAsia="Times New Roman" w:hAnsi="Times New Roman" w:cs="Times New Roman"/>
          <w:kern w:val="0"/>
          <w:sz w:val="28"/>
          <w:szCs w:val="20"/>
          <w:lang w:eastAsia="ru-RU"/>
          <w14:ligatures w14:val="none"/>
        </w:rPr>
        <w:t>;</w:t>
      </w:r>
    </w:p>
    <w:p w:rsidR="00F75F27" w:rsidRPr="00DF6FA4" w:rsidRDefault="00F75F27" w:rsidP="00F75F27">
      <w:pPr>
        <w:numPr>
          <w:ilvl w:val="0"/>
          <w:numId w:val="11"/>
        </w:numPr>
        <w:tabs>
          <w:tab w:val="clear" w:pos="360"/>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употребление личных местоимений: # </w:t>
      </w:r>
      <w:r w:rsidRPr="00DF6FA4">
        <w:rPr>
          <w:rFonts w:ascii="Times New Roman" w:eastAsia="Times New Roman" w:hAnsi="Times New Roman" w:cs="Times New Roman"/>
          <w:i/>
          <w:kern w:val="0"/>
          <w:sz w:val="28"/>
          <w:szCs w:val="20"/>
          <w:lang w:eastAsia="ru-RU"/>
          <w14:ligatures w14:val="none"/>
        </w:rPr>
        <w:t>меня, тебя, себя</w:t>
      </w:r>
      <w:r w:rsidRPr="00DF6FA4">
        <w:rPr>
          <w:rFonts w:ascii="Times New Roman" w:eastAsia="Times New Roman" w:hAnsi="Times New Roman" w:cs="Times New Roman"/>
          <w:kern w:val="0"/>
          <w:sz w:val="28"/>
          <w:szCs w:val="20"/>
          <w:lang w:eastAsia="ru-RU"/>
          <w14:ligatures w14:val="none"/>
        </w:rPr>
        <w:t>.</w:t>
      </w:r>
    </w:p>
    <w:p w:rsidR="00F75F27" w:rsidRPr="00DF6FA4" w:rsidRDefault="00F75F27" w:rsidP="00F75F27">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Московскому говору не были свойственны резкие особенности севернорусских говоров: смешение [ц] и [ч].</w:t>
      </w:r>
    </w:p>
    <w:p w:rsidR="00F75F27" w:rsidRPr="00DF6FA4" w:rsidRDefault="00F75F27" w:rsidP="00F75F27">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 базе московского говора складывается язык великорусской народности. Он испытал на себе влияние языков соседних племен и народностей: балтийских племен, племен финно-угорской ветви – мери, веси, муромы.</w:t>
      </w:r>
    </w:p>
    <w:p w:rsidR="00F75F27" w:rsidRPr="00DF6FA4" w:rsidRDefault="00F75F27" w:rsidP="00F75F27">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Появление терминов «великороссы», «Великая Русь» применительно к Московской Руси относится к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w:t>
      </w:r>
    </w:p>
    <w:p w:rsidR="00F75F27" w:rsidRPr="00DF6FA4" w:rsidRDefault="00F75F27" w:rsidP="00F75F27">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 образованием трех восточнославянских народностей изменяется содержание понятия «русский язык». Применительно к периоду Древней Руси </w:t>
      </w:r>
      <w:r w:rsidRPr="00DF6FA4">
        <w:rPr>
          <w:rFonts w:ascii="Times New Roman" w:eastAsia="Times New Roman" w:hAnsi="Times New Roman" w:cs="Times New Roman"/>
          <w:kern w:val="0"/>
          <w:sz w:val="28"/>
          <w:szCs w:val="20"/>
          <w:lang w:eastAsia="ru-RU"/>
          <w14:ligatures w14:val="none"/>
        </w:rPr>
        <w:lastRenderedPageBreak/>
        <w:t xml:space="preserve">«русский язык» – это язык всех восточных славян, язык единой восточнославянской (древнерусской) народности, а применительно к последующим периодам «русский язык» – это язык только одной из трех восточнославянских народностей (а позднее – наций), существующий наряду с украинским и белорусским языками. Следовательно, этнический русский язык примерно до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имеет общую историю с украинским и белорусским языками, а позже – самостоятельную историю.</w:t>
      </w:r>
    </w:p>
    <w:p w:rsidR="00F75F27" w:rsidRPr="00DF6FA4" w:rsidRDefault="00F75F27" w:rsidP="00F75F27">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r w:rsidRPr="00DF6FA4">
        <w:rPr>
          <w:rFonts w:ascii="Times New Roman" w:eastAsia="Times New Roman" w:hAnsi="Times New Roman" w:cs="Times New Roman"/>
          <w:kern w:val="0"/>
          <w:sz w:val="28"/>
          <w:szCs w:val="20"/>
          <w:lang w:val="en-US" w:eastAsia="ru-RU"/>
          <w14:ligatures w14:val="none"/>
        </w:rPr>
        <w:t>XIII</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вв. те части восточнославянского населения, которым удалось избежать татаро-монгольского завоевания (на западе) входят в состав литовско-русского княжества, на территории которого образуется западнорусская народность, вскоре распавшаяся на белорусскую (под властью Литвы) и украинскую (под властью Польши) народности. С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в. формируется белорусский язык, а с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 – украинский язык.</w:t>
      </w:r>
    </w:p>
    <w:p w:rsidR="00F75F27" w:rsidRPr="00DF6FA4" w:rsidRDefault="00F75F27" w:rsidP="00F75F27">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Формируется ряд особенностей русского, украинского и белорусского языков, представленные в следующей таблице.</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0"/>
        <w:gridCol w:w="2920"/>
        <w:gridCol w:w="2920"/>
        <w:gridCol w:w="2920"/>
      </w:tblGrid>
      <w:tr w:rsidR="00F75F27" w:rsidRPr="00DF6FA4" w:rsidTr="0007750D">
        <w:tc>
          <w:tcPr>
            <w:tcW w:w="60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p>
        </w:tc>
        <w:tc>
          <w:tcPr>
            <w:tcW w:w="292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Русский язык</w:t>
            </w:r>
          </w:p>
        </w:tc>
        <w:tc>
          <w:tcPr>
            <w:tcW w:w="292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Украинский язык</w:t>
            </w:r>
          </w:p>
        </w:tc>
        <w:tc>
          <w:tcPr>
            <w:tcW w:w="292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Белорусский язык</w:t>
            </w:r>
          </w:p>
        </w:tc>
      </w:tr>
      <w:tr w:rsidR="00F75F27" w:rsidRPr="00DF6FA4" w:rsidTr="0007750D">
        <w:trPr>
          <w:cantSplit/>
        </w:trPr>
        <w:tc>
          <w:tcPr>
            <w:tcW w:w="9360" w:type="dxa"/>
            <w:gridSpan w:val="4"/>
          </w:tcPr>
          <w:p w:rsidR="00F75F27" w:rsidRPr="00DF6FA4" w:rsidRDefault="00F75F27" w:rsidP="0007750D">
            <w:pPr>
              <w:spacing w:after="0" w:line="240" w:lineRule="auto"/>
              <w:jc w:val="center"/>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Фонетические черты</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аканье</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оканье</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аканье</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иканье (неразличение [и], [э], [я] в безударных слогах: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нисти́</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питáк</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эканье: # [</w:t>
            </w:r>
            <w:r w:rsidRPr="00DF6FA4">
              <w:rPr>
                <w:rFonts w:ascii="Times New Roman" w:eastAsia="Times New Roman" w:hAnsi="Times New Roman" w:cs="Times New Roman"/>
                <w:i/>
                <w:kern w:val="0"/>
                <w:sz w:val="28"/>
                <w:szCs w:val="20"/>
                <w:lang w:eastAsia="ru-RU"/>
                <w14:ligatures w14:val="none"/>
              </w:rPr>
              <w:t>нэсти</w:t>
            </w:r>
            <w:r w:rsidRPr="00DF6FA4">
              <w:rPr>
                <w:rFonts w:ascii="Times New Roman" w:eastAsia="Times New Roman" w:hAnsi="Times New Roman" w:cs="Times New Roman"/>
                <w:i/>
                <w:kern w:val="0"/>
                <w:sz w:val="28"/>
                <w:szCs w:val="20"/>
                <w:vertAlign w:val="superscript"/>
                <w:lang w:eastAsia="ru-RU"/>
                <w14:ligatures w14:val="none"/>
              </w:rPr>
              <w:t>ы</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пэтáк</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яканье: # [</w:t>
            </w:r>
            <w:r w:rsidRPr="00DF6FA4">
              <w:rPr>
                <w:rFonts w:ascii="Times New Roman" w:eastAsia="Times New Roman" w:hAnsi="Times New Roman" w:cs="Times New Roman"/>
                <w:i/>
                <w:kern w:val="0"/>
                <w:sz w:val="28"/>
                <w:szCs w:val="20"/>
                <w:lang w:eastAsia="ru-RU"/>
                <w14:ligatures w14:val="none"/>
              </w:rPr>
              <w:t>нясци́</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пятáк</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 начальное безударное есть: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иголка</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 начальное безударное отсутствует: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γголка</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 начальное безударное отсутствует: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γголка</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4.</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начальные [</w:t>
            </w:r>
            <w:r w:rsidRPr="00DF6FA4">
              <w:rPr>
                <w:rFonts w:ascii="Times New Roman" w:eastAsia="Times New Roman" w:hAnsi="Times New Roman" w:cs="Times New Roman"/>
                <w:kern w:val="0"/>
                <w:sz w:val="28"/>
                <w:szCs w:val="20"/>
                <w:lang w:val="en-US" w:eastAsia="ru-RU"/>
                <w14:ligatures w14:val="none"/>
              </w:rPr>
              <w:t>a</w:t>
            </w:r>
            <w:r w:rsidRPr="00DF6FA4">
              <w:rPr>
                <w:rFonts w:ascii="Times New Roman" w:eastAsia="Times New Roman" w:hAnsi="Times New Roman" w:cs="Times New Roman"/>
                <w:kern w:val="0"/>
                <w:sz w:val="28"/>
                <w:szCs w:val="20"/>
                <w:lang w:eastAsia="ru-RU"/>
                <w14:ligatures w14:val="none"/>
              </w:rPr>
              <w:t xml:space="preserve">], [э]: </w:t>
            </w:r>
          </w:p>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Анна, эта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появляется придыхание в начале слова: # [</w:t>
            </w:r>
            <w:r w:rsidRPr="00DF6FA4">
              <w:rPr>
                <w:rFonts w:ascii="Times New Roman" w:eastAsia="Times New Roman" w:hAnsi="Times New Roman" w:cs="Times New Roman"/>
                <w:i/>
                <w:kern w:val="0"/>
                <w:sz w:val="28"/>
                <w:szCs w:val="20"/>
                <w:lang w:val="en-US" w:eastAsia="ru-RU"/>
                <w14:ligatures w14:val="none"/>
              </w:rPr>
              <w:t>h</w:t>
            </w:r>
            <w:r w:rsidRPr="00DF6FA4">
              <w:rPr>
                <w:rFonts w:ascii="Times New Roman" w:eastAsia="Times New Roman" w:hAnsi="Times New Roman" w:cs="Times New Roman"/>
                <w:i/>
                <w:kern w:val="0"/>
                <w:sz w:val="28"/>
                <w:szCs w:val="20"/>
                <w:lang w:eastAsia="ru-RU"/>
                <w14:ligatures w14:val="none"/>
              </w:rPr>
              <w:t>анна</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val="en-US" w:eastAsia="ru-RU"/>
                <w14:ligatures w14:val="none"/>
              </w:rPr>
              <w:t>h</w:t>
            </w:r>
            <w:r w:rsidRPr="00DF6FA4">
              <w:rPr>
                <w:rFonts w:ascii="Times New Roman" w:eastAsia="Times New Roman" w:hAnsi="Times New Roman" w:cs="Times New Roman"/>
                <w:i/>
                <w:kern w:val="0"/>
                <w:sz w:val="28"/>
                <w:szCs w:val="20"/>
                <w:lang w:eastAsia="ru-RU"/>
                <w14:ligatures w14:val="none"/>
              </w:rPr>
              <w:t>эта</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появляется придыхание в начале слова: # [</w:t>
            </w:r>
            <w:r w:rsidRPr="00DF6FA4">
              <w:rPr>
                <w:rFonts w:ascii="Times New Roman" w:eastAsia="Times New Roman" w:hAnsi="Times New Roman" w:cs="Times New Roman"/>
                <w:i/>
                <w:kern w:val="0"/>
                <w:sz w:val="28"/>
                <w:szCs w:val="20"/>
                <w:lang w:val="en-US" w:eastAsia="ru-RU"/>
                <w14:ligatures w14:val="none"/>
              </w:rPr>
              <w:t>h</w:t>
            </w:r>
            <w:r w:rsidRPr="00DF6FA4">
              <w:rPr>
                <w:rFonts w:ascii="Times New Roman" w:eastAsia="Times New Roman" w:hAnsi="Times New Roman" w:cs="Times New Roman"/>
                <w:i/>
                <w:kern w:val="0"/>
                <w:sz w:val="28"/>
                <w:szCs w:val="20"/>
                <w:lang w:eastAsia="ru-RU"/>
                <w14:ligatures w14:val="none"/>
              </w:rPr>
              <w:t>анна</w:t>
            </w: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val="en-US" w:eastAsia="ru-RU"/>
                <w14:ligatures w14:val="none"/>
              </w:rPr>
              <w:t>h</w:t>
            </w:r>
            <w:r w:rsidRPr="00DF6FA4">
              <w:rPr>
                <w:rFonts w:ascii="Times New Roman" w:eastAsia="Times New Roman" w:hAnsi="Times New Roman" w:cs="Times New Roman"/>
                <w:i/>
                <w:kern w:val="0"/>
                <w:sz w:val="28"/>
                <w:szCs w:val="20"/>
                <w:lang w:eastAsia="ru-RU"/>
                <w14:ligatures w14:val="none"/>
              </w:rPr>
              <w:t>эта</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5.</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имеется «у» начальное ударное: </w:t>
            </w:r>
          </w:p>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улица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появляется «в» протетическое: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вулица</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появляется «в» протетическое: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вулица</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6.</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[ы]</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[и</w:t>
            </w:r>
            <w:r w:rsidRPr="00DF6FA4">
              <w:rPr>
                <w:rFonts w:ascii="Times New Roman" w:eastAsia="Times New Roman" w:hAnsi="Times New Roman" w:cs="Times New Roman"/>
                <w:kern w:val="0"/>
                <w:sz w:val="28"/>
                <w:szCs w:val="20"/>
                <w:vertAlign w:val="superscript"/>
                <w:lang w:eastAsia="ru-RU"/>
                <w14:ligatures w14:val="none"/>
              </w:rPr>
              <w:t>ы</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[ы]</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7.</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 и «е» в закрытых слогах есть: # </w:t>
            </w:r>
            <w:r w:rsidRPr="00DF6FA4">
              <w:rPr>
                <w:rFonts w:ascii="Times New Roman" w:eastAsia="Times New Roman" w:hAnsi="Times New Roman" w:cs="Times New Roman"/>
                <w:i/>
                <w:kern w:val="0"/>
                <w:sz w:val="28"/>
                <w:szCs w:val="20"/>
                <w:lang w:eastAsia="ru-RU"/>
                <w14:ligatures w14:val="none"/>
              </w:rPr>
              <w:t>кот</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i</w:t>
            </w:r>
            <w:r w:rsidRPr="00DF6FA4">
              <w:rPr>
                <w:rFonts w:ascii="Times New Roman" w:eastAsia="Times New Roman" w:hAnsi="Times New Roman" w:cs="Times New Roman"/>
                <w:kern w:val="0"/>
                <w:sz w:val="28"/>
                <w:szCs w:val="20"/>
                <w:lang w:eastAsia="ru-RU"/>
                <w14:ligatures w14:val="none"/>
              </w:rPr>
              <w:t xml:space="preserve">» в закрытых слогах: # </w:t>
            </w:r>
            <w:r w:rsidRPr="00DF6FA4">
              <w:rPr>
                <w:rFonts w:ascii="Times New Roman" w:eastAsia="Times New Roman" w:hAnsi="Times New Roman" w:cs="Times New Roman"/>
                <w:i/>
                <w:kern w:val="0"/>
                <w:sz w:val="28"/>
                <w:szCs w:val="20"/>
                <w:lang w:eastAsia="ru-RU"/>
                <w14:ligatures w14:val="none"/>
              </w:rPr>
              <w:t>к</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т</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 и «е» в закрытых слогах есть: # </w:t>
            </w:r>
            <w:r w:rsidRPr="00DF6FA4">
              <w:rPr>
                <w:rFonts w:ascii="Times New Roman" w:eastAsia="Times New Roman" w:hAnsi="Times New Roman" w:cs="Times New Roman"/>
                <w:i/>
                <w:kern w:val="0"/>
                <w:sz w:val="28"/>
                <w:szCs w:val="20"/>
                <w:lang w:eastAsia="ru-RU"/>
                <w14:ligatures w14:val="none"/>
              </w:rPr>
              <w:t>кот</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8.</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4"/>
                <w:lang w:eastAsia="ru-RU"/>
                <w14:ligatures w14:val="none"/>
              </w:rPr>
            </w:pPr>
            <w:r w:rsidRPr="00DF6FA4">
              <w:rPr>
                <w:rFonts w:ascii="Times New Roman" w:eastAsia="Times New Roman" w:hAnsi="Times New Roman" w:cs="Times New Roman"/>
                <w:kern w:val="0"/>
                <w:sz w:val="28"/>
                <w:szCs w:val="24"/>
                <w:lang w:eastAsia="ru-RU"/>
                <w14:ligatures w14:val="none"/>
              </w:rPr>
              <w:t>наличие перехода</w:t>
            </w:r>
            <w:r w:rsidRPr="00DF6FA4">
              <w:rPr>
                <w:rFonts w:ascii="Times New Roman" w:eastAsia="Times New Roman" w:hAnsi="Times New Roman" w:cs="Times New Roman"/>
                <w:b/>
                <w:kern w:val="0"/>
                <w:sz w:val="28"/>
                <w:szCs w:val="24"/>
                <w:lang w:eastAsia="ru-RU"/>
                <w14:ligatures w14:val="none"/>
              </w:rPr>
              <w:t xml:space="preserve">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é</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lang w:eastAsia="ru-RU"/>
                <w14:ligatures w14:val="none"/>
              </w:rPr>
              <w:t xml:space="preserve"> →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ó</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kern w:val="0"/>
                <w:sz w:val="28"/>
                <w:szCs w:val="24"/>
                <w:lang w:eastAsia="ru-RU"/>
                <w14:ligatures w14:val="none"/>
              </w:rPr>
              <w:t xml:space="preserve">: # </w:t>
            </w:r>
            <w:r w:rsidRPr="00DF6FA4">
              <w:rPr>
                <w:rFonts w:ascii="Times New Roman" w:eastAsia="Times New Roman" w:hAnsi="Times New Roman" w:cs="Times New Roman"/>
                <w:i/>
                <w:kern w:val="0"/>
                <w:sz w:val="28"/>
                <w:szCs w:val="24"/>
                <w:lang w:eastAsia="ru-RU"/>
                <w14:ligatures w14:val="none"/>
              </w:rPr>
              <w:t>о[в’]ёс</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отсутствие перехода</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vertAlign w:val="superscript"/>
                <w:lang w:eastAsia="ru-RU"/>
                <w14:ligatures w14:val="none"/>
              </w:rPr>
              <w:t>’</w:t>
            </w:r>
            <w:r w:rsidRPr="00DF6FA4">
              <w:rPr>
                <w:rFonts w:ascii="Times New Roman" w:eastAsia="Times New Roman" w:hAnsi="Times New Roman" w:cs="Times New Roman"/>
                <w:b/>
                <w:kern w:val="0"/>
                <w:sz w:val="28"/>
                <w:szCs w:val="20"/>
                <w:lang w:eastAsia="ru-RU"/>
                <w14:ligatures w14:val="none"/>
              </w:rPr>
              <w:t>é</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lang w:eastAsia="ru-RU"/>
                <w14:ligatures w14:val="none"/>
              </w:rPr>
              <w:t xml:space="preserve"> → </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vertAlign w:val="superscript"/>
                <w:lang w:eastAsia="ru-RU"/>
                <w14:ligatures w14:val="none"/>
              </w:rPr>
              <w:t>’</w:t>
            </w:r>
            <w:r w:rsidRPr="00DF6FA4">
              <w:rPr>
                <w:rFonts w:ascii="Times New Roman" w:eastAsia="Times New Roman" w:hAnsi="Times New Roman" w:cs="Times New Roman"/>
                <w:b/>
                <w:kern w:val="0"/>
                <w:sz w:val="28"/>
                <w:szCs w:val="20"/>
                <w:lang w:eastAsia="ru-RU"/>
                <w14:ligatures w14:val="none"/>
              </w:rPr>
              <w:t>ó</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о[в’]ес</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наличие перехода</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vertAlign w:val="superscript"/>
                <w:lang w:eastAsia="ru-RU"/>
                <w14:ligatures w14:val="none"/>
              </w:rPr>
              <w:t>’</w:t>
            </w:r>
            <w:r w:rsidRPr="00DF6FA4">
              <w:rPr>
                <w:rFonts w:ascii="Times New Roman" w:eastAsia="Times New Roman" w:hAnsi="Times New Roman" w:cs="Times New Roman"/>
                <w:b/>
                <w:kern w:val="0"/>
                <w:sz w:val="28"/>
                <w:szCs w:val="20"/>
                <w:lang w:eastAsia="ru-RU"/>
                <w14:ligatures w14:val="none"/>
              </w:rPr>
              <w:t>é</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lang w:eastAsia="ru-RU"/>
                <w14:ligatures w14:val="none"/>
              </w:rPr>
              <w:t xml:space="preserve"> → </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vertAlign w:val="superscript"/>
                <w:lang w:eastAsia="ru-RU"/>
                <w14:ligatures w14:val="none"/>
              </w:rPr>
              <w:t>’</w:t>
            </w:r>
            <w:r w:rsidRPr="00DF6FA4">
              <w:rPr>
                <w:rFonts w:ascii="Times New Roman" w:eastAsia="Times New Roman" w:hAnsi="Times New Roman" w:cs="Times New Roman"/>
                <w:b/>
                <w:kern w:val="0"/>
                <w:sz w:val="28"/>
                <w:szCs w:val="20"/>
                <w:lang w:eastAsia="ru-RU"/>
                <w14:ligatures w14:val="none"/>
              </w:rPr>
              <w:t>ó</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а[в’]ёс</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9.</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xml:space="preserve">е: # </w:t>
            </w:r>
            <w:r w:rsidRPr="00DF6FA4">
              <w:rPr>
                <w:rFonts w:ascii="Times New Roman" w:eastAsia="Times New Roman" w:hAnsi="Times New Roman" w:cs="Times New Roman"/>
                <w:i/>
                <w:kern w:val="0"/>
                <w:sz w:val="28"/>
                <w:szCs w:val="20"/>
                <w:lang w:eastAsia="ru-RU"/>
                <w14:ligatures w14:val="none"/>
              </w:rPr>
              <w:t>лес</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val="en-US" w:eastAsia="ru-RU"/>
                <w14:ligatures w14:val="none"/>
              </w:rPr>
              <w:t>i</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лiс</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b/>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е</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10.</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[г] взрывное: # </w:t>
            </w:r>
            <w:r w:rsidRPr="00DF6FA4">
              <w:rPr>
                <w:rFonts w:ascii="Times New Roman" w:eastAsia="Times New Roman" w:hAnsi="Times New Roman" w:cs="Times New Roman"/>
                <w:i/>
                <w:kern w:val="0"/>
                <w:sz w:val="28"/>
                <w:szCs w:val="20"/>
                <w:lang w:eastAsia="ru-RU"/>
                <w14:ligatures w14:val="none"/>
              </w:rPr>
              <w:t>голова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[γ] фрикативное: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γ</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олова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[γ] фрикативное: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γ</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алава</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11.</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«ч» только мягкое</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«ч» и мягкое и твердое в зависимости от позиции</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«ч» только твердое</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12.</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[д’]</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[д], [д’]</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[д’з’] – аффриката</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13.</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[т’]: # </w:t>
            </w:r>
            <w:r w:rsidRPr="00DF6FA4">
              <w:rPr>
                <w:rFonts w:ascii="Times New Roman" w:eastAsia="Times New Roman" w:hAnsi="Times New Roman" w:cs="Times New Roman"/>
                <w:i/>
                <w:kern w:val="0"/>
                <w:sz w:val="28"/>
                <w:szCs w:val="20"/>
                <w:lang w:eastAsia="ru-RU"/>
                <w14:ligatures w14:val="none"/>
              </w:rPr>
              <w:t>дети</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[т], [т’]: # </w:t>
            </w:r>
            <w:r w:rsidRPr="00DF6FA4">
              <w:rPr>
                <w:rFonts w:ascii="Times New Roman" w:eastAsia="Times New Roman" w:hAnsi="Times New Roman" w:cs="Times New Roman"/>
                <w:i/>
                <w:kern w:val="0"/>
                <w:sz w:val="28"/>
                <w:szCs w:val="20"/>
                <w:lang w:eastAsia="ru-RU"/>
                <w14:ligatures w14:val="none"/>
              </w:rPr>
              <w:t>д</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ти</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[ц’]: # [</w:t>
            </w:r>
            <w:r w:rsidRPr="00DF6FA4">
              <w:rPr>
                <w:rFonts w:ascii="Times New Roman" w:eastAsia="Times New Roman" w:hAnsi="Times New Roman" w:cs="Times New Roman"/>
                <w:i/>
                <w:kern w:val="0"/>
                <w:sz w:val="28"/>
                <w:szCs w:val="20"/>
                <w:lang w:eastAsia="ru-RU"/>
                <w14:ligatures w14:val="none"/>
              </w:rPr>
              <w:t>д’з’ец’и</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14.</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любой согласный перед «е» и «и» произносится мягко: </w:t>
            </w:r>
          </w:p>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поле</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любой согласный перед «е» и «и» произносится твердо: # [</w:t>
            </w:r>
            <w:r w:rsidRPr="00DF6FA4">
              <w:rPr>
                <w:rFonts w:ascii="Times New Roman" w:eastAsia="Times New Roman" w:hAnsi="Times New Roman" w:cs="Times New Roman"/>
                <w:i/>
                <w:kern w:val="0"/>
                <w:sz w:val="28"/>
                <w:szCs w:val="20"/>
                <w:lang w:eastAsia="ru-RU"/>
                <w14:ligatures w14:val="none"/>
              </w:rPr>
              <w:t>полэ</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любой согласный перед «е» и «и» произносится мягко: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поля</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15.</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оглушение конечного звонкого согласного: # [</w:t>
            </w:r>
            <w:r w:rsidRPr="00DF6FA4">
              <w:rPr>
                <w:rFonts w:ascii="Times New Roman" w:eastAsia="Times New Roman" w:hAnsi="Times New Roman" w:cs="Times New Roman"/>
                <w:i/>
                <w:kern w:val="0"/>
                <w:sz w:val="28"/>
                <w:szCs w:val="20"/>
                <w:lang w:eastAsia="ru-RU"/>
                <w14:ligatures w14:val="none"/>
              </w:rPr>
              <w:t>дуп</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оглушения конечного звонкого согласного не происходит: # [</w:t>
            </w:r>
            <w:r w:rsidRPr="00DF6FA4">
              <w:rPr>
                <w:rFonts w:ascii="Times New Roman" w:eastAsia="Times New Roman" w:hAnsi="Times New Roman" w:cs="Times New Roman"/>
                <w:i/>
                <w:kern w:val="0"/>
                <w:sz w:val="28"/>
                <w:szCs w:val="20"/>
                <w:lang w:eastAsia="ru-RU"/>
                <w14:ligatures w14:val="none"/>
              </w:rPr>
              <w:t>дуб</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оглушение конечного звонкого согласного: # [</w:t>
            </w:r>
            <w:r w:rsidRPr="00DF6FA4">
              <w:rPr>
                <w:rFonts w:ascii="Times New Roman" w:eastAsia="Times New Roman" w:hAnsi="Times New Roman" w:cs="Times New Roman"/>
                <w:i/>
                <w:kern w:val="0"/>
                <w:sz w:val="28"/>
                <w:szCs w:val="20"/>
                <w:lang w:eastAsia="ru-RU"/>
                <w14:ligatures w14:val="none"/>
              </w:rPr>
              <w:t>дуп</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16.</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согласный сочетается с “</w:t>
            </w:r>
            <w:r w:rsidRPr="00DF6FA4">
              <w:rPr>
                <w:rFonts w:ascii="Times New Roman" w:eastAsia="Times New Roman" w:hAnsi="Times New Roman" w:cs="Times New Roman"/>
                <w:kern w:val="0"/>
                <w:sz w:val="28"/>
                <w:szCs w:val="20"/>
                <w:lang w:val="en-US" w:eastAsia="ru-RU"/>
                <w14:ligatures w14:val="none"/>
              </w:rPr>
              <w:t>j</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колосья [</w:t>
            </w:r>
            <w:r w:rsidRPr="00DF6FA4">
              <w:rPr>
                <w:rFonts w:ascii="Times New Roman" w:eastAsia="Times New Roman" w:hAnsi="Times New Roman" w:cs="Times New Roman"/>
                <w:i/>
                <w:kern w:val="0"/>
                <w:sz w:val="28"/>
                <w:szCs w:val="20"/>
                <w:lang w:val="en-US" w:eastAsia="ru-RU"/>
                <w14:ligatures w14:val="none"/>
              </w:rPr>
              <w:t>c</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val="en-US" w:eastAsia="ru-RU"/>
                <w14:ligatures w14:val="none"/>
              </w:rPr>
              <w:t>j</w:t>
            </w:r>
            <w:r w:rsidRPr="00DF6FA4">
              <w:rPr>
                <w:rFonts w:ascii="Times New Roman" w:eastAsia="Times New Roman" w:hAnsi="Times New Roman" w:cs="Times New Roman"/>
                <w:i/>
                <w:kern w:val="0"/>
                <w:sz w:val="28"/>
                <w:szCs w:val="20"/>
                <w:lang w:eastAsia="ru-RU"/>
                <w14:ligatures w14:val="none"/>
              </w:rPr>
              <w:t>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двойной мягкий согласный: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колос’с’я</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двойной мягкий согласный: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калос’с’я</w:t>
            </w:r>
            <w:r w:rsidRPr="00DF6FA4">
              <w:rPr>
                <w:rFonts w:ascii="Times New Roman" w:eastAsia="Times New Roman" w:hAnsi="Times New Roman" w:cs="Times New Roman"/>
                <w:kern w:val="0"/>
                <w:sz w:val="28"/>
                <w:szCs w:val="20"/>
                <w:lang w:eastAsia="ru-RU"/>
                <w14:ligatures w14:val="none"/>
              </w:rPr>
              <w:t>]</w:t>
            </w:r>
          </w:p>
        </w:tc>
      </w:tr>
      <w:tr w:rsidR="00F75F27" w:rsidRPr="00DF6FA4" w:rsidTr="0007750D">
        <w:trPr>
          <w:cantSplit/>
        </w:trPr>
        <w:tc>
          <w:tcPr>
            <w:tcW w:w="9360" w:type="dxa"/>
            <w:gridSpan w:val="4"/>
          </w:tcPr>
          <w:p w:rsidR="00F75F27" w:rsidRPr="00DF6FA4" w:rsidRDefault="00F75F27" w:rsidP="0007750D">
            <w:pPr>
              <w:spacing w:after="0" w:line="240" w:lineRule="auto"/>
              <w:jc w:val="center"/>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Морфологические черты</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1.</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дат. пад. ед. ч. с основой на заднеязычный: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w:t>
            </w:r>
            <w:r w:rsidRPr="00DF6FA4">
              <w:rPr>
                <w:rFonts w:ascii="Times New Roman" w:eastAsia="Times New Roman" w:hAnsi="Times New Roman" w:cs="Times New Roman"/>
                <w:i/>
                <w:kern w:val="0"/>
                <w:sz w:val="28"/>
                <w:szCs w:val="20"/>
                <w:lang w:eastAsia="ru-RU"/>
                <w14:ligatures w14:val="none"/>
              </w:rPr>
              <w:t>рук’е</w:t>
            </w:r>
            <w:r w:rsidRPr="00DF6FA4">
              <w:rPr>
                <w:rFonts w:ascii="Times New Roman" w:eastAsia="Times New Roman" w:hAnsi="Times New Roman" w:cs="Times New Roman"/>
                <w:kern w:val="0"/>
                <w:sz w:val="28"/>
                <w:szCs w:val="20"/>
                <w:lang w:eastAsia="ru-RU"/>
                <w14:ligatures w14:val="none"/>
              </w:rPr>
              <w:t>]</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явление второго органического смягчения сохранилось: # </w:t>
            </w:r>
            <w:r w:rsidRPr="00DF6FA4">
              <w:rPr>
                <w:rFonts w:ascii="Times New Roman" w:eastAsia="Times New Roman" w:hAnsi="Times New Roman" w:cs="Times New Roman"/>
                <w:i/>
                <w:kern w:val="0"/>
                <w:sz w:val="28"/>
                <w:szCs w:val="20"/>
                <w:lang w:eastAsia="ru-RU"/>
                <w14:ligatures w14:val="none"/>
              </w:rPr>
              <w:t>руц</w:t>
            </w:r>
            <w:r w:rsidRPr="00DF6FA4">
              <w:rPr>
                <w:rFonts w:ascii="Times New Roman" w:eastAsia="Times New Roman" w:hAnsi="Times New Roman" w:cs="Times New Roman"/>
                <w:i/>
                <w:kern w:val="0"/>
                <w:sz w:val="28"/>
                <w:szCs w:val="20"/>
                <w:lang w:val="en-US" w:eastAsia="ru-RU"/>
                <w14:ligatures w14:val="none"/>
              </w:rPr>
              <w:t>i</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явление второго органического смягчения сохранилось: # </w:t>
            </w:r>
            <w:r w:rsidRPr="00DF6FA4">
              <w:rPr>
                <w:rFonts w:ascii="Times New Roman" w:eastAsia="Times New Roman" w:hAnsi="Times New Roman" w:cs="Times New Roman"/>
                <w:i/>
                <w:kern w:val="0"/>
                <w:sz w:val="28"/>
                <w:szCs w:val="20"/>
                <w:lang w:eastAsia="ru-RU"/>
                <w14:ligatures w14:val="none"/>
              </w:rPr>
              <w:t>руце</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2.</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имен. пад. мн. ч. сущ. муж. рода окончание </w:t>
            </w:r>
            <w:r w:rsidRPr="00DF6FA4">
              <w:rPr>
                <w:rFonts w:ascii="Times New Roman" w:eastAsia="Times New Roman" w:hAnsi="Times New Roman" w:cs="Times New Roman"/>
                <w:i/>
                <w:kern w:val="0"/>
                <w:sz w:val="28"/>
                <w:szCs w:val="20"/>
                <w:lang w:eastAsia="ru-RU"/>
                <w14:ligatures w14:val="none"/>
              </w:rPr>
              <w:t>«-а»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имен. пад. мн. ч. сущ. муж. рода окончание </w:t>
            </w:r>
            <w:r w:rsidRPr="00DF6FA4">
              <w:rPr>
                <w:rFonts w:ascii="Times New Roman" w:eastAsia="Times New Roman" w:hAnsi="Times New Roman" w:cs="Times New Roman"/>
                <w:i/>
                <w:kern w:val="0"/>
                <w:sz w:val="28"/>
                <w:szCs w:val="20"/>
                <w:lang w:eastAsia="ru-RU"/>
                <w14:ligatures w14:val="none"/>
              </w:rPr>
              <w:t>«-и»</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имен. пад. мн. ч. сущ. муж. рода окончания </w:t>
            </w:r>
            <w:r w:rsidRPr="00DF6FA4">
              <w:rPr>
                <w:rFonts w:ascii="Times New Roman" w:eastAsia="Times New Roman" w:hAnsi="Times New Roman" w:cs="Times New Roman"/>
                <w:i/>
                <w:kern w:val="0"/>
                <w:sz w:val="28"/>
                <w:szCs w:val="20"/>
                <w:lang w:eastAsia="ru-RU"/>
                <w14:ligatures w14:val="none"/>
              </w:rPr>
              <w:t>«-ы, -</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3.</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есть категория одушевленности (вин. пад. = род. пад.): </w:t>
            </w:r>
          </w:p>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доить коров</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нет категории одушевленности (вин. пад. = имен. пад.):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пасти волы</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параллельные формы (вин. пад. = род. пад.) и (вин. пад. = имен. пад.): # </w:t>
            </w:r>
            <w:r w:rsidRPr="00DF6FA4">
              <w:rPr>
                <w:rFonts w:ascii="Times New Roman" w:eastAsia="Times New Roman" w:hAnsi="Times New Roman" w:cs="Times New Roman"/>
                <w:i/>
                <w:kern w:val="0"/>
                <w:sz w:val="28"/>
                <w:szCs w:val="20"/>
                <w:lang w:eastAsia="ru-RU"/>
                <w14:ligatures w14:val="none"/>
              </w:rPr>
              <w:t>пасцы волов, пасцы волы</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4.</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нет звательного падежа</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есть звательный падеж: # </w:t>
            </w:r>
            <w:r w:rsidRPr="00DF6FA4">
              <w:rPr>
                <w:rFonts w:ascii="Times New Roman" w:eastAsia="Times New Roman" w:hAnsi="Times New Roman" w:cs="Times New Roman"/>
                <w:i/>
                <w:kern w:val="0"/>
                <w:sz w:val="28"/>
                <w:szCs w:val="20"/>
                <w:lang w:eastAsia="ru-RU"/>
                <w14:ligatures w14:val="none"/>
              </w:rPr>
              <w:t>мамо, сынку</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есть звательный падеж: # </w:t>
            </w:r>
            <w:r w:rsidRPr="00DF6FA4">
              <w:rPr>
                <w:rFonts w:ascii="Times New Roman" w:eastAsia="Times New Roman" w:hAnsi="Times New Roman" w:cs="Times New Roman"/>
                <w:i/>
                <w:kern w:val="0"/>
                <w:sz w:val="28"/>
                <w:szCs w:val="20"/>
                <w:lang w:eastAsia="ru-RU"/>
                <w14:ligatures w14:val="none"/>
              </w:rPr>
              <w:t>мамо, сынку</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5.</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инфинитив на </w:t>
            </w:r>
            <w:r w:rsidRPr="00DF6FA4">
              <w:rPr>
                <w:rFonts w:ascii="Times New Roman" w:eastAsia="Times New Roman" w:hAnsi="Times New Roman" w:cs="Times New Roman"/>
                <w:i/>
                <w:kern w:val="0"/>
                <w:sz w:val="28"/>
                <w:szCs w:val="20"/>
                <w:lang w:eastAsia="ru-RU"/>
                <w14:ligatures w14:val="none"/>
              </w:rPr>
              <w:t>«-ть»</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облить</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инфинитив на </w:t>
            </w:r>
            <w:r w:rsidRPr="00DF6FA4">
              <w:rPr>
                <w:rFonts w:ascii="Times New Roman" w:eastAsia="Times New Roman" w:hAnsi="Times New Roman" w:cs="Times New Roman"/>
                <w:i/>
                <w:kern w:val="0"/>
                <w:sz w:val="28"/>
                <w:szCs w:val="20"/>
                <w:lang w:eastAsia="ru-RU"/>
                <w14:ligatures w14:val="none"/>
              </w:rPr>
              <w:t>«-ти»</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обл</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ти</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инфинитив на </w:t>
            </w:r>
            <w:r w:rsidRPr="00DF6FA4">
              <w:rPr>
                <w:rFonts w:ascii="Times New Roman" w:eastAsia="Times New Roman" w:hAnsi="Times New Roman" w:cs="Times New Roman"/>
                <w:i/>
                <w:kern w:val="0"/>
                <w:sz w:val="28"/>
                <w:szCs w:val="20"/>
                <w:lang w:eastAsia="ru-RU"/>
                <w14:ligatures w14:val="none"/>
              </w:rPr>
              <w:t>«-ць»</w:t>
            </w:r>
            <w:r w:rsidRPr="00DF6FA4">
              <w:rPr>
                <w:rFonts w:ascii="Times New Roman" w:eastAsia="Times New Roman" w:hAnsi="Times New Roman" w:cs="Times New Roman"/>
                <w:kern w:val="0"/>
                <w:sz w:val="28"/>
                <w:szCs w:val="20"/>
                <w:lang w:eastAsia="ru-RU"/>
                <w14:ligatures w14:val="none"/>
              </w:rPr>
              <w:t xml:space="preserve">: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аблиць</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6.</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smartTag w:uri="urn:schemas-microsoft-com:office:smarttags" w:element="metricconverter">
              <w:smartTagPr>
                <w:attr w:name="ProductID" w:val="1 л"/>
              </w:smartTagPr>
              <w:r w:rsidRPr="00DF6FA4">
                <w:rPr>
                  <w:rFonts w:ascii="Times New Roman" w:eastAsia="Times New Roman" w:hAnsi="Times New Roman" w:cs="Times New Roman"/>
                  <w:kern w:val="0"/>
                  <w:sz w:val="28"/>
                  <w:szCs w:val="20"/>
                  <w:lang w:eastAsia="ru-RU"/>
                  <w14:ligatures w14:val="none"/>
                </w:rPr>
                <w:t>1 л</w:t>
              </w:r>
            </w:smartTag>
            <w:r w:rsidRPr="00DF6FA4">
              <w:rPr>
                <w:rFonts w:ascii="Times New Roman" w:eastAsia="Times New Roman" w:hAnsi="Times New Roman" w:cs="Times New Roman"/>
                <w:kern w:val="0"/>
                <w:sz w:val="28"/>
                <w:szCs w:val="20"/>
                <w:lang w:eastAsia="ru-RU"/>
                <w14:ligatures w14:val="none"/>
              </w:rPr>
              <w:t xml:space="preserve">. мн. ч. наст. вр. на       </w:t>
            </w:r>
            <w:r w:rsidRPr="00DF6FA4">
              <w:rPr>
                <w:rFonts w:ascii="Times New Roman" w:eastAsia="Times New Roman" w:hAnsi="Times New Roman" w:cs="Times New Roman"/>
                <w:i/>
                <w:kern w:val="0"/>
                <w:sz w:val="28"/>
                <w:szCs w:val="20"/>
                <w:lang w:eastAsia="ru-RU"/>
                <w14:ligatures w14:val="none"/>
              </w:rPr>
              <w:t>«-м»</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несем</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smartTag w:uri="urn:schemas-microsoft-com:office:smarttags" w:element="metricconverter">
              <w:smartTagPr>
                <w:attr w:name="ProductID" w:val="1 л"/>
              </w:smartTagPr>
              <w:r w:rsidRPr="00DF6FA4">
                <w:rPr>
                  <w:rFonts w:ascii="Times New Roman" w:eastAsia="Times New Roman" w:hAnsi="Times New Roman" w:cs="Times New Roman"/>
                  <w:kern w:val="0"/>
                  <w:sz w:val="28"/>
                  <w:szCs w:val="20"/>
                  <w:lang w:eastAsia="ru-RU"/>
                  <w14:ligatures w14:val="none"/>
                </w:rPr>
                <w:t>1 л</w:t>
              </w:r>
            </w:smartTag>
            <w:r w:rsidRPr="00DF6FA4">
              <w:rPr>
                <w:rFonts w:ascii="Times New Roman" w:eastAsia="Times New Roman" w:hAnsi="Times New Roman" w:cs="Times New Roman"/>
                <w:kern w:val="0"/>
                <w:sz w:val="28"/>
                <w:szCs w:val="20"/>
                <w:lang w:eastAsia="ru-RU"/>
                <w14:ligatures w14:val="none"/>
              </w:rPr>
              <w:t xml:space="preserve">. мн. ч. наст. вр. на       </w:t>
            </w:r>
            <w:r w:rsidRPr="00DF6FA4">
              <w:rPr>
                <w:rFonts w:ascii="Times New Roman" w:eastAsia="Times New Roman" w:hAnsi="Times New Roman" w:cs="Times New Roman"/>
                <w:i/>
                <w:kern w:val="0"/>
                <w:sz w:val="28"/>
                <w:szCs w:val="20"/>
                <w:lang w:eastAsia="ru-RU"/>
                <w14:ligatures w14:val="none"/>
              </w:rPr>
              <w:t>«-мо»</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несемо</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есть обе формы </w:t>
            </w:r>
            <w:smartTag w:uri="urn:schemas-microsoft-com:office:smarttags" w:element="metricconverter">
              <w:smartTagPr>
                <w:attr w:name="ProductID" w:val="1 л"/>
              </w:smartTagPr>
              <w:r w:rsidRPr="00DF6FA4">
                <w:rPr>
                  <w:rFonts w:ascii="Times New Roman" w:eastAsia="Times New Roman" w:hAnsi="Times New Roman" w:cs="Times New Roman"/>
                  <w:kern w:val="0"/>
                  <w:sz w:val="28"/>
                  <w:szCs w:val="20"/>
                  <w:lang w:eastAsia="ru-RU"/>
                  <w14:ligatures w14:val="none"/>
                </w:rPr>
                <w:t>1 л</w:t>
              </w:r>
            </w:smartTag>
            <w:r w:rsidRPr="00DF6FA4">
              <w:rPr>
                <w:rFonts w:ascii="Times New Roman" w:eastAsia="Times New Roman" w:hAnsi="Times New Roman" w:cs="Times New Roman"/>
                <w:kern w:val="0"/>
                <w:sz w:val="28"/>
                <w:szCs w:val="20"/>
                <w:lang w:eastAsia="ru-RU"/>
                <w14:ligatures w14:val="none"/>
              </w:rPr>
              <w:t xml:space="preserve">. мн. ч. наст. вр.: </w:t>
            </w:r>
          </w:p>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нясем, нясемо</w:t>
            </w:r>
          </w:p>
        </w:tc>
      </w:tr>
      <w:tr w:rsidR="00F75F27" w:rsidRPr="00DF6FA4" w:rsidTr="0007750D">
        <w:tc>
          <w:tcPr>
            <w:tcW w:w="600" w:type="dxa"/>
          </w:tcPr>
          <w:p w:rsidR="00F75F27" w:rsidRPr="00DF6FA4" w:rsidRDefault="00F75F27" w:rsidP="0007750D">
            <w:pPr>
              <w:spacing w:after="0" w:line="240" w:lineRule="auto"/>
              <w:jc w:val="center"/>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7.</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имеется будущее сложное время: # </w:t>
            </w:r>
            <w:r w:rsidRPr="00DF6FA4">
              <w:rPr>
                <w:rFonts w:ascii="Times New Roman" w:eastAsia="Times New Roman" w:hAnsi="Times New Roman" w:cs="Times New Roman"/>
                <w:i/>
                <w:kern w:val="0"/>
                <w:sz w:val="28"/>
                <w:szCs w:val="20"/>
                <w:lang w:eastAsia="ru-RU"/>
                <w14:ligatures w14:val="none"/>
              </w:rPr>
              <w:t>буду играть</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нет будущего сложного времени: </w:t>
            </w:r>
          </w:p>
          <w:p w:rsidR="00F75F27" w:rsidRPr="00DF6FA4" w:rsidRDefault="00F75F27" w:rsidP="0007750D">
            <w:pPr>
              <w:spacing w:after="0" w:line="240" w:lineRule="auto"/>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гратиму</w:t>
            </w:r>
          </w:p>
        </w:tc>
        <w:tc>
          <w:tcPr>
            <w:tcW w:w="2920" w:type="dxa"/>
          </w:tcPr>
          <w:p w:rsidR="00F75F27" w:rsidRPr="00DF6FA4" w:rsidRDefault="00F75F27" w:rsidP="0007750D">
            <w:pPr>
              <w:spacing w:after="0" w:line="240" w:lineRule="auto"/>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имеется будущее сложное время: # </w:t>
            </w:r>
            <w:r w:rsidRPr="00DF6FA4">
              <w:rPr>
                <w:rFonts w:ascii="Times New Roman" w:eastAsia="Times New Roman" w:hAnsi="Times New Roman" w:cs="Times New Roman"/>
                <w:i/>
                <w:kern w:val="0"/>
                <w:sz w:val="28"/>
                <w:szCs w:val="20"/>
                <w:lang w:eastAsia="ru-RU"/>
                <w14:ligatures w14:val="none"/>
              </w:rPr>
              <w:t>буду граць</w:t>
            </w:r>
          </w:p>
        </w:tc>
      </w:tr>
    </w:tbl>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Складываются лексические русско-украинско-белорусские соответствия: # </w:t>
      </w:r>
      <w:r w:rsidRPr="00DF6FA4">
        <w:rPr>
          <w:rFonts w:ascii="Times New Roman" w:eastAsia="Times New Roman" w:hAnsi="Times New Roman" w:cs="Times New Roman"/>
          <w:i/>
          <w:kern w:val="0"/>
          <w:sz w:val="28"/>
          <w:szCs w:val="20"/>
          <w:lang w:eastAsia="ru-RU"/>
          <w14:ligatures w14:val="none"/>
        </w:rPr>
        <w:t>грустить – журитися – сумаваць, жечь – пекти – палити, очень – дуже – вельми, затейливая – майстерна – ц</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кавая, ответить – в</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дпов</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сти – адказаць, унылый – сумний – невясёлы, деревушка – с</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 xml:space="preserve">льце – вёска, жареный – смажений – смажаны </w:t>
      </w:r>
      <w:r w:rsidRPr="00DF6FA4">
        <w:rPr>
          <w:rFonts w:ascii="Times New Roman" w:eastAsia="Times New Roman" w:hAnsi="Times New Roman" w:cs="Times New Roman"/>
          <w:kern w:val="0"/>
          <w:sz w:val="28"/>
          <w:szCs w:val="20"/>
          <w:lang w:eastAsia="ru-RU"/>
          <w14:ligatures w14:val="none"/>
        </w:rPr>
        <w:t>и т.п.</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Складывается фонд общенародной русской лексики. В языке великорусской народности появляются новые слова, которых не было в языке более ранних эпох: # </w:t>
      </w:r>
      <w:r w:rsidRPr="00DF6FA4">
        <w:rPr>
          <w:rFonts w:ascii="Times New Roman" w:eastAsia="Times New Roman" w:hAnsi="Times New Roman" w:cs="Times New Roman"/>
          <w:i/>
          <w:kern w:val="0"/>
          <w:sz w:val="28"/>
          <w:szCs w:val="20"/>
          <w:lang w:eastAsia="ru-RU"/>
          <w14:ligatures w14:val="none"/>
        </w:rPr>
        <w:t xml:space="preserve">крестьянин </w:t>
      </w:r>
      <w:r w:rsidRPr="00DF6FA4">
        <w:rPr>
          <w:rFonts w:ascii="Times New Roman" w:eastAsia="Times New Roman" w:hAnsi="Times New Roman" w:cs="Times New Roman"/>
          <w:kern w:val="0"/>
          <w:sz w:val="28"/>
          <w:szCs w:val="20"/>
          <w:lang w:eastAsia="ru-RU"/>
          <w14:ligatures w14:val="none"/>
        </w:rPr>
        <w:t xml:space="preserve">вместо раннего </w:t>
      </w:r>
      <w:r w:rsidRPr="00DF6FA4">
        <w:rPr>
          <w:rFonts w:ascii="Times New Roman" w:eastAsia="Times New Roman" w:hAnsi="Times New Roman" w:cs="Times New Roman"/>
          <w:i/>
          <w:kern w:val="0"/>
          <w:sz w:val="28"/>
          <w:szCs w:val="20"/>
          <w:lang w:eastAsia="ru-RU"/>
          <w14:ligatures w14:val="none"/>
        </w:rPr>
        <w:t>смерд</w:t>
      </w:r>
      <w:r w:rsidRPr="00DF6FA4">
        <w:rPr>
          <w:rFonts w:ascii="Times New Roman" w:eastAsia="Times New Roman" w:hAnsi="Times New Roman" w:cs="Times New Roman"/>
          <w:kern w:val="0"/>
          <w:sz w:val="28"/>
          <w:szCs w:val="20"/>
          <w:lang w:eastAsia="ru-RU"/>
          <w14:ligatures w14:val="none"/>
        </w:rPr>
        <w:t xml:space="preserve">. Многие слова меняют </w:t>
      </w:r>
      <w:r w:rsidRPr="00DF6FA4">
        <w:rPr>
          <w:rFonts w:ascii="Times New Roman" w:eastAsia="Times New Roman" w:hAnsi="Times New Roman" w:cs="Times New Roman"/>
          <w:kern w:val="0"/>
          <w:sz w:val="28"/>
          <w:szCs w:val="20"/>
          <w:lang w:eastAsia="ru-RU"/>
          <w14:ligatures w14:val="none"/>
        </w:rPr>
        <w:lastRenderedPageBreak/>
        <w:t xml:space="preserve">свое значение: # </w:t>
      </w:r>
      <w:r w:rsidRPr="00DF6FA4">
        <w:rPr>
          <w:rFonts w:ascii="Times New Roman" w:eastAsia="Times New Roman" w:hAnsi="Times New Roman" w:cs="Times New Roman"/>
          <w:i/>
          <w:kern w:val="0"/>
          <w:sz w:val="28"/>
          <w:szCs w:val="20"/>
          <w:lang w:eastAsia="ru-RU"/>
          <w14:ligatures w14:val="none"/>
        </w:rPr>
        <w:t xml:space="preserve">деревня </w:t>
      </w:r>
      <w:r w:rsidRPr="00DF6FA4">
        <w:rPr>
          <w:rFonts w:ascii="Times New Roman" w:eastAsia="Times New Roman" w:hAnsi="Times New Roman" w:cs="Times New Roman"/>
          <w:kern w:val="0"/>
          <w:sz w:val="28"/>
          <w:szCs w:val="20"/>
          <w:lang w:eastAsia="ru-RU"/>
          <w14:ligatures w14:val="none"/>
        </w:rPr>
        <w:t xml:space="preserve">приобретает новое значение «населенный пункт» вместо раннего значения «земля», появляется переносное значение слова </w:t>
      </w:r>
      <w:r w:rsidRPr="00DF6FA4">
        <w:rPr>
          <w:rFonts w:ascii="Times New Roman" w:eastAsia="Times New Roman" w:hAnsi="Times New Roman" w:cs="Times New Roman"/>
          <w:i/>
          <w:kern w:val="0"/>
          <w:sz w:val="28"/>
          <w:szCs w:val="20"/>
          <w:lang w:eastAsia="ru-RU"/>
          <w14:ligatures w14:val="none"/>
        </w:rPr>
        <w:t>город</w:t>
      </w:r>
      <w:r w:rsidRPr="00DF6FA4">
        <w:rPr>
          <w:rFonts w:ascii="Times New Roman" w:eastAsia="Times New Roman" w:hAnsi="Times New Roman" w:cs="Times New Roman"/>
          <w:kern w:val="0"/>
          <w:sz w:val="28"/>
          <w:szCs w:val="20"/>
          <w:lang w:eastAsia="ru-RU"/>
          <w14:ligatures w14:val="none"/>
        </w:rPr>
        <w:t xml:space="preserve"> – «совокупность лиц служивого сословия, прикрепленных к данному пункту как военному центру для его защиты». </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У слова </w:t>
      </w:r>
      <w:r w:rsidRPr="00DF6FA4">
        <w:rPr>
          <w:rFonts w:ascii="Times New Roman" w:eastAsia="Times New Roman" w:hAnsi="Times New Roman" w:cs="Times New Roman"/>
          <w:i/>
          <w:kern w:val="0"/>
          <w:sz w:val="28"/>
          <w:szCs w:val="20"/>
          <w:lang w:eastAsia="ru-RU"/>
          <w14:ligatures w14:val="none"/>
        </w:rPr>
        <w:t xml:space="preserve">земля </w:t>
      </w:r>
      <w:r w:rsidRPr="00DF6FA4">
        <w:rPr>
          <w:rFonts w:ascii="Times New Roman" w:eastAsia="Times New Roman" w:hAnsi="Times New Roman" w:cs="Times New Roman"/>
          <w:kern w:val="0"/>
          <w:sz w:val="28"/>
          <w:szCs w:val="20"/>
          <w:lang w:eastAsia="ru-RU"/>
          <w14:ligatures w14:val="none"/>
        </w:rPr>
        <w:t xml:space="preserve">возникли новые значения: 1) фон, поле на ткани (# о шелке – «зелень по черной земле»), 2) мир вообще, земной шар. Образовались новые слова: # </w:t>
      </w:r>
      <w:r w:rsidRPr="00DF6FA4">
        <w:rPr>
          <w:rFonts w:ascii="Times New Roman" w:eastAsia="Times New Roman" w:hAnsi="Times New Roman" w:cs="Times New Roman"/>
          <w:i/>
          <w:kern w:val="0"/>
          <w:sz w:val="28"/>
          <w:szCs w:val="20"/>
          <w:lang w:eastAsia="ru-RU"/>
          <w14:ligatures w14:val="none"/>
        </w:rPr>
        <w:t xml:space="preserve">земский, земовластец. </w:t>
      </w:r>
      <w:r w:rsidRPr="00DF6FA4">
        <w:rPr>
          <w:rFonts w:ascii="Times New Roman" w:eastAsia="Times New Roman" w:hAnsi="Times New Roman" w:cs="Times New Roman"/>
          <w:kern w:val="0"/>
          <w:sz w:val="28"/>
          <w:szCs w:val="20"/>
          <w:lang w:eastAsia="ru-RU"/>
          <w14:ligatures w14:val="none"/>
        </w:rPr>
        <w:t xml:space="preserve">Слово </w:t>
      </w:r>
      <w:r w:rsidRPr="00DF6FA4">
        <w:rPr>
          <w:rFonts w:ascii="Times New Roman" w:eastAsia="Times New Roman" w:hAnsi="Times New Roman" w:cs="Times New Roman"/>
          <w:i/>
          <w:kern w:val="0"/>
          <w:sz w:val="28"/>
          <w:szCs w:val="20"/>
          <w:lang w:eastAsia="ru-RU"/>
          <w14:ligatures w14:val="none"/>
        </w:rPr>
        <w:t xml:space="preserve">голова </w:t>
      </w:r>
      <w:r w:rsidRPr="00DF6FA4">
        <w:rPr>
          <w:rFonts w:ascii="Times New Roman" w:eastAsia="Times New Roman" w:hAnsi="Times New Roman" w:cs="Times New Roman"/>
          <w:kern w:val="0"/>
          <w:sz w:val="28"/>
          <w:szCs w:val="20"/>
          <w:lang w:eastAsia="ru-RU"/>
          <w14:ligatures w14:val="none"/>
        </w:rPr>
        <w:t xml:space="preserve">раньше имело два значения: 1) часть тела, 2) тело убитого. Развились новые значения: 1) дума, 2) вождь, правитель, начальник. Появляются новообразования от этого слова: # </w:t>
      </w:r>
      <w:r w:rsidRPr="00DF6FA4">
        <w:rPr>
          <w:rFonts w:ascii="Times New Roman" w:eastAsia="Times New Roman" w:hAnsi="Times New Roman" w:cs="Times New Roman"/>
          <w:i/>
          <w:kern w:val="0"/>
          <w:sz w:val="28"/>
          <w:szCs w:val="20"/>
          <w:lang w:eastAsia="ru-RU"/>
          <w14:ligatures w14:val="none"/>
        </w:rPr>
        <w:t xml:space="preserve">головной князь, головьство – </w:t>
      </w:r>
      <w:r w:rsidRPr="00DF6FA4">
        <w:rPr>
          <w:rFonts w:ascii="Times New Roman" w:eastAsia="Times New Roman" w:hAnsi="Times New Roman" w:cs="Times New Roman"/>
          <w:kern w:val="0"/>
          <w:sz w:val="28"/>
          <w:szCs w:val="20"/>
          <w:lang w:eastAsia="ru-RU"/>
          <w14:ligatures w14:val="none"/>
        </w:rPr>
        <w:t>«звание головы».</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Московские деловые бумаги и документы отражают глубокие изменения лексики общенародного языка. Появляются новые слова за счет заимствований и за счет изменений значений старых слов.</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общенародное употребление  через письменность и устное общение проникают некоторые диалектные слова: # </w:t>
      </w:r>
      <w:r w:rsidRPr="00DF6FA4">
        <w:rPr>
          <w:rFonts w:ascii="Times New Roman" w:eastAsia="Times New Roman" w:hAnsi="Times New Roman" w:cs="Times New Roman"/>
          <w:i/>
          <w:kern w:val="0"/>
          <w:sz w:val="28"/>
          <w:szCs w:val="20"/>
          <w:lang w:eastAsia="ru-RU"/>
          <w14:ligatures w14:val="none"/>
        </w:rPr>
        <w:t xml:space="preserve">бросать </w:t>
      </w:r>
      <w:r w:rsidRPr="00DF6FA4">
        <w:rPr>
          <w:rFonts w:ascii="Times New Roman" w:eastAsia="Times New Roman" w:hAnsi="Times New Roman" w:cs="Times New Roman"/>
          <w:kern w:val="0"/>
          <w:sz w:val="28"/>
          <w:szCs w:val="20"/>
          <w:lang w:eastAsia="ru-RU"/>
          <w14:ligatures w14:val="none"/>
        </w:rPr>
        <w:t xml:space="preserve">приходит на смену слову </w:t>
      </w:r>
      <w:r w:rsidRPr="00DF6FA4">
        <w:rPr>
          <w:rFonts w:ascii="Times New Roman" w:eastAsia="Times New Roman" w:hAnsi="Times New Roman" w:cs="Times New Roman"/>
          <w:i/>
          <w:kern w:val="0"/>
          <w:sz w:val="28"/>
          <w:szCs w:val="20"/>
          <w:lang w:eastAsia="ru-RU"/>
          <w14:ligatures w14:val="none"/>
        </w:rPr>
        <w:t>метать,</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улыбаться </w:t>
      </w:r>
      <w:r w:rsidRPr="00DF6FA4">
        <w:rPr>
          <w:rFonts w:ascii="Times New Roman" w:eastAsia="Times New Roman" w:hAnsi="Times New Roman" w:cs="Times New Roman"/>
          <w:kern w:val="0"/>
          <w:sz w:val="28"/>
          <w:szCs w:val="20"/>
          <w:lang w:eastAsia="ru-RU"/>
          <w14:ligatures w14:val="none"/>
        </w:rPr>
        <w:t xml:space="preserve">вытесняет ранее употребительные слова </w:t>
      </w:r>
      <w:r w:rsidRPr="00DF6FA4">
        <w:rPr>
          <w:rFonts w:ascii="Times New Roman" w:eastAsia="Times New Roman" w:hAnsi="Times New Roman" w:cs="Times New Roman"/>
          <w:i/>
          <w:kern w:val="0"/>
          <w:sz w:val="28"/>
          <w:szCs w:val="20"/>
          <w:lang w:eastAsia="ru-RU"/>
          <w14:ligatures w14:val="none"/>
        </w:rPr>
        <w:t xml:space="preserve">лыщатися, усмехатися, улыскатися. </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Изменяется значение слов </w:t>
      </w:r>
      <w:r w:rsidRPr="00DF6FA4">
        <w:rPr>
          <w:rFonts w:ascii="Times New Roman" w:eastAsia="Times New Roman" w:hAnsi="Times New Roman" w:cs="Times New Roman"/>
          <w:i/>
          <w:kern w:val="0"/>
          <w:sz w:val="28"/>
          <w:szCs w:val="20"/>
          <w:lang w:eastAsia="ru-RU"/>
          <w14:ligatures w14:val="none"/>
        </w:rPr>
        <w:t xml:space="preserve">брань, вылазка, глаз, зелье, начальник, порох, пытать </w:t>
      </w:r>
      <w:r w:rsidRPr="00DF6FA4">
        <w:rPr>
          <w:rFonts w:ascii="Times New Roman" w:eastAsia="Times New Roman" w:hAnsi="Times New Roman" w:cs="Times New Roman"/>
          <w:kern w:val="0"/>
          <w:sz w:val="28"/>
          <w:szCs w:val="20"/>
          <w:lang w:eastAsia="ru-RU"/>
          <w14:ligatures w14:val="none"/>
        </w:rPr>
        <w:t>и др.</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Особенно интенсивно входят в общенародный язык новгородские диалектизмы. Новгород был крупным торговым центром, через него велась торговля Руси с Западной Европой; новгородские купцы не менее интенсивно вели торговлю внутри государства. Несомненно, распространению новгородской лексики способствовал в определенной мере «вывод» новгородского населения во внутренние области Московского государства. Новгородская морская и торговая терминология вошла в словарный состав общенародного языка того периода: # </w:t>
      </w:r>
      <w:r w:rsidRPr="00DF6FA4">
        <w:rPr>
          <w:rFonts w:ascii="Times New Roman" w:eastAsia="Times New Roman" w:hAnsi="Times New Roman" w:cs="Times New Roman"/>
          <w:i/>
          <w:kern w:val="0"/>
          <w:sz w:val="28"/>
          <w:szCs w:val="20"/>
          <w:lang w:eastAsia="ru-RU"/>
          <w14:ligatures w14:val="none"/>
        </w:rPr>
        <w:t xml:space="preserve">деревина – </w:t>
      </w:r>
      <w:r w:rsidRPr="00DF6FA4">
        <w:rPr>
          <w:rFonts w:ascii="Times New Roman" w:eastAsia="Times New Roman" w:hAnsi="Times New Roman" w:cs="Times New Roman"/>
          <w:kern w:val="0"/>
          <w:sz w:val="28"/>
          <w:szCs w:val="20"/>
          <w:lang w:eastAsia="ru-RU"/>
          <w14:ligatures w14:val="none"/>
        </w:rPr>
        <w:t xml:space="preserve">«мачта» (сейчас слово известно еще многим говорам), </w:t>
      </w:r>
      <w:r w:rsidRPr="00DF6FA4">
        <w:rPr>
          <w:rFonts w:ascii="Times New Roman" w:eastAsia="Times New Roman" w:hAnsi="Times New Roman" w:cs="Times New Roman"/>
          <w:i/>
          <w:kern w:val="0"/>
          <w:sz w:val="28"/>
          <w:szCs w:val="20"/>
          <w:lang w:eastAsia="ru-RU"/>
          <w14:ligatures w14:val="none"/>
        </w:rPr>
        <w:t xml:space="preserve">омманьник денежной – </w:t>
      </w:r>
      <w:r w:rsidRPr="00DF6FA4">
        <w:rPr>
          <w:rFonts w:ascii="Times New Roman" w:eastAsia="Times New Roman" w:hAnsi="Times New Roman" w:cs="Times New Roman"/>
          <w:kern w:val="0"/>
          <w:sz w:val="28"/>
          <w:szCs w:val="20"/>
          <w:lang w:eastAsia="ru-RU"/>
          <w14:ligatures w14:val="none"/>
        </w:rPr>
        <w:t xml:space="preserve">«фальшивомонетчик», </w:t>
      </w:r>
      <w:r w:rsidRPr="00DF6FA4">
        <w:rPr>
          <w:rFonts w:ascii="Times New Roman" w:eastAsia="Times New Roman" w:hAnsi="Times New Roman" w:cs="Times New Roman"/>
          <w:i/>
          <w:kern w:val="0"/>
          <w:sz w:val="28"/>
          <w:szCs w:val="20"/>
          <w:lang w:eastAsia="ru-RU"/>
          <w14:ligatures w14:val="none"/>
        </w:rPr>
        <w:t xml:space="preserve">гребь – </w:t>
      </w:r>
      <w:r w:rsidRPr="00DF6FA4">
        <w:rPr>
          <w:rFonts w:ascii="Times New Roman" w:eastAsia="Times New Roman" w:hAnsi="Times New Roman" w:cs="Times New Roman"/>
          <w:kern w:val="0"/>
          <w:sz w:val="28"/>
          <w:szCs w:val="20"/>
          <w:lang w:eastAsia="ru-RU"/>
          <w14:ligatures w14:val="none"/>
        </w:rPr>
        <w:t xml:space="preserve">«весло», </w:t>
      </w:r>
      <w:r w:rsidRPr="00DF6FA4">
        <w:rPr>
          <w:rFonts w:ascii="Times New Roman" w:eastAsia="Times New Roman" w:hAnsi="Times New Roman" w:cs="Times New Roman"/>
          <w:i/>
          <w:kern w:val="0"/>
          <w:sz w:val="28"/>
          <w:szCs w:val="20"/>
          <w:lang w:eastAsia="ru-RU"/>
          <w14:ligatures w14:val="none"/>
        </w:rPr>
        <w:t xml:space="preserve">казенка </w:t>
      </w:r>
      <w:r w:rsidRPr="00DF6FA4">
        <w:rPr>
          <w:rFonts w:ascii="Times New Roman" w:eastAsia="Times New Roman" w:hAnsi="Times New Roman" w:cs="Times New Roman"/>
          <w:kern w:val="0"/>
          <w:sz w:val="28"/>
          <w:szCs w:val="20"/>
          <w:lang w:eastAsia="ru-RU"/>
          <w14:ligatures w14:val="none"/>
        </w:rPr>
        <w:t xml:space="preserve">– «каюта» (в Сибири – небольшой чулан, кладовая), </w:t>
      </w:r>
      <w:r w:rsidRPr="00DF6FA4">
        <w:rPr>
          <w:rFonts w:ascii="Times New Roman" w:eastAsia="Times New Roman" w:hAnsi="Times New Roman" w:cs="Times New Roman"/>
          <w:i/>
          <w:kern w:val="0"/>
          <w:sz w:val="28"/>
          <w:szCs w:val="20"/>
          <w:lang w:eastAsia="ru-RU"/>
          <w14:ligatures w14:val="none"/>
        </w:rPr>
        <w:t xml:space="preserve">каюки, кочи – </w:t>
      </w:r>
      <w:r w:rsidRPr="00DF6FA4">
        <w:rPr>
          <w:rFonts w:ascii="Times New Roman" w:eastAsia="Times New Roman" w:hAnsi="Times New Roman" w:cs="Times New Roman"/>
          <w:kern w:val="0"/>
          <w:sz w:val="28"/>
          <w:szCs w:val="20"/>
          <w:lang w:eastAsia="ru-RU"/>
          <w14:ligatures w14:val="none"/>
        </w:rPr>
        <w:t xml:space="preserve">типы судов. Из Новгородских диалектов в русский язык того периода вошли некоторые слова немецкого происхождения. Первоначально они были известны только в Новгородской земле (# </w:t>
      </w:r>
      <w:r w:rsidRPr="00DF6FA4">
        <w:rPr>
          <w:rFonts w:ascii="Times New Roman" w:eastAsia="Times New Roman" w:hAnsi="Times New Roman" w:cs="Times New Roman"/>
          <w:i/>
          <w:kern w:val="0"/>
          <w:sz w:val="28"/>
          <w:szCs w:val="20"/>
          <w:lang w:eastAsia="ru-RU"/>
          <w14:ligatures w14:val="none"/>
        </w:rPr>
        <w:t xml:space="preserve">ласт – </w:t>
      </w:r>
      <w:r w:rsidRPr="00DF6FA4">
        <w:rPr>
          <w:rFonts w:ascii="Times New Roman" w:eastAsia="Times New Roman" w:hAnsi="Times New Roman" w:cs="Times New Roman"/>
          <w:kern w:val="0"/>
          <w:sz w:val="28"/>
          <w:szCs w:val="20"/>
          <w:lang w:eastAsia="ru-RU"/>
          <w14:ligatures w14:val="none"/>
        </w:rPr>
        <w:t xml:space="preserve">«балласт», </w:t>
      </w:r>
      <w:r w:rsidRPr="00DF6FA4">
        <w:rPr>
          <w:rFonts w:ascii="Times New Roman" w:eastAsia="Times New Roman" w:hAnsi="Times New Roman" w:cs="Times New Roman"/>
          <w:i/>
          <w:kern w:val="0"/>
          <w:sz w:val="28"/>
          <w:szCs w:val="20"/>
          <w:lang w:eastAsia="ru-RU"/>
          <w14:ligatures w14:val="none"/>
        </w:rPr>
        <w:t xml:space="preserve">буса – </w:t>
      </w:r>
      <w:r w:rsidRPr="00DF6FA4">
        <w:rPr>
          <w:rFonts w:ascii="Times New Roman" w:eastAsia="Times New Roman" w:hAnsi="Times New Roman" w:cs="Times New Roman"/>
          <w:kern w:val="0"/>
          <w:sz w:val="28"/>
          <w:szCs w:val="20"/>
          <w:lang w:eastAsia="ru-RU"/>
          <w14:ligatures w14:val="none"/>
        </w:rPr>
        <w:t xml:space="preserve">«вид корабля», </w:t>
      </w:r>
      <w:r w:rsidRPr="00DF6FA4">
        <w:rPr>
          <w:rFonts w:ascii="Times New Roman" w:eastAsia="Times New Roman" w:hAnsi="Times New Roman" w:cs="Times New Roman"/>
          <w:i/>
          <w:kern w:val="0"/>
          <w:sz w:val="28"/>
          <w:szCs w:val="20"/>
          <w:lang w:eastAsia="ru-RU"/>
          <w14:ligatures w14:val="none"/>
        </w:rPr>
        <w:t xml:space="preserve">шкипер – </w:t>
      </w:r>
      <w:r w:rsidRPr="00DF6FA4">
        <w:rPr>
          <w:rFonts w:ascii="Times New Roman" w:eastAsia="Times New Roman" w:hAnsi="Times New Roman" w:cs="Times New Roman"/>
          <w:kern w:val="0"/>
          <w:sz w:val="28"/>
          <w:szCs w:val="20"/>
          <w:lang w:eastAsia="ru-RU"/>
          <w14:ligatures w14:val="none"/>
        </w:rPr>
        <w:t>«корабельник, управляющий купеческим судном»).</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Особенно изменился терминологический состав русского языка в связи с политическими изменениями в жизни Московского государства, появились слова </w:t>
      </w:r>
      <w:r w:rsidRPr="00DF6FA4">
        <w:rPr>
          <w:rFonts w:ascii="Times New Roman" w:eastAsia="Times New Roman" w:hAnsi="Times New Roman" w:cs="Times New Roman"/>
          <w:i/>
          <w:kern w:val="0"/>
          <w:sz w:val="28"/>
          <w:szCs w:val="20"/>
          <w:lang w:eastAsia="ru-RU"/>
          <w14:ligatures w14:val="none"/>
        </w:rPr>
        <w:t xml:space="preserve">государь, государство, правительство, дума, приказ </w:t>
      </w:r>
      <w:r w:rsidRPr="00DF6FA4">
        <w:rPr>
          <w:rFonts w:ascii="Times New Roman" w:eastAsia="Times New Roman" w:hAnsi="Times New Roman" w:cs="Times New Roman"/>
          <w:kern w:val="0"/>
          <w:sz w:val="28"/>
          <w:szCs w:val="20"/>
          <w:lang w:eastAsia="ru-RU"/>
          <w14:ligatures w14:val="none"/>
        </w:rPr>
        <w:t xml:space="preserve">(судебно-административное учреждение, канцелярия, были Посольский приказ (иностранные дела), Тайный приказ (внутренние дела), Разрядный приказ (войска), Земский приказ и др.), </w:t>
      </w:r>
      <w:r w:rsidRPr="00DF6FA4">
        <w:rPr>
          <w:rFonts w:ascii="Times New Roman" w:eastAsia="Times New Roman" w:hAnsi="Times New Roman" w:cs="Times New Roman"/>
          <w:i/>
          <w:kern w:val="0"/>
          <w:sz w:val="28"/>
          <w:szCs w:val="20"/>
          <w:lang w:eastAsia="ru-RU"/>
          <w14:ligatures w14:val="none"/>
        </w:rPr>
        <w:t xml:space="preserve">земский собор, сказка </w:t>
      </w:r>
      <w:r w:rsidRPr="00DF6FA4">
        <w:rPr>
          <w:rFonts w:ascii="Times New Roman" w:eastAsia="Times New Roman" w:hAnsi="Times New Roman" w:cs="Times New Roman"/>
          <w:kern w:val="0"/>
          <w:sz w:val="28"/>
          <w:szCs w:val="20"/>
          <w:lang w:eastAsia="ru-RU"/>
          <w14:ligatures w14:val="none"/>
        </w:rPr>
        <w:t xml:space="preserve">(письменное показание на следствии), </w:t>
      </w:r>
      <w:r w:rsidRPr="00DF6FA4">
        <w:rPr>
          <w:rFonts w:ascii="Times New Roman" w:eastAsia="Times New Roman" w:hAnsi="Times New Roman" w:cs="Times New Roman"/>
          <w:i/>
          <w:kern w:val="0"/>
          <w:sz w:val="28"/>
          <w:szCs w:val="20"/>
          <w:lang w:eastAsia="ru-RU"/>
          <w14:ligatures w14:val="none"/>
        </w:rPr>
        <w:t xml:space="preserve">воевода, пристав, бирич </w:t>
      </w:r>
      <w:r w:rsidRPr="00DF6FA4">
        <w:rPr>
          <w:rFonts w:ascii="Times New Roman" w:eastAsia="Times New Roman" w:hAnsi="Times New Roman" w:cs="Times New Roman"/>
          <w:kern w:val="0"/>
          <w:sz w:val="28"/>
          <w:szCs w:val="20"/>
          <w:lang w:eastAsia="ru-RU"/>
          <w14:ligatures w14:val="none"/>
        </w:rPr>
        <w:t xml:space="preserve">(чтец), </w:t>
      </w:r>
      <w:r w:rsidRPr="00DF6FA4">
        <w:rPr>
          <w:rFonts w:ascii="Times New Roman" w:eastAsia="Times New Roman" w:hAnsi="Times New Roman" w:cs="Times New Roman"/>
          <w:i/>
          <w:kern w:val="0"/>
          <w:sz w:val="28"/>
          <w:szCs w:val="20"/>
          <w:lang w:eastAsia="ru-RU"/>
          <w14:ligatures w14:val="none"/>
        </w:rPr>
        <w:t xml:space="preserve">губная изба </w:t>
      </w:r>
      <w:r w:rsidRPr="00DF6FA4">
        <w:rPr>
          <w:rFonts w:ascii="Times New Roman" w:eastAsia="Times New Roman" w:hAnsi="Times New Roman" w:cs="Times New Roman"/>
          <w:kern w:val="0"/>
          <w:sz w:val="28"/>
          <w:szCs w:val="20"/>
          <w:lang w:eastAsia="ru-RU"/>
          <w14:ligatures w14:val="none"/>
        </w:rPr>
        <w:t xml:space="preserve">(уголовный суд), </w:t>
      </w:r>
      <w:r w:rsidRPr="00DF6FA4">
        <w:rPr>
          <w:rFonts w:ascii="Times New Roman" w:eastAsia="Times New Roman" w:hAnsi="Times New Roman" w:cs="Times New Roman"/>
          <w:i/>
          <w:kern w:val="0"/>
          <w:sz w:val="28"/>
          <w:szCs w:val="20"/>
          <w:lang w:eastAsia="ru-RU"/>
          <w14:ligatures w14:val="none"/>
        </w:rPr>
        <w:t xml:space="preserve">подьячий, дьяк, повытчик, пересудчик </w:t>
      </w:r>
      <w:r w:rsidRPr="00DF6FA4">
        <w:rPr>
          <w:rFonts w:ascii="Times New Roman" w:eastAsia="Times New Roman" w:hAnsi="Times New Roman" w:cs="Times New Roman"/>
          <w:kern w:val="0"/>
          <w:sz w:val="28"/>
          <w:szCs w:val="20"/>
          <w:lang w:eastAsia="ru-RU"/>
          <w14:ligatures w14:val="none"/>
        </w:rPr>
        <w:t xml:space="preserve">(сборщик судебных пошлин), </w:t>
      </w:r>
      <w:r w:rsidRPr="00DF6FA4">
        <w:rPr>
          <w:rFonts w:ascii="Times New Roman" w:eastAsia="Times New Roman" w:hAnsi="Times New Roman" w:cs="Times New Roman"/>
          <w:i/>
          <w:kern w:val="0"/>
          <w:sz w:val="28"/>
          <w:szCs w:val="20"/>
          <w:lang w:eastAsia="ru-RU"/>
          <w14:ligatures w14:val="none"/>
        </w:rPr>
        <w:t xml:space="preserve">целовальник </w:t>
      </w:r>
      <w:r w:rsidRPr="00DF6FA4">
        <w:rPr>
          <w:rFonts w:ascii="Times New Roman" w:eastAsia="Times New Roman" w:hAnsi="Times New Roman" w:cs="Times New Roman"/>
          <w:kern w:val="0"/>
          <w:sz w:val="28"/>
          <w:szCs w:val="20"/>
          <w:lang w:eastAsia="ru-RU"/>
          <w14:ligatures w14:val="none"/>
        </w:rPr>
        <w:t xml:space="preserve">(сборщик податей), </w:t>
      </w:r>
      <w:r w:rsidRPr="00DF6FA4">
        <w:rPr>
          <w:rFonts w:ascii="Times New Roman" w:eastAsia="Times New Roman" w:hAnsi="Times New Roman" w:cs="Times New Roman"/>
          <w:i/>
          <w:kern w:val="0"/>
          <w:sz w:val="28"/>
          <w:szCs w:val="20"/>
          <w:lang w:eastAsia="ru-RU"/>
          <w14:ligatures w14:val="none"/>
        </w:rPr>
        <w:t xml:space="preserve">челобитная </w:t>
      </w:r>
      <w:r w:rsidRPr="00DF6FA4">
        <w:rPr>
          <w:rFonts w:ascii="Times New Roman" w:eastAsia="Times New Roman" w:hAnsi="Times New Roman" w:cs="Times New Roman"/>
          <w:kern w:val="0"/>
          <w:sz w:val="28"/>
          <w:szCs w:val="20"/>
          <w:lang w:eastAsia="ru-RU"/>
          <w14:ligatures w14:val="none"/>
        </w:rPr>
        <w:t xml:space="preserve">(прошение, грамота), </w:t>
      </w:r>
      <w:r w:rsidRPr="00DF6FA4">
        <w:rPr>
          <w:rFonts w:ascii="Times New Roman" w:eastAsia="Times New Roman" w:hAnsi="Times New Roman" w:cs="Times New Roman"/>
          <w:i/>
          <w:kern w:val="0"/>
          <w:sz w:val="28"/>
          <w:szCs w:val="20"/>
          <w:lang w:eastAsia="ru-RU"/>
          <w14:ligatures w14:val="none"/>
        </w:rPr>
        <w:t>сыск, донос, пытать, тюрьма, кандалы, волокита.</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Появляется ряд сложных терминов (субстантив-адъективных синлексов): # </w:t>
      </w:r>
      <w:r w:rsidRPr="00DF6FA4">
        <w:rPr>
          <w:rFonts w:ascii="Times New Roman" w:eastAsia="Times New Roman" w:hAnsi="Times New Roman" w:cs="Times New Roman"/>
          <w:i/>
          <w:kern w:val="0"/>
          <w:sz w:val="28"/>
          <w:szCs w:val="20"/>
          <w:lang w:eastAsia="ru-RU"/>
          <w14:ligatures w14:val="none"/>
        </w:rPr>
        <w:t xml:space="preserve">грамота душевная (духовная, договорная, складная, приписная, отводная, купчая, деловая …), люди черные, портной мастер, извозчик кормовой, земская (съезжая) изба, посадский человек </w:t>
      </w:r>
      <w:r w:rsidRPr="00DF6FA4">
        <w:rPr>
          <w:rFonts w:ascii="Times New Roman" w:eastAsia="Times New Roman" w:hAnsi="Times New Roman" w:cs="Times New Roman"/>
          <w:kern w:val="0"/>
          <w:sz w:val="28"/>
          <w:szCs w:val="20"/>
          <w:lang w:eastAsia="ru-RU"/>
          <w14:ligatures w14:val="none"/>
        </w:rPr>
        <w:t>и т.п.</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Расширяется военная терминология: # </w:t>
      </w:r>
      <w:r w:rsidRPr="00DF6FA4">
        <w:rPr>
          <w:rFonts w:ascii="Times New Roman" w:eastAsia="Times New Roman" w:hAnsi="Times New Roman" w:cs="Times New Roman"/>
          <w:i/>
          <w:kern w:val="0"/>
          <w:sz w:val="28"/>
          <w:szCs w:val="20"/>
          <w:lang w:eastAsia="ru-RU"/>
          <w14:ligatures w14:val="none"/>
        </w:rPr>
        <w:t xml:space="preserve">пушка, порох, наряд </w:t>
      </w:r>
      <w:r w:rsidRPr="00DF6FA4">
        <w:rPr>
          <w:rFonts w:ascii="Times New Roman" w:eastAsia="Times New Roman" w:hAnsi="Times New Roman" w:cs="Times New Roman"/>
          <w:kern w:val="0"/>
          <w:sz w:val="28"/>
          <w:szCs w:val="20"/>
          <w:lang w:eastAsia="ru-RU"/>
          <w14:ligatures w14:val="none"/>
        </w:rPr>
        <w:t xml:space="preserve">(военное снаряжение), </w:t>
      </w:r>
      <w:r w:rsidRPr="00DF6FA4">
        <w:rPr>
          <w:rFonts w:ascii="Times New Roman" w:eastAsia="Times New Roman" w:hAnsi="Times New Roman" w:cs="Times New Roman"/>
          <w:i/>
          <w:kern w:val="0"/>
          <w:sz w:val="28"/>
          <w:szCs w:val="20"/>
          <w:lang w:eastAsia="ru-RU"/>
          <w14:ligatures w14:val="none"/>
        </w:rPr>
        <w:t xml:space="preserve">ядро, битва, сражение, драться </w:t>
      </w:r>
      <w:r w:rsidRPr="00DF6FA4">
        <w:rPr>
          <w:rFonts w:ascii="Times New Roman" w:eastAsia="Times New Roman" w:hAnsi="Times New Roman" w:cs="Times New Roman"/>
          <w:kern w:val="0"/>
          <w:sz w:val="28"/>
          <w:szCs w:val="20"/>
          <w:lang w:eastAsia="ru-RU"/>
          <w14:ligatures w14:val="none"/>
        </w:rPr>
        <w:t xml:space="preserve">(сражаться), </w:t>
      </w:r>
      <w:r w:rsidRPr="00DF6FA4">
        <w:rPr>
          <w:rFonts w:ascii="Times New Roman" w:eastAsia="Times New Roman" w:hAnsi="Times New Roman" w:cs="Times New Roman"/>
          <w:i/>
          <w:kern w:val="0"/>
          <w:sz w:val="28"/>
          <w:szCs w:val="20"/>
          <w:lang w:eastAsia="ru-RU"/>
          <w14:ligatures w14:val="none"/>
        </w:rPr>
        <w:t xml:space="preserve">вылазка, острог, пехота, солдат, прапорщик, подпрапорщик, капитан, майор, полковник, зелье </w:t>
      </w:r>
      <w:r w:rsidRPr="00DF6FA4">
        <w:rPr>
          <w:rFonts w:ascii="Times New Roman" w:eastAsia="Times New Roman" w:hAnsi="Times New Roman" w:cs="Times New Roman"/>
          <w:kern w:val="0"/>
          <w:sz w:val="28"/>
          <w:szCs w:val="20"/>
          <w:lang w:eastAsia="ru-RU"/>
          <w14:ligatures w14:val="none"/>
        </w:rPr>
        <w:t xml:space="preserve">(«порох»), </w:t>
      </w:r>
      <w:r w:rsidRPr="00DF6FA4">
        <w:rPr>
          <w:rFonts w:ascii="Times New Roman" w:eastAsia="Times New Roman" w:hAnsi="Times New Roman" w:cs="Times New Roman"/>
          <w:i/>
          <w:kern w:val="0"/>
          <w:sz w:val="28"/>
          <w:szCs w:val="20"/>
          <w:lang w:eastAsia="ru-RU"/>
          <w14:ligatures w14:val="none"/>
        </w:rPr>
        <w:t xml:space="preserve">карабин, мушкет, пистоль </w:t>
      </w:r>
      <w:r w:rsidRPr="00DF6FA4">
        <w:rPr>
          <w:rFonts w:ascii="Times New Roman" w:eastAsia="Times New Roman" w:hAnsi="Times New Roman" w:cs="Times New Roman"/>
          <w:kern w:val="0"/>
          <w:sz w:val="28"/>
          <w:szCs w:val="20"/>
          <w:lang w:eastAsia="ru-RU"/>
          <w14:ligatures w14:val="none"/>
        </w:rPr>
        <w:t>и т.п.</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 употребляются многие слова отвлеченного значения: # </w:t>
      </w:r>
      <w:r w:rsidRPr="00DF6FA4">
        <w:rPr>
          <w:rFonts w:ascii="Times New Roman" w:eastAsia="Times New Roman" w:hAnsi="Times New Roman" w:cs="Times New Roman"/>
          <w:i/>
          <w:kern w:val="0"/>
          <w:sz w:val="28"/>
          <w:szCs w:val="20"/>
          <w:lang w:eastAsia="ru-RU"/>
          <w14:ligatures w14:val="none"/>
        </w:rPr>
        <w:t xml:space="preserve">поздравление, намерение, задержание, заседание, дружество, искусство, первенство, опасность </w:t>
      </w:r>
      <w:r w:rsidRPr="00DF6FA4">
        <w:rPr>
          <w:rFonts w:ascii="Times New Roman" w:eastAsia="Times New Roman" w:hAnsi="Times New Roman" w:cs="Times New Roman"/>
          <w:kern w:val="0"/>
          <w:sz w:val="28"/>
          <w:szCs w:val="20"/>
          <w:lang w:eastAsia="ru-RU"/>
          <w14:ligatures w14:val="none"/>
        </w:rPr>
        <w:t xml:space="preserve">и т.п. Значительно расширяется словарь отвлеченных слов: # </w:t>
      </w:r>
      <w:r w:rsidRPr="00DF6FA4">
        <w:rPr>
          <w:rFonts w:ascii="Times New Roman" w:eastAsia="Times New Roman" w:hAnsi="Times New Roman" w:cs="Times New Roman"/>
          <w:i/>
          <w:kern w:val="0"/>
          <w:sz w:val="28"/>
          <w:szCs w:val="20"/>
          <w:lang w:eastAsia="ru-RU"/>
          <w14:ligatures w14:val="none"/>
        </w:rPr>
        <w:t xml:space="preserve">мудрствовати </w:t>
      </w:r>
      <w:r w:rsidRPr="00DF6FA4">
        <w:rPr>
          <w:rFonts w:ascii="Times New Roman" w:eastAsia="Times New Roman" w:hAnsi="Times New Roman" w:cs="Times New Roman"/>
          <w:kern w:val="0"/>
          <w:sz w:val="28"/>
          <w:szCs w:val="20"/>
          <w:lang w:eastAsia="ru-RU"/>
          <w14:ligatures w14:val="none"/>
        </w:rPr>
        <w:t xml:space="preserve">(«размышлять»), </w:t>
      </w:r>
      <w:r w:rsidRPr="00DF6FA4">
        <w:rPr>
          <w:rFonts w:ascii="Times New Roman" w:eastAsia="Times New Roman" w:hAnsi="Times New Roman" w:cs="Times New Roman"/>
          <w:i/>
          <w:kern w:val="0"/>
          <w:sz w:val="28"/>
          <w:szCs w:val="20"/>
          <w:lang w:eastAsia="ru-RU"/>
          <w14:ligatures w14:val="none"/>
        </w:rPr>
        <w:t>учредити, ускорити, промыслити, неистовый, безумный, страсть, пристрастие.</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Развитие состава отвлеченной лексики идет и за счет перехода терминов в общенародный язык не в терминологическом, а в более общем значении: #</w:t>
      </w:r>
      <w:r w:rsidRPr="00DF6FA4">
        <w:rPr>
          <w:rFonts w:ascii="Times New Roman" w:eastAsia="Times New Roman" w:hAnsi="Times New Roman" w:cs="Times New Roman"/>
          <w:i/>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xml:space="preserve">слова </w:t>
      </w:r>
      <w:r w:rsidRPr="00DF6FA4">
        <w:rPr>
          <w:rFonts w:ascii="Times New Roman" w:eastAsia="Times New Roman" w:hAnsi="Times New Roman" w:cs="Times New Roman"/>
          <w:i/>
          <w:kern w:val="0"/>
          <w:sz w:val="28"/>
          <w:szCs w:val="20"/>
          <w:lang w:eastAsia="ru-RU"/>
          <w14:ligatures w14:val="none"/>
        </w:rPr>
        <w:t xml:space="preserve">правый, виноватый </w:t>
      </w:r>
      <w:r w:rsidRPr="00DF6FA4">
        <w:rPr>
          <w:rFonts w:ascii="Times New Roman" w:eastAsia="Times New Roman" w:hAnsi="Times New Roman" w:cs="Times New Roman"/>
          <w:kern w:val="0"/>
          <w:sz w:val="28"/>
          <w:szCs w:val="20"/>
          <w:lang w:eastAsia="ru-RU"/>
          <w14:ligatures w14:val="none"/>
        </w:rPr>
        <w:t xml:space="preserve">были юридическими терминами, </w:t>
      </w:r>
      <w:r w:rsidRPr="00DF6FA4">
        <w:rPr>
          <w:rFonts w:ascii="Times New Roman" w:eastAsia="Times New Roman" w:hAnsi="Times New Roman" w:cs="Times New Roman"/>
          <w:i/>
          <w:kern w:val="0"/>
          <w:sz w:val="28"/>
          <w:szCs w:val="20"/>
          <w:lang w:eastAsia="ru-RU"/>
          <w14:ligatures w14:val="none"/>
        </w:rPr>
        <w:t xml:space="preserve">измена </w:t>
      </w:r>
      <w:r w:rsidRPr="00DF6FA4">
        <w:rPr>
          <w:rFonts w:ascii="Times New Roman" w:eastAsia="Times New Roman" w:hAnsi="Times New Roman" w:cs="Times New Roman"/>
          <w:kern w:val="0"/>
          <w:sz w:val="28"/>
          <w:szCs w:val="20"/>
          <w:lang w:eastAsia="ru-RU"/>
          <w14:ligatures w14:val="none"/>
        </w:rPr>
        <w:t>– военным термином, у него было два значения: 1) переход на сторону врага; 2) нарушение верности кому-либо, чему-либо.</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Словарный состав языка русской народности пополнялся за счет иноязычной лексики. Русский язык обогащался за счет заимствований из тюркских, финно-угорских, западноевропейских языков.</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Торговые связи Московского государства с Персией, Турцией вызвали приток тюркизмов. Эти заимствованные слова были связаны с торговлей, попали они в общенародный язык устным путем через непосредственное общение русских с иноземцами. Большинство заимствований носили конкретно-бытовой характер, обозначали одежду, постройки, домашнюю утварь и т.п.: # </w:t>
      </w:r>
      <w:r w:rsidRPr="00DF6FA4">
        <w:rPr>
          <w:rFonts w:ascii="Times New Roman" w:eastAsia="Times New Roman" w:hAnsi="Times New Roman" w:cs="Times New Roman"/>
          <w:i/>
          <w:kern w:val="0"/>
          <w:sz w:val="28"/>
          <w:szCs w:val="20"/>
          <w:lang w:eastAsia="ru-RU"/>
          <w14:ligatures w14:val="none"/>
        </w:rPr>
        <w:t xml:space="preserve">башмак, зипун, колпак, каблук, чулан, каланча, лачуга, алтын, кафтан. </w:t>
      </w:r>
      <w:r w:rsidRPr="00DF6FA4">
        <w:rPr>
          <w:rFonts w:ascii="Times New Roman" w:eastAsia="Times New Roman" w:hAnsi="Times New Roman" w:cs="Times New Roman"/>
          <w:kern w:val="0"/>
          <w:sz w:val="28"/>
          <w:szCs w:val="20"/>
          <w:lang w:eastAsia="ru-RU"/>
          <w14:ligatures w14:val="none"/>
        </w:rPr>
        <w:t xml:space="preserve">Из тюркских языков пришли такие слова, как </w:t>
      </w:r>
      <w:r w:rsidRPr="00DF6FA4">
        <w:rPr>
          <w:rFonts w:ascii="Times New Roman" w:eastAsia="Times New Roman" w:hAnsi="Times New Roman" w:cs="Times New Roman"/>
          <w:i/>
          <w:kern w:val="0"/>
          <w:sz w:val="28"/>
          <w:szCs w:val="20"/>
          <w:lang w:eastAsia="ru-RU"/>
          <w14:ligatures w14:val="none"/>
        </w:rPr>
        <w:t xml:space="preserve">аргамак </w:t>
      </w:r>
      <w:r w:rsidRPr="00DF6FA4">
        <w:rPr>
          <w:rFonts w:ascii="Times New Roman" w:eastAsia="Times New Roman" w:hAnsi="Times New Roman" w:cs="Times New Roman"/>
          <w:kern w:val="0"/>
          <w:sz w:val="28"/>
          <w:szCs w:val="20"/>
          <w:lang w:eastAsia="ru-RU"/>
          <w14:ligatures w14:val="none"/>
        </w:rPr>
        <w:t xml:space="preserve">(порода быстрых верховых лошадей),  </w:t>
      </w:r>
      <w:r w:rsidRPr="00DF6FA4">
        <w:rPr>
          <w:rFonts w:ascii="Times New Roman" w:eastAsia="Times New Roman" w:hAnsi="Times New Roman" w:cs="Times New Roman"/>
          <w:i/>
          <w:kern w:val="0"/>
          <w:sz w:val="28"/>
          <w:szCs w:val="20"/>
          <w:lang w:eastAsia="ru-RU"/>
          <w14:ligatures w14:val="none"/>
        </w:rPr>
        <w:t xml:space="preserve">чердак </w:t>
      </w:r>
      <w:r w:rsidRPr="00DF6FA4">
        <w:rPr>
          <w:rFonts w:ascii="Times New Roman" w:eastAsia="Times New Roman" w:hAnsi="Times New Roman" w:cs="Times New Roman"/>
          <w:kern w:val="0"/>
          <w:sz w:val="28"/>
          <w:szCs w:val="20"/>
          <w:lang w:eastAsia="ru-RU"/>
          <w14:ligatures w14:val="none"/>
        </w:rPr>
        <w:t xml:space="preserve">(дословно – «четырехстенный», первоначально: навес над лодкой на четырех столбах, а сейчас это слово обозначает пространство между крышей и потолком, однако слово с этим значением известно не во всех говорах. Там, где словом </w:t>
      </w:r>
      <w:r w:rsidRPr="00DF6FA4">
        <w:rPr>
          <w:rFonts w:ascii="Times New Roman" w:eastAsia="Times New Roman" w:hAnsi="Times New Roman" w:cs="Times New Roman"/>
          <w:i/>
          <w:kern w:val="0"/>
          <w:sz w:val="28"/>
          <w:szCs w:val="20"/>
          <w:lang w:eastAsia="ru-RU"/>
          <w14:ligatures w14:val="none"/>
        </w:rPr>
        <w:t xml:space="preserve">чердак </w:t>
      </w:r>
      <w:r w:rsidRPr="00DF6FA4">
        <w:rPr>
          <w:rFonts w:ascii="Times New Roman" w:eastAsia="Times New Roman" w:hAnsi="Times New Roman" w:cs="Times New Roman"/>
          <w:kern w:val="0"/>
          <w:sz w:val="28"/>
          <w:szCs w:val="20"/>
          <w:lang w:eastAsia="ru-RU"/>
          <w14:ligatures w14:val="none"/>
        </w:rPr>
        <w:t xml:space="preserve">называют приспособление для ловли рыб, остались слова </w:t>
      </w:r>
      <w:r w:rsidRPr="00DF6FA4">
        <w:rPr>
          <w:rFonts w:ascii="Times New Roman" w:eastAsia="Times New Roman" w:hAnsi="Times New Roman" w:cs="Times New Roman"/>
          <w:i/>
          <w:kern w:val="0"/>
          <w:sz w:val="28"/>
          <w:szCs w:val="20"/>
          <w:lang w:eastAsia="ru-RU"/>
          <w14:ligatures w14:val="none"/>
        </w:rPr>
        <w:t xml:space="preserve">вышка, надызбица, </w:t>
      </w:r>
      <w:r w:rsidRPr="00DF6FA4">
        <w:rPr>
          <w:rFonts w:ascii="Times New Roman" w:eastAsia="Times New Roman" w:hAnsi="Times New Roman" w:cs="Times New Roman"/>
          <w:kern w:val="0"/>
          <w:sz w:val="28"/>
          <w:szCs w:val="20"/>
          <w:lang w:eastAsia="ru-RU"/>
          <w14:ligatures w14:val="none"/>
        </w:rPr>
        <w:t xml:space="preserve">а слово </w:t>
      </w:r>
      <w:r w:rsidRPr="00DF6FA4">
        <w:rPr>
          <w:rFonts w:ascii="Times New Roman" w:eastAsia="Times New Roman" w:hAnsi="Times New Roman" w:cs="Times New Roman"/>
          <w:i/>
          <w:kern w:val="0"/>
          <w:sz w:val="28"/>
          <w:szCs w:val="20"/>
          <w:lang w:eastAsia="ru-RU"/>
          <w14:ligatures w14:val="none"/>
        </w:rPr>
        <w:t xml:space="preserve">чердак </w:t>
      </w:r>
      <w:r w:rsidRPr="00DF6FA4">
        <w:rPr>
          <w:rFonts w:ascii="Times New Roman" w:eastAsia="Times New Roman" w:hAnsi="Times New Roman" w:cs="Times New Roman"/>
          <w:kern w:val="0"/>
          <w:sz w:val="28"/>
          <w:szCs w:val="20"/>
          <w:lang w:eastAsia="ru-RU"/>
          <w14:ligatures w14:val="none"/>
        </w:rPr>
        <w:t xml:space="preserve">в аналогичном значении не употребляется), </w:t>
      </w:r>
      <w:r w:rsidRPr="00DF6FA4">
        <w:rPr>
          <w:rFonts w:ascii="Times New Roman" w:eastAsia="Times New Roman" w:hAnsi="Times New Roman" w:cs="Times New Roman"/>
          <w:i/>
          <w:kern w:val="0"/>
          <w:sz w:val="28"/>
          <w:szCs w:val="20"/>
          <w:lang w:eastAsia="ru-RU"/>
          <w14:ligatures w14:val="none"/>
        </w:rPr>
        <w:t xml:space="preserve">майдан </w:t>
      </w:r>
      <w:r w:rsidRPr="00DF6FA4">
        <w:rPr>
          <w:rFonts w:ascii="Times New Roman" w:eastAsia="Times New Roman" w:hAnsi="Times New Roman" w:cs="Times New Roman"/>
          <w:kern w:val="0"/>
          <w:sz w:val="28"/>
          <w:szCs w:val="20"/>
          <w:lang w:eastAsia="ru-RU"/>
          <w14:ligatures w14:val="none"/>
        </w:rPr>
        <w:t xml:space="preserve">– «площадь», </w:t>
      </w:r>
      <w:r w:rsidRPr="00DF6FA4">
        <w:rPr>
          <w:rFonts w:ascii="Times New Roman" w:eastAsia="Times New Roman" w:hAnsi="Times New Roman" w:cs="Times New Roman"/>
          <w:i/>
          <w:kern w:val="0"/>
          <w:sz w:val="28"/>
          <w:szCs w:val="20"/>
          <w:lang w:eastAsia="ru-RU"/>
          <w14:ligatures w14:val="none"/>
        </w:rPr>
        <w:t xml:space="preserve">улус – </w:t>
      </w:r>
      <w:r w:rsidRPr="00DF6FA4">
        <w:rPr>
          <w:rFonts w:ascii="Times New Roman" w:eastAsia="Times New Roman" w:hAnsi="Times New Roman" w:cs="Times New Roman"/>
          <w:kern w:val="0"/>
          <w:sz w:val="28"/>
          <w:szCs w:val="20"/>
          <w:lang w:eastAsia="ru-RU"/>
          <w14:ligatures w14:val="none"/>
        </w:rPr>
        <w:t xml:space="preserve">«село». Известны тюркизмы, называющие предметы торговли: </w:t>
      </w:r>
      <w:r w:rsidRPr="00DF6FA4">
        <w:rPr>
          <w:rFonts w:ascii="Times New Roman" w:eastAsia="Times New Roman" w:hAnsi="Times New Roman" w:cs="Times New Roman"/>
          <w:i/>
          <w:kern w:val="0"/>
          <w:sz w:val="28"/>
          <w:szCs w:val="20"/>
          <w:lang w:eastAsia="ru-RU"/>
          <w14:ligatures w14:val="none"/>
        </w:rPr>
        <w:t xml:space="preserve">азарбат (зарбат) – </w:t>
      </w:r>
      <w:r w:rsidRPr="00DF6FA4">
        <w:rPr>
          <w:rFonts w:ascii="Times New Roman" w:eastAsia="Times New Roman" w:hAnsi="Times New Roman" w:cs="Times New Roman"/>
          <w:kern w:val="0"/>
          <w:sz w:val="28"/>
          <w:szCs w:val="20"/>
          <w:lang w:eastAsia="ru-RU"/>
          <w14:ligatures w14:val="none"/>
        </w:rPr>
        <w:t xml:space="preserve">«шелк, ткань с цветами», </w:t>
      </w:r>
      <w:r w:rsidRPr="00DF6FA4">
        <w:rPr>
          <w:rFonts w:ascii="Times New Roman" w:eastAsia="Times New Roman" w:hAnsi="Times New Roman" w:cs="Times New Roman"/>
          <w:i/>
          <w:kern w:val="0"/>
          <w:sz w:val="28"/>
          <w:szCs w:val="20"/>
          <w:lang w:eastAsia="ru-RU"/>
          <w14:ligatures w14:val="none"/>
        </w:rPr>
        <w:t xml:space="preserve">пал, лазар – </w:t>
      </w:r>
      <w:r w:rsidRPr="00DF6FA4">
        <w:rPr>
          <w:rFonts w:ascii="Times New Roman" w:eastAsia="Times New Roman" w:hAnsi="Times New Roman" w:cs="Times New Roman"/>
          <w:kern w:val="0"/>
          <w:sz w:val="28"/>
          <w:szCs w:val="20"/>
          <w:lang w:eastAsia="ru-RU"/>
          <w14:ligatures w14:val="none"/>
        </w:rPr>
        <w:t xml:space="preserve">«драгоценные камни» (слово </w:t>
      </w:r>
      <w:r w:rsidRPr="00DF6FA4">
        <w:rPr>
          <w:rFonts w:ascii="Times New Roman" w:eastAsia="Times New Roman" w:hAnsi="Times New Roman" w:cs="Times New Roman"/>
          <w:i/>
          <w:kern w:val="0"/>
          <w:sz w:val="28"/>
          <w:szCs w:val="20"/>
          <w:lang w:eastAsia="ru-RU"/>
          <w14:ligatures w14:val="none"/>
        </w:rPr>
        <w:t xml:space="preserve">лазар </w:t>
      </w:r>
      <w:r w:rsidRPr="00DF6FA4">
        <w:rPr>
          <w:rFonts w:ascii="Times New Roman" w:eastAsia="Times New Roman" w:hAnsi="Times New Roman" w:cs="Times New Roman"/>
          <w:kern w:val="0"/>
          <w:sz w:val="28"/>
          <w:szCs w:val="20"/>
          <w:lang w:eastAsia="ru-RU"/>
          <w14:ligatures w14:val="none"/>
        </w:rPr>
        <w:t xml:space="preserve">в современно русском языке не сохранилось, но известно от него </w:t>
      </w:r>
      <w:r w:rsidRPr="00DF6FA4">
        <w:rPr>
          <w:rFonts w:ascii="Times New Roman" w:eastAsia="Times New Roman" w:hAnsi="Times New Roman" w:cs="Times New Roman"/>
          <w:i/>
          <w:kern w:val="0"/>
          <w:sz w:val="28"/>
          <w:szCs w:val="20"/>
          <w:lang w:eastAsia="ru-RU"/>
          <w14:ligatures w14:val="none"/>
        </w:rPr>
        <w:t xml:space="preserve">лазоревый – </w:t>
      </w:r>
      <w:r w:rsidRPr="00DF6FA4">
        <w:rPr>
          <w:rFonts w:ascii="Times New Roman" w:eastAsia="Times New Roman" w:hAnsi="Times New Roman" w:cs="Times New Roman"/>
          <w:kern w:val="0"/>
          <w:sz w:val="28"/>
          <w:szCs w:val="20"/>
          <w:lang w:eastAsia="ru-RU"/>
          <w14:ligatures w14:val="none"/>
        </w:rPr>
        <w:t xml:space="preserve">«лазурный»), </w:t>
      </w:r>
      <w:r w:rsidRPr="00DF6FA4">
        <w:rPr>
          <w:rFonts w:ascii="Times New Roman" w:eastAsia="Times New Roman" w:hAnsi="Times New Roman" w:cs="Times New Roman"/>
          <w:i/>
          <w:kern w:val="0"/>
          <w:sz w:val="28"/>
          <w:szCs w:val="20"/>
          <w:lang w:eastAsia="ru-RU"/>
          <w14:ligatures w14:val="none"/>
        </w:rPr>
        <w:t xml:space="preserve">зедень – </w:t>
      </w:r>
      <w:r w:rsidRPr="00DF6FA4">
        <w:rPr>
          <w:rFonts w:ascii="Times New Roman" w:eastAsia="Times New Roman" w:hAnsi="Times New Roman" w:cs="Times New Roman"/>
          <w:kern w:val="0"/>
          <w:sz w:val="28"/>
          <w:szCs w:val="20"/>
          <w:lang w:eastAsia="ru-RU"/>
          <w14:ligatures w14:val="none"/>
        </w:rPr>
        <w:t xml:space="preserve">«особая ткань из Бухары». То, что эти слова заимствованы в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вв., свидетельствуют данные словаря И.И. Срезневского, в котором их нет. Часть тюркизмов представляли собой лексику из области управления и денежного хозяйства: # </w:t>
      </w:r>
      <w:r w:rsidRPr="00DF6FA4">
        <w:rPr>
          <w:rFonts w:ascii="Times New Roman" w:eastAsia="Times New Roman" w:hAnsi="Times New Roman" w:cs="Times New Roman"/>
          <w:i/>
          <w:kern w:val="0"/>
          <w:sz w:val="28"/>
          <w:szCs w:val="20"/>
          <w:lang w:eastAsia="ru-RU"/>
          <w14:ligatures w14:val="none"/>
        </w:rPr>
        <w:t xml:space="preserve">караул, ярлык </w:t>
      </w:r>
      <w:r w:rsidRPr="00DF6FA4">
        <w:rPr>
          <w:rFonts w:ascii="Times New Roman" w:eastAsia="Times New Roman" w:hAnsi="Times New Roman" w:cs="Times New Roman"/>
          <w:kern w:val="0"/>
          <w:sz w:val="28"/>
          <w:szCs w:val="20"/>
          <w:lang w:eastAsia="ru-RU"/>
          <w14:ligatures w14:val="none"/>
        </w:rPr>
        <w:t xml:space="preserve">(грамота на княжение), </w:t>
      </w:r>
      <w:r w:rsidRPr="00DF6FA4">
        <w:rPr>
          <w:rFonts w:ascii="Times New Roman" w:eastAsia="Times New Roman" w:hAnsi="Times New Roman" w:cs="Times New Roman"/>
          <w:i/>
          <w:kern w:val="0"/>
          <w:sz w:val="28"/>
          <w:szCs w:val="20"/>
          <w:lang w:eastAsia="ru-RU"/>
          <w14:ligatures w14:val="none"/>
        </w:rPr>
        <w:t xml:space="preserve">таможня, деньги, ям </w:t>
      </w:r>
      <w:r w:rsidRPr="00DF6FA4">
        <w:rPr>
          <w:rFonts w:ascii="Times New Roman" w:eastAsia="Times New Roman" w:hAnsi="Times New Roman" w:cs="Times New Roman"/>
          <w:kern w:val="0"/>
          <w:sz w:val="28"/>
          <w:szCs w:val="20"/>
          <w:lang w:eastAsia="ru-RU"/>
          <w14:ligatures w14:val="none"/>
        </w:rPr>
        <w:t xml:space="preserve">(плата за проезд), </w:t>
      </w:r>
      <w:r w:rsidRPr="00DF6FA4">
        <w:rPr>
          <w:rFonts w:ascii="Times New Roman" w:eastAsia="Times New Roman" w:hAnsi="Times New Roman" w:cs="Times New Roman"/>
          <w:i/>
          <w:kern w:val="0"/>
          <w:sz w:val="28"/>
          <w:szCs w:val="20"/>
          <w:lang w:eastAsia="ru-RU"/>
          <w14:ligatures w14:val="none"/>
        </w:rPr>
        <w:t xml:space="preserve">казна, казначей, тамга </w:t>
      </w:r>
      <w:r w:rsidRPr="00DF6FA4">
        <w:rPr>
          <w:rFonts w:ascii="Times New Roman" w:eastAsia="Times New Roman" w:hAnsi="Times New Roman" w:cs="Times New Roman"/>
          <w:kern w:val="0"/>
          <w:sz w:val="28"/>
          <w:szCs w:val="20"/>
          <w:lang w:eastAsia="ru-RU"/>
          <w14:ligatures w14:val="none"/>
        </w:rPr>
        <w:t xml:space="preserve">(подать). Возможно, часть тюркизмов была заимствована не у татар, а еще </w:t>
      </w:r>
      <w:r w:rsidRPr="00DF6FA4">
        <w:rPr>
          <w:rFonts w:ascii="Times New Roman" w:eastAsia="Times New Roman" w:hAnsi="Times New Roman" w:cs="Times New Roman"/>
          <w:kern w:val="0"/>
          <w:sz w:val="28"/>
          <w:szCs w:val="20"/>
          <w:lang w:eastAsia="ru-RU"/>
          <w14:ligatures w14:val="none"/>
        </w:rPr>
        <w:lastRenderedPageBreak/>
        <w:t xml:space="preserve">раньше у половцев: # </w:t>
      </w:r>
      <w:r w:rsidRPr="00DF6FA4">
        <w:rPr>
          <w:rFonts w:ascii="Times New Roman" w:eastAsia="Times New Roman" w:hAnsi="Times New Roman" w:cs="Times New Roman"/>
          <w:i/>
          <w:kern w:val="0"/>
          <w:sz w:val="28"/>
          <w:szCs w:val="20"/>
          <w:lang w:eastAsia="ru-RU"/>
          <w14:ligatures w14:val="none"/>
        </w:rPr>
        <w:t>базар, сундук, аркан, буран, караул, алмаз, камыш, вьюк, торба, толмач, шатер, чепрак, бурав, булат.</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Число заимствований из языков других народов намного меньше.</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Из греческого языка заимствовались церковно-богослужебные термины: # </w:t>
      </w:r>
      <w:r w:rsidRPr="00DF6FA4">
        <w:rPr>
          <w:rFonts w:ascii="Times New Roman" w:eastAsia="Times New Roman" w:hAnsi="Times New Roman" w:cs="Times New Roman"/>
          <w:i/>
          <w:kern w:val="0"/>
          <w:sz w:val="28"/>
          <w:szCs w:val="20"/>
          <w:lang w:eastAsia="ru-RU"/>
          <w14:ligatures w14:val="none"/>
        </w:rPr>
        <w:t xml:space="preserve">ангел, аспид, дьявол, дьякон, евангелие, монастырь, </w:t>
      </w:r>
      <w:r w:rsidRPr="00DF6FA4">
        <w:rPr>
          <w:rFonts w:ascii="Times New Roman" w:eastAsia="Times New Roman" w:hAnsi="Times New Roman" w:cs="Times New Roman"/>
          <w:kern w:val="0"/>
          <w:sz w:val="28"/>
          <w:szCs w:val="20"/>
          <w:lang w:eastAsia="ru-RU"/>
          <w14:ligatures w14:val="none"/>
        </w:rPr>
        <w:t xml:space="preserve">а также слова </w:t>
      </w:r>
      <w:r w:rsidRPr="00DF6FA4">
        <w:rPr>
          <w:rFonts w:ascii="Times New Roman" w:eastAsia="Times New Roman" w:hAnsi="Times New Roman" w:cs="Times New Roman"/>
          <w:i/>
          <w:kern w:val="0"/>
          <w:sz w:val="28"/>
          <w:szCs w:val="20"/>
          <w:lang w:eastAsia="ru-RU"/>
          <w14:ligatures w14:val="none"/>
        </w:rPr>
        <w:t>охра, литавры</w:t>
      </w:r>
      <w:r w:rsidRPr="00DF6FA4">
        <w:rPr>
          <w:rFonts w:ascii="Times New Roman" w:eastAsia="Times New Roman" w:hAnsi="Times New Roman" w:cs="Times New Roman"/>
          <w:kern w:val="0"/>
          <w:sz w:val="28"/>
          <w:szCs w:val="20"/>
          <w:lang w:eastAsia="ru-RU"/>
          <w14:ligatures w14:val="none"/>
        </w:rPr>
        <w:t xml:space="preserve">. Из скандинавских языков заимствованы слова </w:t>
      </w:r>
      <w:r w:rsidRPr="00DF6FA4">
        <w:rPr>
          <w:rFonts w:ascii="Times New Roman" w:eastAsia="Times New Roman" w:hAnsi="Times New Roman" w:cs="Times New Roman"/>
          <w:i/>
          <w:kern w:val="0"/>
          <w:sz w:val="28"/>
          <w:szCs w:val="20"/>
          <w:lang w:eastAsia="ru-RU"/>
          <w14:ligatures w14:val="none"/>
        </w:rPr>
        <w:t>крюк, кнут, ларь, клеймо.</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 усилилось влияние польского языка. В русский язык вошел ряд слов из польского языка (часть непосредственно из польского, часть – из немецкого, латинского и греческого – через посредничество польского). С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 в русский язык вошли слова </w:t>
      </w:r>
      <w:r w:rsidRPr="00DF6FA4">
        <w:rPr>
          <w:rFonts w:ascii="Times New Roman" w:eastAsia="Times New Roman" w:hAnsi="Times New Roman" w:cs="Times New Roman"/>
          <w:i/>
          <w:kern w:val="0"/>
          <w:sz w:val="28"/>
          <w:szCs w:val="20"/>
          <w:lang w:eastAsia="ru-RU"/>
          <w14:ligatures w14:val="none"/>
        </w:rPr>
        <w:t xml:space="preserve">музы́ка, пансырь → панцирь </w:t>
      </w:r>
      <w:r w:rsidRPr="00DF6FA4">
        <w:rPr>
          <w:rFonts w:ascii="Times New Roman" w:eastAsia="Times New Roman" w:hAnsi="Times New Roman" w:cs="Times New Roman"/>
          <w:kern w:val="0"/>
          <w:sz w:val="28"/>
          <w:szCs w:val="20"/>
          <w:lang w:eastAsia="ru-RU"/>
          <w14:ligatures w14:val="none"/>
        </w:rPr>
        <w:t xml:space="preserve">(от итал. </w:t>
      </w:r>
      <w:r w:rsidRPr="00DF6FA4">
        <w:rPr>
          <w:rFonts w:ascii="Times New Roman" w:eastAsia="Times New Roman" w:hAnsi="Times New Roman" w:cs="Times New Roman"/>
          <w:kern w:val="0"/>
          <w:sz w:val="28"/>
          <w:szCs w:val="20"/>
          <w:lang w:val="en-US" w:eastAsia="ru-RU"/>
          <w14:ligatures w14:val="none"/>
        </w:rPr>
        <w:t>pansia</w:t>
      </w:r>
      <w:r w:rsidRPr="00DF6FA4">
        <w:rPr>
          <w:rFonts w:ascii="Times New Roman" w:eastAsia="Times New Roman" w:hAnsi="Times New Roman" w:cs="Times New Roman"/>
          <w:kern w:val="0"/>
          <w:sz w:val="28"/>
          <w:szCs w:val="20"/>
          <w:lang w:eastAsia="ru-RU"/>
          <w14:ligatures w14:val="none"/>
        </w:rPr>
        <w:t xml:space="preserve"> – «живот», </w:t>
      </w:r>
      <w:r w:rsidRPr="00DF6FA4">
        <w:rPr>
          <w:rFonts w:ascii="Times New Roman" w:eastAsia="Times New Roman" w:hAnsi="Times New Roman" w:cs="Times New Roman"/>
          <w:kern w:val="0"/>
          <w:sz w:val="28"/>
          <w:szCs w:val="20"/>
          <w:lang w:val="en-US" w:eastAsia="ru-RU"/>
          <w14:ligatures w14:val="none"/>
        </w:rPr>
        <w:t>panciera</w:t>
      </w:r>
      <w:r w:rsidRPr="00DF6FA4">
        <w:rPr>
          <w:rFonts w:ascii="Times New Roman" w:eastAsia="Times New Roman" w:hAnsi="Times New Roman" w:cs="Times New Roman"/>
          <w:kern w:val="0"/>
          <w:sz w:val="28"/>
          <w:szCs w:val="20"/>
          <w:lang w:eastAsia="ru-RU"/>
          <w14:ligatures w14:val="none"/>
        </w:rPr>
        <w:t xml:space="preserve"> – «щит на животе» → нем. </w:t>
      </w:r>
      <w:r w:rsidRPr="00DF6FA4">
        <w:rPr>
          <w:rFonts w:ascii="Times New Roman" w:eastAsia="Times New Roman" w:hAnsi="Times New Roman" w:cs="Times New Roman"/>
          <w:kern w:val="0"/>
          <w:sz w:val="28"/>
          <w:szCs w:val="20"/>
          <w:lang w:val="en-US" w:eastAsia="ru-RU"/>
          <w14:ligatures w14:val="none"/>
        </w:rPr>
        <w:t>Panzer</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пластырь </w:t>
      </w:r>
      <w:r w:rsidRPr="00DF6FA4">
        <w:rPr>
          <w:rFonts w:ascii="Times New Roman" w:eastAsia="Times New Roman" w:hAnsi="Times New Roman" w:cs="Times New Roman"/>
          <w:kern w:val="0"/>
          <w:sz w:val="28"/>
          <w:szCs w:val="20"/>
          <w:lang w:eastAsia="ru-RU"/>
          <w14:ligatures w14:val="none"/>
        </w:rPr>
        <w:t xml:space="preserve">(греч. εμπλασθρον – «намазанный»), </w:t>
      </w:r>
      <w:r w:rsidRPr="00DF6FA4">
        <w:rPr>
          <w:rFonts w:ascii="Times New Roman" w:eastAsia="Times New Roman" w:hAnsi="Times New Roman" w:cs="Times New Roman"/>
          <w:i/>
          <w:kern w:val="0"/>
          <w:sz w:val="28"/>
          <w:szCs w:val="20"/>
          <w:lang w:eastAsia="ru-RU"/>
          <w14:ligatures w14:val="none"/>
        </w:rPr>
        <w:t xml:space="preserve">тарелка </w:t>
      </w:r>
      <w:r w:rsidRPr="00DF6FA4">
        <w:rPr>
          <w:rFonts w:ascii="Times New Roman" w:eastAsia="Times New Roman" w:hAnsi="Times New Roman" w:cs="Times New Roman"/>
          <w:kern w:val="0"/>
          <w:sz w:val="28"/>
          <w:szCs w:val="20"/>
          <w:lang w:eastAsia="ru-RU"/>
          <w14:ligatures w14:val="none"/>
        </w:rPr>
        <w:t xml:space="preserve">(нем. </w:t>
      </w:r>
      <w:r w:rsidRPr="00DF6FA4">
        <w:rPr>
          <w:rFonts w:ascii="Times New Roman" w:eastAsia="Times New Roman" w:hAnsi="Times New Roman" w:cs="Times New Roman"/>
          <w:kern w:val="0"/>
          <w:sz w:val="28"/>
          <w:szCs w:val="20"/>
          <w:lang w:val="en-US" w:eastAsia="ru-RU"/>
          <w14:ligatures w14:val="none"/>
        </w:rPr>
        <w:t>Teller</w:t>
      </w:r>
      <w:r w:rsidRPr="00DF6FA4">
        <w:rPr>
          <w:rFonts w:ascii="Times New Roman" w:eastAsia="Times New Roman" w:hAnsi="Times New Roman" w:cs="Times New Roman"/>
          <w:kern w:val="0"/>
          <w:sz w:val="28"/>
          <w:szCs w:val="20"/>
          <w:lang w:eastAsia="ru-RU"/>
          <w14:ligatures w14:val="none"/>
        </w:rPr>
        <w:t xml:space="preserve">). Из западноевропейских языков (латинского, немецкого) через польское посредничество заимствовались слова, относящиеся к государственному устройству (# </w:t>
      </w:r>
      <w:r w:rsidRPr="00DF6FA4">
        <w:rPr>
          <w:rFonts w:ascii="Times New Roman" w:eastAsia="Times New Roman" w:hAnsi="Times New Roman" w:cs="Times New Roman"/>
          <w:i/>
          <w:kern w:val="0"/>
          <w:sz w:val="28"/>
          <w:szCs w:val="20"/>
          <w:lang w:eastAsia="ru-RU"/>
          <w14:ligatures w14:val="none"/>
        </w:rPr>
        <w:t>канцелярия, герб</w:t>
      </w:r>
      <w:r w:rsidRPr="00DF6FA4">
        <w:rPr>
          <w:rFonts w:ascii="Times New Roman" w:eastAsia="Times New Roman" w:hAnsi="Times New Roman" w:cs="Times New Roman"/>
          <w:kern w:val="0"/>
          <w:sz w:val="28"/>
          <w:szCs w:val="20"/>
          <w:lang w:eastAsia="ru-RU"/>
          <w14:ligatures w14:val="none"/>
        </w:rPr>
        <w:t xml:space="preserve">) и военному делу (# </w:t>
      </w:r>
      <w:r w:rsidRPr="00DF6FA4">
        <w:rPr>
          <w:rFonts w:ascii="Times New Roman" w:eastAsia="Times New Roman" w:hAnsi="Times New Roman" w:cs="Times New Roman"/>
          <w:i/>
          <w:kern w:val="0"/>
          <w:sz w:val="28"/>
          <w:szCs w:val="20"/>
          <w:lang w:eastAsia="ru-RU"/>
          <w14:ligatures w14:val="none"/>
        </w:rPr>
        <w:t>вахта, капитан, карабин, капрал, майор, мушкет, панцирь, рота, ротмистр, солдат, шпага</w:t>
      </w:r>
      <w:r w:rsidRPr="00DF6FA4">
        <w:rPr>
          <w:rFonts w:ascii="Times New Roman" w:eastAsia="Times New Roman" w:hAnsi="Times New Roman" w:cs="Times New Roman"/>
          <w:kern w:val="0"/>
          <w:sz w:val="28"/>
          <w:szCs w:val="20"/>
          <w:lang w:eastAsia="ru-RU"/>
          <w14:ligatures w14:val="none"/>
        </w:rPr>
        <w:t xml:space="preserve">), к медицине (# </w:t>
      </w:r>
      <w:r w:rsidRPr="00DF6FA4">
        <w:rPr>
          <w:rFonts w:ascii="Times New Roman" w:eastAsia="Times New Roman" w:hAnsi="Times New Roman" w:cs="Times New Roman"/>
          <w:i/>
          <w:kern w:val="0"/>
          <w:sz w:val="28"/>
          <w:szCs w:val="20"/>
          <w:lang w:eastAsia="ru-RU"/>
          <w14:ligatures w14:val="none"/>
        </w:rPr>
        <w:t>аптека, селитра, скипидар, купорос</w:t>
      </w:r>
      <w:r w:rsidRPr="00DF6FA4">
        <w:rPr>
          <w:rFonts w:ascii="Times New Roman" w:eastAsia="Times New Roman" w:hAnsi="Times New Roman" w:cs="Times New Roman"/>
          <w:kern w:val="0"/>
          <w:sz w:val="28"/>
          <w:szCs w:val="20"/>
          <w:lang w:eastAsia="ru-RU"/>
          <w14:ligatures w14:val="none"/>
        </w:rPr>
        <w:t xml:space="preserve">), к сфере искусства (# </w:t>
      </w:r>
      <w:r w:rsidRPr="00DF6FA4">
        <w:rPr>
          <w:rFonts w:ascii="Times New Roman" w:eastAsia="Times New Roman" w:hAnsi="Times New Roman" w:cs="Times New Roman"/>
          <w:i/>
          <w:kern w:val="0"/>
          <w:sz w:val="28"/>
          <w:szCs w:val="20"/>
          <w:lang w:eastAsia="ru-RU"/>
          <w14:ligatures w14:val="none"/>
        </w:rPr>
        <w:t>танец</w:t>
      </w:r>
      <w:r w:rsidRPr="00DF6FA4">
        <w:rPr>
          <w:rFonts w:ascii="Times New Roman" w:eastAsia="Times New Roman" w:hAnsi="Times New Roman" w:cs="Times New Roman"/>
          <w:kern w:val="0"/>
          <w:sz w:val="28"/>
          <w:szCs w:val="20"/>
          <w:lang w:eastAsia="ru-RU"/>
          <w14:ligatures w14:val="none"/>
        </w:rPr>
        <w:t xml:space="preserve">) и торговли (# </w:t>
      </w:r>
      <w:r w:rsidRPr="00DF6FA4">
        <w:rPr>
          <w:rFonts w:ascii="Times New Roman" w:eastAsia="Times New Roman" w:hAnsi="Times New Roman" w:cs="Times New Roman"/>
          <w:i/>
          <w:kern w:val="0"/>
          <w:sz w:val="28"/>
          <w:szCs w:val="20"/>
          <w:lang w:eastAsia="ru-RU"/>
          <w14:ligatures w14:val="none"/>
        </w:rPr>
        <w:t>ярмарка</w:t>
      </w:r>
      <w:r w:rsidRPr="00DF6FA4">
        <w:rPr>
          <w:rFonts w:ascii="Times New Roman" w:eastAsia="Times New Roman" w:hAnsi="Times New Roman" w:cs="Times New Roman"/>
          <w:kern w:val="0"/>
          <w:sz w:val="28"/>
          <w:szCs w:val="20"/>
          <w:lang w:eastAsia="ru-RU"/>
          <w14:ligatures w14:val="none"/>
        </w:rPr>
        <w:t xml:space="preserve">), названия предметов быта (# </w:t>
      </w:r>
      <w:r w:rsidRPr="00DF6FA4">
        <w:rPr>
          <w:rFonts w:ascii="Times New Roman" w:eastAsia="Times New Roman" w:hAnsi="Times New Roman" w:cs="Times New Roman"/>
          <w:i/>
          <w:kern w:val="0"/>
          <w:sz w:val="28"/>
          <w:szCs w:val="20"/>
          <w:lang w:eastAsia="ru-RU"/>
          <w14:ligatures w14:val="none"/>
        </w:rPr>
        <w:t>карета, табак, фляга</w:t>
      </w:r>
      <w:r w:rsidRPr="00DF6FA4">
        <w:rPr>
          <w:rFonts w:ascii="Times New Roman" w:eastAsia="Times New Roman" w:hAnsi="Times New Roman" w:cs="Times New Roman"/>
          <w:kern w:val="0"/>
          <w:sz w:val="28"/>
          <w:szCs w:val="20"/>
          <w:lang w:eastAsia="ru-RU"/>
          <w14:ligatures w14:val="none"/>
        </w:rPr>
        <w:t>).</w:t>
      </w:r>
    </w:p>
    <w:p w:rsidR="00F75F27" w:rsidRPr="00DF6FA4" w:rsidRDefault="00F75F27" w:rsidP="00F75F27">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Но основу лексического состава русского языка составляет исконная лексика.</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Как показывают московские грамоты, в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вв. произошел целый ряд изменений в фонетической системе и грамматическом строе языка.</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Изменения в грамматической системе языка:</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b/>
          <w:kern w:val="0"/>
          <w:sz w:val="28"/>
          <w:szCs w:val="20"/>
          <w:lang w:eastAsia="ru-RU"/>
          <w14:ligatures w14:val="none"/>
        </w:rPr>
      </w:pPr>
      <w:smartTag w:uri="urn:schemas-microsoft-com:office:smarttags" w:element="place">
        <w:r w:rsidRPr="00DF6FA4">
          <w:rPr>
            <w:rFonts w:ascii="Times New Roman" w:eastAsia="Times New Roman" w:hAnsi="Times New Roman" w:cs="Times New Roman"/>
            <w:b/>
            <w:kern w:val="0"/>
            <w:sz w:val="28"/>
            <w:szCs w:val="20"/>
            <w:lang w:val="en-US" w:eastAsia="ru-RU"/>
            <w14:ligatures w14:val="none"/>
          </w:rPr>
          <w:t>I</w:t>
        </w:r>
        <w:r w:rsidRPr="00DF6FA4">
          <w:rPr>
            <w:rFonts w:ascii="Times New Roman" w:eastAsia="Times New Roman" w:hAnsi="Times New Roman" w:cs="Times New Roman"/>
            <w:b/>
            <w:kern w:val="0"/>
            <w:sz w:val="28"/>
            <w:szCs w:val="20"/>
            <w:lang w:eastAsia="ru-RU"/>
            <w14:ligatures w14:val="none"/>
          </w:rPr>
          <w:t>.</w:t>
        </w:r>
      </w:smartTag>
      <w:r w:rsidRPr="00DF6FA4">
        <w:rPr>
          <w:rFonts w:ascii="Times New Roman" w:eastAsia="Times New Roman" w:hAnsi="Times New Roman" w:cs="Times New Roman"/>
          <w:b/>
          <w:kern w:val="0"/>
          <w:sz w:val="28"/>
          <w:szCs w:val="20"/>
          <w:lang w:eastAsia="ru-RU"/>
          <w14:ligatures w14:val="none"/>
        </w:rPr>
        <w:t xml:space="preserve"> В области морфологии:</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вв. исчезает форма звательного падежа. Он перестает восприниматься как форма живого языка и употребляется в московских грамотах этого времени лишь в случаях обращения к вышестоящему лицу (# </w:t>
      </w:r>
      <w:r w:rsidRPr="00DF6FA4">
        <w:rPr>
          <w:rFonts w:ascii="Times New Roman" w:eastAsia="Times New Roman" w:hAnsi="Times New Roman" w:cs="Times New Roman"/>
          <w:i/>
          <w:kern w:val="0"/>
          <w:sz w:val="28"/>
          <w:szCs w:val="20"/>
          <w:lang w:eastAsia="ru-RU"/>
          <w14:ligatures w14:val="none"/>
        </w:rPr>
        <w:t>княже, господине, брате</w:t>
      </w:r>
      <w:r w:rsidRPr="00DF6FA4">
        <w:rPr>
          <w:rFonts w:ascii="Times New Roman" w:eastAsia="Times New Roman" w:hAnsi="Times New Roman" w:cs="Times New Roman"/>
          <w:kern w:val="0"/>
          <w:sz w:val="28"/>
          <w:szCs w:val="20"/>
          <w:lang w:eastAsia="ru-RU"/>
          <w14:ligatures w14:val="none"/>
        </w:rPr>
        <w:t>). Система именного склонения принимает современный вид.</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 имени существительного к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 завершается формирование категории одушевленности.</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Утрачиваются глагольные времена аорист, имперфект, плюсквамперфект, в качестве единственной формы прошедшего времени сохраняется перфект, но с утраченной связкой. Видо-временная система принимает современный вид. Перфект со связкой употребляется в официально-деловых документах (#</w:t>
      </w:r>
      <w:r w:rsidRPr="00DF6FA4">
        <w:rPr>
          <w:rFonts w:ascii="Times New Roman" w:eastAsia="Times New Roman" w:hAnsi="Times New Roman" w:cs="Times New Roman"/>
          <w:i/>
          <w:kern w:val="0"/>
          <w:sz w:val="28"/>
          <w:szCs w:val="20"/>
          <w:lang w:eastAsia="ru-RU"/>
          <w14:ligatures w14:val="none"/>
        </w:rPr>
        <w:t xml:space="preserve"> повелелъ есмь</w:t>
      </w:r>
      <w:r w:rsidRPr="00DF6FA4">
        <w:rPr>
          <w:rFonts w:ascii="Times New Roman" w:eastAsia="Times New Roman" w:hAnsi="Times New Roman" w:cs="Times New Roman"/>
          <w:kern w:val="0"/>
          <w:sz w:val="28"/>
          <w:szCs w:val="20"/>
          <w:lang w:eastAsia="ru-RU"/>
          <w14:ligatures w14:val="none"/>
        </w:rPr>
        <w:t>), это свидетельствует о том, что такая устаревшая глагольная конструкция является в это время стилеобразующим элементом. Аорист употреблялся в книжно-литературных стилях.</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К </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 прекращается употребление в разговорном языке формы второго будущего (# </w:t>
      </w:r>
      <w:r w:rsidRPr="00DF6FA4">
        <w:rPr>
          <w:rFonts w:ascii="Times New Roman" w:eastAsia="Times New Roman" w:hAnsi="Times New Roman" w:cs="Times New Roman"/>
          <w:i/>
          <w:kern w:val="0"/>
          <w:sz w:val="28"/>
          <w:szCs w:val="20"/>
          <w:lang w:eastAsia="ru-RU"/>
          <w14:ligatures w14:val="none"/>
        </w:rPr>
        <w:t>буду купилъ = куплю, буду началъ = начну</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 Происходит распространение глагольных форм 3 лица с твердым окончанием </w:t>
      </w:r>
      <w:r w:rsidRPr="00DF6FA4">
        <w:rPr>
          <w:rFonts w:ascii="Times New Roman" w:eastAsia="Times New Roman" w:hAnsi="Times New Roman" w:cs="Times New Roman"/>
          <w:i/>
          <w:kern w:val="0"/>
          <w:sz w:val="28"/>
          <w:szCs w:val="20"/>
          <w:lang w:eastAsia="ru-RU"/>
          <w14:ligatures w14:val="none"/>
        </w:rPr>
        <w:t xml:space="preserve">«-тъ»: </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ведаетъ, переменитъ.</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Частица </w:t>
      </w:r>
      <w:r w:rsidRPr="00DF6FA4">
        <w:rPr>
          <w:rFonts w:ascii="Times New Roman" w:eastAsia="Times New Roman" w:hAnsi="Times New Roman" w:cs="Times New Roman"/>
          <w:i/>
          <w:kern w:val="0"/>
          <w:sz w:val="28"/>
          <w:szCs w:val="20"/>
          <w:lang w:eastAsia="ru-RU"/>
          <w14:ligatures w14:val="none"/>
        </w:rPr>
        <w:t>«-ся»</w:t>
      </w:r>
      <w:r w:rsidRPr="00DF6FA4">
        <w:rPr>
          <w:rFonts w:ascii="Times New Roman" w:eastAsia="Times New Roman" w:hAnsi="Times New Roman" w:cs="Times New Roman"/>
          <w:kern w:val="0"/>
          <w:sz w:val="28"/>
          <w:szCs w:val="20"/>
          <w:lang w:eastAsia="ru-RU"/>
          <w14:ligatures w14:val="none"/>
        </w:rPr>
        <w:t xml:space="preserve"> закрепляется за глаголом в постпозиции: # </w:t>
      </w:r>
      <w:r w:rsidRPr="00DF6FA4">
        <w:rPr>
          <w:rFonts w:ascii="Times New Roman" w:eastAsia="Times New Roman" w:hAnsi="Times New Roman" w:cs="Times New Roman"/>
          <w:i/>
          <w:kern w:val="0"/>
          <w:sz w:val="28"/>
          <w:szCs w:val="20"/>
          <w:lang w:eastAsia="ru-RU"/>
          <w14:ligatures w14:val="none"/>
        </w:rPr>
        <w:t>родится</w:t>
      </w:r>
      <w:r w:rsidRPr="00DF6FA4">
        <w:rPr>
          <w:rFonts w:ascii="Times New Roman" w:eastAsia="Times New Roman" w:hAnsi="Times New Roman" w:cs="Times New Roman"/>
          <w:kern w:val="0"/>
          <w:sz w:val="28"/>
          <w:szCs w:val="20"/>
          <w:lang w:eastAsia="ru-RU"/>
          <w14:ligatures w14:val="none"/>
        </w:rPr>
        <w:t>. Ранее она могла свободно употребляться отдельно от глагола, находясь в постпозитивном или препозитивном положении.</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Исчезают энклитические формы местоимений: # </w:t>
      </w:r>
      <w:r w:rsidRPr="00DF6FA4">
        <w:rPr>
          <w:rFonts w:ascii="Times New Roman" w:eastAsia="Times New Roman" w:hAnsi="Times New Roman" w:cs="Times New Roman"/>
          <w:i/>
          <w:kern w:val="0"/>
          <w:sz w:val="28"/>
          <w:szCs w:val="20"/>
          <w:lang w:eastAsia="ru-RU"/>
          <w14:ligatures w14:val="none"/>
        </w:rPr>
        <w:t xml:space="preserve">ми, тя, мя. </w:t>
      </w:r>
      <w:r w:rsidRPr="00DF6FA4">
        <w:rPr>
          <w:rFonts w:ascii="Times New Roman" w:eastAsia="Times New Roman" w:hAnsi="Times New Roman" w:cs="Times New Roman"/>
          <w:kern w:val="0"/>
          <w:sz w:val="28"/>
          <w:szCs w:val="20"/>
          <w:lang w:eastAsia="ru-RU"/>
          <w14:ligatures w14:val="none"/>
        </w:rPr>
        <w:t xml:space="preserve">Под влиянием северных говоров распространяются формы местоимений </w:t>
      </w:r>
      <w:r w:rsidRPr="00DF6FA4">
        <w:rPr>
          <w:rFonts w:ascii="Times New Roman" w:eastAsia="Times New Roman" w:hAnsi="Times New Roman" w:cs="Times New Roman"/>
          <w:i/>
          <w:kern w:val="0"/>
          <w:sz w:val="28"/>
          <w:szCs w:val="20"/>
          <w:lang w:eastAsia="ru-RU"/>
          <w14:ligatures w14:val="none"/>
        </w:rPr>
        <w:t xml:space="preserve">меня, тебя, себя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мене, тебе, себе</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Параллельно употребляются две формы инфинитива: # </w:t>
      </w:r>
      <w:r w:rsidRPr="00DF6FA4">
        <w:rPr>
          <w:rFonts w:ascii="Times New Roman" w:eastAsia="Times New Roman" w:hAnsi="Times New Roman" w:cs="Times New Roman"/>
          <w:i/>
          <w:kern w:val="0"/>
          <w:sz w:val="28"/>
          <w:szCs w:val="20"/>
          <w:lang w:eastAsia="ru-RU"/>
          <w14:ligatures w14:val="none"/>
        </w:rPr>
        <w:t>привести – привесть, чинити – чинить.</w:t>
      </w:r>
      <w:r w:rsidRPr="00DF6FA4">
        <w:rPr>
          <w:rFonts w:ascii="Times New Roman" w:eastAsia="Times New Roman" w:hAnsi="Times New Roman" w:cs="Times New Roman"/>
          <w:kern w:val="0"/>
          <w:sz w:val="28"/>
          <w:szCs w:val="20"/>
          <w:lang w:eastAsia="ru-RU"/>
          <w14:ligatures w14:val="none"/>
        </w:rPr>
        <w:t xml:space="preserve"> В безударном положении закрепляется окончание </w:t>
      </w:r>
      <w:r w:rsidRPr="00DF6FA4">
        <w:rPr>
          <w:rFonts w:ascii="Times New Roman" w:eastAsia="Times New Roman" w:hAnsi="Times New Roman" w:cs="Times New Roman"/>
          <w:i/>
          <w:kern w:val="0"/>
          <w:sz w:val="28"/>
          <w:szCs w:val="20"/>
          <w:lang w:eastAsia="ru-RU"/>
          <w14:ligatures w14:val="none"/>
        </w:rPr>
        <w:t xml:space="preserve">«-ть» </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петь, плясать, учить</w:t>
      </w:r>
      <w:r w:rsidRPr="00DF6FA4">
        <w:rPr>
          <w:rFonts w:ascii="Times New Roman" w:eastAsia="Times New Roman" w:hAnsi="Times New Roman" w:cs="Times New Roman"/>
          <w:kern w:val="0"/>
          <w:sz w:val="28"/>
          <w:szCs w:val="20"/>
          <w:lang w:eastAsia="ru-RU"/>
          <w14:ligatures w14:val="none"/>
        </w:rPr>
        <w:t xml:space="preserve">) и ударное </w:t>
      </w:r>
      <w:r w:rsidRPr="00DF6FA4">
        <w:rPr>
          <w:rFonts w:ascii="Times New Roman" w:eastAsia="Times New Roman" w:hAnsi="Times New Roman" w:cs="Times New Roman"/>
          <w:i/>
          <w:kern w:val="0"/>
          <w:sz w:val="28"/>
          <w:szCs w:val="20"/>
          <w:lang w:eastAsia="ru-RU"/>
          <w14:ligatures w14:val="none"/>
        </w:rPr>
        <w:t xml:space="preserve">«-ти» </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идти, нести, везти</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3"/>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Исчезают формы двойственного числа.</w:t>
      </w:r>
    </w:p>
    <w:p w:rsidR="00CB363F" w:rsidRPr="00DF6FA4" w:rsidRDefault="00CB363F" w:rsidP="00CB363F">
      <w:pPr>
        <w:numPr>
          <w:ilvl w:val="0"/>
          <w:numId w:val="13"/>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Исчезают формы супина.</w:t>
      </w:r>
    </w:p>
    <w:p w:rsidR="00CB363F" w:rsidRPr="00DF6FA4" w:rsidRDefault="00CB363F" w:rsidP="00CB363F">
      <w:pPr>
        <w:numPr>
          <w:ilvl w:val="0"/>
          <w:numId w:val="13"/>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Существительные среднего рода в имен. пад. мн. ч. получают окончание </w:t>
      </w:r>
      <w:r w:rsidRPr="00DF6FA4">
        <w:rPr>
          <w:rFonts w:ascii="Times New Roman" w:eastAsia="Times New Roman" w:hAnsi="Times New Roman" w:cs="Times New Roman"/>
          <w:i/>
          <w:kern w:val="0"/>
          <w:sz w:val="28"/>
          <w:szCs w:val="20"/>
          <w:lang w:eastAsia="ru-RU"/>
          <w14:ligatures w14:val="none"/>
        </w:rPr>
        <w:t>«-ы»</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бревны, болоты.</w:t>
      </w:r>
      <w:r w:rsidRPr="00DF6FA4">
        <w:rPr>
          <w:rFonts w:ascii="Times New Roman" w:eastAsia="Times New Roman" w:hAnsi="Times New Roman" w:cs="Times New Roman"/>
          <w:kern w:val="0"/>
          <w:sz w:val="28"/>
          <w:szCs w:val="20"/>
          <w:lang w:eastAsia="ru-RU"/>
          <w14:ligatures w14:val="none"/>
        </w:rPr>
        <w:t xml:space="preserve"> И вместе с ним закрепляется форма на </w:t>
      </w:r>
      <w:r w:rsidRPr="00DF6FA4">
        <w:rPr>
          <w:rFonts w:ascii="Times New Roman" w:eastAsia="Times New Roman" w:hAnsi="Times New Roman" w:cs="Times New Roman"/>
          <w:i/>
          <w:kern w:val="0"/>
          <w:sz w:val="28"/>
          <w:szCs w:val="20"/>
          <w:lang w:eastAsia="ru-RU"/>
          <w14:ligatures w14:val="none"/>
        </w:rPr>
        <w:t>«-а»</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села, дела.</w:t>
      </w:r>
    </w:p>
    <w:p w:rsidR="00CB363F" w:rsidRPr="00DF6FA4" w:rsidRDefault="00CB363F" w:rsidP="00CB363F">
      <w:pPr>
        <w:numPr>
          <w:ilvl w:val="0"/>
          <w:numId w:val="13"/>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 глаголов настоящего времени во 2-ом лице ед. ч. закрепляется окончание </w:t>
      </w:r>
      <w:r w:rsidRPr="00DF6FA4">
        <w:rPr>
          <w:rFonts w:ascii="Times New Roman" w:eastAsia="Times New Roman" w:hAnsi="Times New Roman" w:cs="Times New Roman"/>
          <w:i/>
          <w:kern w:val="0"/>
          <w:sz w:val="28"/>
          <w:szCs w:val="20"/>
          <w:lang w:eastAsia="ru-RU"/>
          <w14:ligatures w14:val="none"/>
        </w:rPr>
        <w:t xml:space="preserve">«-шь»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«-ши»</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несешь, ведешь.</w:t>
      </w:r>
    </w:p>
    <w:p w:rsidR="00CB363F" w:rsidRPr="00DF6FA4" w:rsidRDefault="00CB363F" w:rsidP="00CB363F">
      <w:pPr>
        <w:numPr>
          <w:ilvl w:val="0"/>
          <w:numId w:val="13"/>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 прилагательных мужского рода в им. пад. ед. ч. окончание </w:t>
      </w:r>
      <w:r w:rsidRPr="00DF6FA4">
        <w:rPr>
          <w:rFonts w:ascii="Times New Roman" w:eastAsia="Times New Roman" w:hAnsi="Times New Roman" w:cs="Times New Roman"/>
          <w:i/>
          <w:kern w:val="0"/>
          <w:sz w:val="28"/>
          <w:szCs w:val="20"/>
          <w:lang w:eastAsia="ru-RU"/>
          <w14:ligatures w14:val="none"/>
        </w:rPr>
        <w:t>«-ой»</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доброй синей кафтан.</w:t>
      </w:r>
    </w:p>
    <w:p w:rsidR="00CB363F" w:rsidRPr="00DF6FA4" w:rsidRDefault="00CB363F" w:rsidP="00CB363F">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val="en-US" w:eastAsia="ru-RU"/>
          <w14:ligatures w14:val="none"/>
        </w:rPr>
        <w:t>II</w:t>
      </w:r>
      <w:r w:rsidRPr="00DF6FA4">
        <w:rPr>
          <w:rFonts w:ascii="Times New Roman" w:eastAsia="Times New Roman" w:hAnsi="Times New Roman" w:cs="Times New Roman"/>
          <w:b/>
          <w:kern w:val="0"/>
          <w:sz w:val="28"/>
          <w:szCs w:val="20"/>
          <w:lang w:eastAsia="ru-RU"/>
          <w14:ligatures w14:val="none"/>
        </w:rPr>
        <w:t>. В области синтаксиса:</w:t>
      </w:r>
    </w:p>
    <w:p w:rsidR="00CB363F" w:rsidRPr="00DF6FA4" w:rsidRDefault="00CB363F" w:rsidP="00CB363F">
      <w:pPr>
        <w:numPr>
          <w:ilvl w:val="0"/>
          <w:numId w:val="14"/>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На месте беспредложных развиваются предложные конструкции.</w:t>
      </w:r>
    </w:p>
    <w:p w:rsidR="00CB363F" w:rsidRPr="00DF6FA4" w:rsidRDefault="00CB363F" w:rsidP="00CB363F">
      <w:pPr>
        <w:numPr>
          <w:ilvl w:val="0"/>
          <w:numId w:val="14"/>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Появляются сложноподчиненные предложения.</w:t>
      </w:r>
    </w:p>
    <w:p w:rsidR="00CB363F" w:rsidRPr="00DF6FA4" w:rsidRDefault="00CB363F" w:rsidP="00CB363F">
      <w:pPr>
        <w:numPr>
          <w:ilvl w:val="0"/>
          <w:numId w:val="14"/>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Появляются новые союзы и союзные слова: # </w:t>
      </w:r>
      <w:r w:rsidRPr="00DF6FA4">
        <w:rPr>
          <w:rFonts w:ascii="Times New Roman" w:eastAsia="Times New Roman" w:hAnsi="Times New Roman" w:cs="Times New Roman"/>
          <w:i/>
          <w:kern w:val="0"/>
          <w:sz w:val="28"/>
          <w:szCs w:val="20"/>
          <w:lang w:eastAsia="ru-RU"/>
          <w14:ligatures w14:val="none"/>
        </w:rPr>
        <w:t xml:space="preserve">что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яко</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чтобы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да, дабы</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если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аще</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который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иже</w:t>
      </w:r>
      <w:r w:rsidRPr="00DF6FA4">
        <w:rPr>
          <w:rFonts w:ascii="Times New Roman" w:eastAsia="Times New Roman" w:hAnsi="Times New Roman" w:cs="Times New Roman"/>
          <w:kern w:val="0"/>
          <w:sz w:val="28"/>
          <w:szCs w:val="20"/>
          <w:lang w:eastAsia="ru-RU"/>
          <w14:ligatures w14:val="none"/>
        </w:rPr>
        <w:t>). Из многих средств грамматического подчинения выбираются и закрепляются в языке те, которые наиболее точно выражали определенные смысловые отношения.</w:t>
      </w:r>
    </w:p>
    <w:p w:rsidR="00CB363F" w:rsidRPr="00DF6FA4" w:rsidRDefault="00CB363F" w:rsidP="00CB363F">
      <w:pPr>
        <w:numPr>
          <w:ilvl w:val="0"/>
          <w:numId w:val="14"/>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Как продуктивная черта сохраняется повтор предлога.</w:t>
      </w:r>
    </w:p>
    <w:p w:rsidR="00CB363F" w:rsidRPr="00DF6FA4" w:rsidRDefault="00CB363F" w:rsidP="00CB363F">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Происходит перестройка фонетической системы:</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 Завершилось непереходное смягчение заднеязычных, появляются сочетания </w:t>
      </w:r>
      <w:r w:rsidRPr="00DF6FA4">
        <w:rPr>
          <w:rFonts w:ascii="Times New Roman" w:eastAsia="Times New Roman" w:hAnsi="Times New Roman" w:cs="Times New Roman"/>
          <w:i/>
          <w:kern w:val="0"/>
          <w:sz w:val="28"/>
          <w:szCs w:val="20"/>
          <w:lang w:eastAsia="ru-RU"/>
          <w14:ligatures w14:val="none"/>
        </w:rPr>
        <w:t>«ги», «ки», «хи»</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2. Завершается переход </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vertAlign w:val="superscript"/>
          <w:lang w:eastAsia="ru-RU"/>
          <w14:ligatures w14:val="none"/>
        </w:rPr>
        <w:t>’</w:t>
      </w:r>
      <w:r w:rsidRPr="00DF6FA4">
        <w:rPr>
          <w:rFonts w:ascii="Times New Roman" w:eastAsia="Times New Roman" w:hAnsi="Times New Roman" w:cs="Times New Roman"/>
          <w:b/>
          <w:kern w:val="0"/>
          <w:sz w:val="28"/>
          <w:szCs w:val="20"/>
          <w:lang w:eastAsia="ru-RU"/>
          <w14:ligatures w14:val="none"/>
        </w:rPr>
        <w:t>é</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lang w:eastAsia="ru-RU"/>
          <w14:ligatures w14:val="none"/>
        </w:rPr>
        <w:t xml:space="preserve"> → </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vertAlign w:val="superscript"/>
          <w:lang w:eastAsia="ru-RU"/>
          <w14:ligatures w14:val="none"/>
        </w:rPr>
        <w:t>’</w:t>
      </w:r>
      <w:r w:rsidRPr="00DF6FA4">
        <w:rPr>
          <w:rFonts w:ascii="Times New Roman" w:eastAsia="Times New Roman" w:hAnsi="Times New Roman" w:cs="Times New Roman"/>
          <w:b/>
          <w:kern w:val="0"/>
          <w:sz w:val="28"/>
          <w:szCs w:val="20"/>
          <w:lang w:eastAsia="ru-RU"/>
          <w14:ligatures w14:val="none"/>
        </w:rPr>
        <w:t>ó</w:t>
      </w:r>
      <w:r w:rsidRPr="00DF6FA4">
        <w:rPr>
          <w:rFonts w:ascii="Times New Roman" w:eastAsia="Times New Roman" w:hAnsi="Times New Roman" w:cs="Times New Roman"/>
          <w:b/>
          <w:kern w:val="0"/>
          <w:sz w:val="28"/>
          <w:szCs w:val="20"/>
          <w:lang w:val="en-US" w:eastAsia="ru-RU"/>
          <w14:ligatures w14:val="none"/>
        </w:rPr>
        <w:t>t</w:t>
      </w:r>
      <w:r w:rsidRPr="00DF6FA4">
        <w:rPr>
          <w:rFonts w:ascii="Times New Roman" w:eastAsia="Times New Roman" w:hAnsi="Times New Roman" w:cs="Times New Roman"/>
          <w:b/>
          <w:kern w:val="0"/>
          <w:sz w:val="28"/>
          <w:szCs w:val="20"/>
          <w:lang w:eastAsia="ru-RU"/>
          <w14:ligatures w14:val="none"/>
        </w:rPr>
        <w:t>.</w:t>
      </w:r>
    </w:p>
    <w:p w:rsidR="00CB363F" w:rsidRPr="00DF6FA4" w:rsidRDefault="00CB363F" w:rsidP="00CB363F">
      <w:pPr>
        <w:numPr>
          <w:ilvl w:val="0"/>
          <w:numId w:val="12"/>
        </w:numPr>
        <w:tabs>
          <w:tab w:val="clear" w:pos="368"/>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Складывается система противопоставления согласных по глухости-звонкости, твердости-мягкости.</w:t>
      </w:r>
    </w:p>
    <w:p w:rsidR="00CB363F" w:rsidRPr="00DF6FA4" w:rsidRDefault="00CB363F" w:rsidP="00CB363F">
      <w:pPr>
        <w:numPr>
          <w:ilvl w:val="0"/>
          <w:numId w:val="12"/>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Отвердевают шипящие и </w:t>
      </w:r>
      <w:r w:rsidRPr="00DF6FA4">
        <w:rPr>
          <w:rFonts w:ascii="Times New Roman" w:eastAsia="Times New Roman" w:hAnsi="Times New Roman" w:cs="Times New Roman"/>
          <w:i/>
          <w:kern w:val="0"/>
          <w:sz w:val="28"/>
          <w:szCs w:val="20"/>
          <w:lang w:eastAsia="ru-RU"/>
          <w14:ligatures w14:val="none"/>
        </w:rPr>
        <w:t>«ц»</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2"/>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Происходит «выравнивание основ» на заднеязычные в склонении и спряжении (утрата форм типа </w:t>
      </w:r>
      <w:r w:rsidRPr="00DF6FA4">
        <w:rPr>
          <w:rFonts w:ascii="Times New Roman" w:eastAsia="Times New Roman" w:hAnsi="Times New Roman" w:cs="Times New Roman"/>
          <w:i/>
          <w:kern w:val="0"/>
          <w:sz w:val="28"/>
          <w:szCs w:val="20"/>
          <w:lang w:eastAsia="ru-RU"/>
          <w14:ligatures w14:val="none"/>
        </w:rPr>
        <w:t>руце, бези</w:t>
      </w:r>
      <w:r w:rsidRPr="00DF6FA4">
        <w:rPr>
          <w:rFonts w:ascii="Times New Roman" w:eastAsia="Times New Roman" w:hAnsi="Times New Roman" w:cs="Times New Roman"/>
          <w:kern w:val="0"/>
          <w:sz w:val="28"/>
          <w:szCs w:val="20"/>
          <w:lang w:eastAsia="ru-RU"/>
          <w14:ligatures w14:val="none"/>
        </w:rPr>
        <w:t xml:space="preserve">, замена их формами типа </w:t>
      </w:r>
      <w:r w:rsidRPr="00DF6FA4">
        <w:rPr>
          <w:rFonts w:ascii="Times New Roman" w:eastAsia="Times New Roman" w:hAnsi="Times New Roman" w:cs="Times New Roman"/>
          <w:i/>
          <w:kern w:val="0"/>
          <w:sz w:val="28"/>
          <w:szCs w:val="20"/>
          <w:lang w:eastAsia="ru-RU"/>
          <w14:ligatures w14:val="none"/>
        </w:rPr>
        <w:t>руке, беги</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2"/>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Развивается и распространяется акающее произношение.</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Отличительными особенностями русского языка эпохи великорусской народности являются: (1) наличие нескольких специализированных типов </w:t>
      </w:r>
      <w:r w:rsidRPr="00DF6FA4">
        <w:rPr>
          <w:rFonts w:ascii="Times New Roman" w:eastAsia="Times New Roman" w:hAnsi="Times New Roman" w:cs="Times New Roman"/>
          <w:kern w:val="0"/>
          <w:sz w:val="28"/>
          <w:szCs w:val="20"/>
          <w:lang w:eastAsia="ru-RU"/>
          <w14:ligatures w14:val="none"/>
        </w:rPr>
        <w:lastRenderedPageBreak/>
        <w:t>письменного языка, хотя и взаимно связанных, обслуживающих разные жанры письменности и литературы; (2) отсутствие единых грамматических и орфоэпических норм.</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эпоху Московского государства значительно возрастают структурные различия между русским разговорным  и русским литературным языком. Наиболее резко отграничивается от разговорного языка книжно-славянский тип литературного языка, он почти не отражает изменений, произошедших в разговорном языке.</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Книжно-славянский тип языка получает большее развитие, значительно раздвигаются его жанровые рамки. Этот тип языка оказывается господствующим и в светской, повествовательно-исторической и публицистической литературе. Он сохранил многие существенные признаки, которые были характерны для него в предшествующий период  развития (старославянизмы, слова с неполногласиями, отдельные морфологические формы – окончания прилагательных, синтаксические конструкции). Кроме книжно-литературного языка, был приказный, деловой язык. По утверждению Р.И. Аванесова, «в этот период особенно резко выражены, твердо очерчены и противопоставлены два типа письменного языка: литературно-книжный в его разновидностях и приказный, деловой». С </w:t>
      </w:r>
      <w:r w:rsidRPr="00DF6FA4">
        <w:rPr>
          <w:rFonts w:ascii="Times New Roman" w:eastAsia="Times New Roman" w:hAnsi="Times New Roman" w:cs="Times New Roman"/>
          <w:kern w:val="0"/>
          <w:sz w:val="28"/>
          <w:szCs w:val="20"/>
          <w:lang w:val="en-US" w:eastAsia="ru-RU"/>
          <w14:ligatures w14:val="none"/>
        </w:rPr>
        <w:t>X</w:t>
      </w:r>
      <w:r w:rsidRPr="00DF6FA4">
        <w:rPr>
          <w:rFonts w:ascii="Times New Roman" w:eastAsia="Times New Roman" w:hAnsi="Times New Roman" w:cs="Times New Roman"/>
          <w:kern w:val="0"/>
          <w:sz w:val="28"/>
          <w:szCs w:val="20"/>
          <w:lang w:eastAsia="ru-RU"/>
          <w14:ligatures w14:val="none"/>
        </w:rPr>
        <w:t xml:space="preserve"> в. и на протяжении всего этого времени шел постоянный, непрекращающийся процесс развития общенародного живого языка, на основе которого и развивался деловой или приказный язык.</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p>
    <w:p w:rsidR="00CB363F" w:rsidRPr="00DF6FA4" w:rsidRDefault="00FE46B7" w:rsidP="00FE46B7">
      <w:pPr>
        <w:tabs>
          <w:tab w:val="left" w:pos="840"/>
        </w:tabs>
        <w:spacing w:after="0" w:line="240" w:lineRule="auto"/>
        <w:jc w:val="both"/>
        <w:rPr>
          <w:rFonts w:ascii="Times New Roman" w:eastAsia="Times New Roman" w:hAnsi="Times New Roman" w:cs="Times New Roman"/>
          <w:b/>
          <w:kern w:val="0"/>
          <w:sz w:val="28"/>
          <w:szCs w:val="20"/>
          <w:lang w:eastAsia="ru-RU"/>
          <w14:ligatures w14:val="none"/>
        </w:rPr>
      </w:pPr>
      <w:r>
        <w:rPr>
          <w:rFonts w:ascii="Times New Roman" w:eastAsia="Times New Roman" w:hAnsi="Times New Roman" w:cs="Times New Roman"/>
          <w:b/>
          <w:kern w:val="0"/>
          <w:sz w:val="28"/>
          <w:szCs w:val="20"/>
          <w:lang w:eastAsia="ru-RU"/>
          <w14:ligatures w14:val="none"/>
        </w:rPr>
        <w:tab/>
      </w:r>
      <w:r w:rsidR="00CB363F" w:rsidRPr="00DF6FA4">
        <w:rPr>
          <w:rFonts w:ascii="Times New Roman" w:eastAsia="Times New Roman" w:hAnsi="Times New Roman" w:cs="Times New Roman"/>
          <w:b/>
          <w:kern w:val="0"/>
          <w:sz w:val="28"/>
          <w:szCs w:val="20"/>
          <w:lang w:eastAsia="ru-RU"/>
          <w14:ligatures w14:val="none"/>
        </w:rPr>
        <w:t xml:space="preserve"> Особенности книжно-славянского типа языка русской народности. «Второе южнославянское влияние». Реформа правописания. </w:t>
      </w:r>
    </w:p>
    <w:p w:rsidR="00CB363F" w:rsidRPr="00DF6FA4" w:rsidRDefault="00CB363F" w:rsidP="00FE46B7">
      <w:pPr>
        <w:tabs>
          <w:tab w:val="left" w:pos="840"/>
        </w:tabs>
        <w:spacing w:after="0" w:line="240" w:lineRule="auto"/>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Стиль «плетения словес», его основные черты</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вв. сохраняются два типа литературного языка: книжно-славянский и народно-литературный. </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Книжно-славянский тип языка продолжает в это время быть церковным по преимуществу, но сфера его использования расширяется. Во-первых, этот тип языка по-прежнему используется в культовых книгах, но книг житийно-религиозного содержания на Руси становится гораздо больше. В это время происходила канонизация новых русских святых, книжники проявляют особый интерес к житийной литературе. В Киевской Руси жития большей частью переводились с греческого языка, были копии с болгарских житий, и намного реже составлялись на Руси русскими книжниками.</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в. появляются специальные «списатели», занимавшиеся составлением житий святых. Среди них выделяется имя Пахомия Логофета, серба по происхождению, афонского монаха, который прибыл в Россию по приглашению московского князя в </w:t>
      </w:r>
      <w:smartTag w:uri="urn:schemas-microsoft-com:office:smarttags" w:element="metricconverter">
        <w:smartTagPr>
          <w:attr w:name="ProductID" w:val="1460 г"/>
        </w:smartTagPr>
        <w:r w:rsidRPr="00DF6FA4">
          <w:rPr>
            <w:rFonts w:ascii="Times New Roman" w:eastAsia="Times New Roman" w:hAnsi="Times New Roman" w:cs="Times New Roman"/>
            <w:kern w:val="0"/>
            <w:sz w:val="28"/>
            <w:szCs w:val="20"/>
            <w:lang w:eastAsia="ru-RU"/>
            <w14:ligatures w14:val="none"/>
          </w:rPr>
          <w:t>1460 г</w:t>
        </w:r>
      </w:smartTag>
      <w:r w:rsidRPr="00DF6FA4">
        <w:rPr>
          <w:rFonts w:ascii="Times New Roman" w:eastAsia="Times New Roman" w:hAnsi="Times New Roman" w:cs="Times New Roman"/>
          <w:kern w:val="0"/>
          <w:sz w:val="28"/>
          <w:szCs w:val="20"/>
          <w:lang w:eastAsia="ru-RU"/>
          <w14:ligatures w14:val="none"/>
        </w:rPr>
        <w:t>. Он был известен составлением «Жития Кирилла Белозерского», «Жития Алексея митрополита».</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Во-вторых, книжно-славянский тип языка становится стилем духовной литературы, стилем полемическим. В этот период появляются в довольно </w:t>
      </w:r>
      <w:r w:rsidRPr="00DF6FA4">
        <w:rPr>
          <w:rFonts w:ascii="Times New Roman" w:eastAsia="Times New Roman" w:hAnsi="Times New Roman" w:cs="Times New Roman"/>
          <w:kern w:val="0"/>
          <w:sz w:val="28"/>
          <w:szCs w:val="20"/>
          <w:lang w:eastAsia="ru-RU"/>
          <w14:ligatures w14:val="none"/>
        </w:rPr>
        <w:lastRenderedPageBreak/>
        <w:t>значительном количестве произведения, содержащие своеобразные дискуссии с наступающим на Восток католичеством, стоящие у истоков зарождения публицистической литературы.</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В-третьих, книжно-славянский тип языка используется в стихотворных литературных произведениях – виршах.</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Расширению сферы влияния книжно-славянского типа языка способствует и т.н. </w:t>
      </w:r>
      <w:r w:rsidRPr="00DF6FA4">
        <w:rPr>
          <w:rFonts w:ascii="Times New Roman" w:eastAsia="Times New Roman" w:hAnsi="Times New Roman" w:cs="Times New Roman"/>
          <w:b/>
          <w:kern w:val="0"/>
          <w:sz w:val="28"/>
          <w:szCs w:val="20"/>
          <w:lang w:eastAsia="ru-RU"/>
          <w14:ligatures w14:val="none"/>
        </w:rPr>
        <w:t>второе южнославянское влияние на Руси.</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С укреплением централизованного Русского государства и с победой над монголо-татарами вновь восстанавливаются былые связи Руси с южными славянами. Это приводит к проникновению в Московию южнославянской (болгарской) литературы. Болгарский язык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был уже иным, нежели в предыдущие эпохи. Теперь он гораздо больше отличался от русского языка. Старославянские книги в Болгарии подвергались порче под влиянием разговорного болгарского языка. Кроме того, в Болгарии и Сербии в первой половине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в. развились разного рода «ереси» – богомилов, еврействующих сект. Все эти факторы (влияние живого языка, ошибки переписчиков, искажение первоначальных переводов различным их толкованием) настолько испортили старославянский язык церковных книг в Болгарии и Сербии, что стала необходимой реформа книжного дела. В Болгарии правка религиозных книг осуществлялась под руководством болгарского патриарха Евфимия Тырновского (1320–1402) (Тырново – столица среднеболгарского царства).</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связи с книжной реформой в Болгарии изменилась сама система перевода книг с греческого на старославянский язык; суть этой новой системы состояла в стремлении делать переводы как можно ближе к языку оригинала. Отсюда прививаются в болгарской письменности подражания греческой орфографии и графике.</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начале турецкого нашествия активная культурная жизнь переместилась на несколько десятилетий из Болгарии в Сербию, где при дворе деспота Стефана Лазаревича и в монастыре Манассия на реке Ресаве проходила деятельность видного южнославянского писателя, ученика Евфимия Тырновского Константина Костенчского (около 1380–1431). Он был автором обширного грамматического трактата, посвященного графико-орфографической реформе языка. В средневековье языковое и религиозное сознание образовывали единое целое. В представлении Константина Костенчского чистота книжного языка связывается с чистотой православия, а ереси являются прямым следствием ошибок на письме. Отсюда происходят требование абсолютной точности во внешней форме письменного слова, стремление установить строгие графико-орфографические правила. Каждая особенность правописания, произношения слова имеет свой священный смысл и способна изменить значение всего текста, исказить его, поэтому каждой букве приписывается особая роль, большое внимание уделяется надстрочным знакам. Интересно, что, по мнению Константина Костенчского, в основе книжного языка лежит не болгарский или сербский язык, а «тънчаишии и краснеишии рушкыи езыкь» (имеется в виду </w:t>
      </w:r>
      <w:r w:rsidRPr="00DF6FA4">
        <w:rPr>
          <w:rFonts w:ascii="Times New Roman" w:eastAsia="Times New Roman" w:hAnsi="Times New Roman" w:cs="Times New Roman"/>
          <w:kern w:val="0"/>
          <w:sz w:val="28"/>
          <w:szCs w:val="20"/>
          <w:lang w:eastAsia="ru-RU"/>
          <w14:ligatures w14:val="none"/>
        </w:rPr>
        <w:lastRenderedPageBreak/>
        <w:t xml:space="preserve">церковнославянский язык древнерусского извода). Рукописи «старых преводник ресавскых» славились в Сербии как наиболее исправные, и южнославянские знатоки разыскивали их даже в XVII в. </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Общий подъем духовной жизни в Византии, Болгарии и Сербии сопровождался возникновением множества литературно-переводческих и книжных центров. Этот культурный расцвет не был локальным явлением, замкнутым в национальных границах. Он охватил собой все православные страны и народы, затронул разные области духовной жизни:  книжный язык, литературу, богословие, иконопись и др. </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Духовный расцвет Болгарии и Сербии был оборван иноземным нашествием. В конце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Сербия и Болгария были завоеваны турками-османами. В </w:t>
      </w:r>
      <w:smartTag w:uri="urn:schemas-microsoft-com:office:smarttags" w:element="metricconverter">
        <w:smartTagPr>
          <w:attr w:name="ProductID" w:val="1389 г"/>
        </w:smartTagPr>
        <w:r w:rsidRPr="00DF6FA4">
          <w:rPr>
            <w:rFonts w:ascii="Times New Roman" w:eastAsia="Times New Roman" w:hAnsi="Times New Roman" w:cs="Times New Roman"/>
            <w:kern w:val="0"/>
            <w:sz w:val="28"/>
            <w:szCs w:val="20"/>
            <w:lang w:eastAsia="ru-RU"/>
            <w14:ligatures w14:val="none"/>
          </w:rPr>
          <w:t>1389 г</w:t>
        </w:r>
      </w:smartTag>
      <w:r w:rsidRPr="00DF6FA4">
        <w:rPr>
          <w:rFonts w:ascii="Times New Roman" w:eastAsia="Times New Roman" w:hAnsi="Times New Roman" w:cs="Times New Roman"/>
          <w:kern w:val="0"/>
          <w:sz w:val="28"/>
          <w:szCs w:val="20"/>
          <w:lang w:eastAsia="ru-RU"/>
          <w14:ligatures w14:val="none"/>
        </w:rPr>
        <w:t xml:space="preserve">. в битве на Косовом поле Сербия потерпела сокрушительное поражение от турок. В </w:t>
      </w:r>
      <w:smartTag w:uri="urn:schemas-microsoft-com:office:smarttags" w:element="metricconverter">
        <w:smartTagPr>
          <w:attr w:name="ProductID" w:val="1389 г"/>
        </w:smartTagPr>
        <w:r w:rsidRPr="00DF6FA4">
          <w:rPr>
            <w:rFonts w:ascii="Times New Roman" w:eastAsia="Times New Roman" w:hAnsi="Times New Roman" w:cs="Times New Roman"/>
            <w:kern w:val="0"/>
            <w:sz w:val="28"/>
            <w:szCs w:val="20"/>
            <w:lang w:eastAsia="ru-RU"/>
            <w14:ligatures w14:val="none"/>
          </w:rPr>
          <w:t>1389 г</w:t>
        </w:r>
      </w:smartTag>
      <w:r w:rsidRPr="00DF6FA4">
        <w:rPr>
          <w:rFonts w:ascii="Times New Roman" w:eastAsia="Times New Roman" w:hAnsi="Times New Roman" w:cs="Times New Roman"/>
          <w:kern w:val="0"/>
          <w:sz w:val="28"/>
          <w:szCs w:val="20"/>
          <w:lang w:eastAsia="ru-RU"/>
          <w14:ligatures w14:val="none"/>
        </w:rPr>
        <w:t xml:space="preserve">. пала болгарская столица Тырново, а через три года турки захватили Видин, последний оплот болгарского сопротивления. Почти на пять столетий в Сербии и Болгарии установилось иноземное иго. В эпоху турецкой экспансии многие южнославянские книжники нашли убежище в монастырях Константинополя и Афона («монашеской республики» на Халкидонском полуострове в Эгейском море), крупнейших центров греко-славянских культурных связей, где издавна существовали тесные и плодотворные контакты между греками, болгарами, сербами и русскими). В XIV в. в Константинополе и прежде всего на Афоне переводились, редактировались и затем распространялись по всему миру православного славянства книги. Именно они, получая повсеместное признание, определяли собой характер литературно-языкового развития. Целью книжной реформы, которая велась южными славянами в XIV в. в афонских монастырях, было стремление восстановить древние, восходящие к кирилло-мефодиевской традиции нормы единого общеславянского литературного языка, в XII–XIII вв. все более и более обособлявшегося по национальным изводам, упорядочить графико-орфографическую систему, приблизить ее к греческому правописанию. </w:t>
      </w:r>
      <w:r w:rsidRPr="00DF6FA4">
        <w:rPr>
          <w:rFonts w:ascii="Times New Roman" w:eastAsia="Times New Roman" w:hAnsi="Times New Roman" w:cs="Times New Roman"/>
          <w:kern w:val="0"/>
          <w:sz w:val="28"/>
          <w:szCs w:val="20"/>
          <w:lang w:val="en-US" w:eastAsia="ru-RU"/>
          <w14:ligatures w14:val="none"/>
        </w:rPr>
        <w:t>II</w:t>
      </w:r>
      <w:r w:rsidRPr="00DF6FA4">
        <w:rPr>
          <w:rFonts w:ascii="Times New Roman" w:eastAsia="Times New Roman" w:hAnsi="Times New Roman" w:cs="Times New Roman"/>
          <w:kern w:val="0"/>
          <w:sz w:val="28"/>
          <w:szCs w:val="20"/>
          <w:lang w:eastAsia="ru-RU"/>
          <w14:ligatures w14:val="none"/>
        </w:rPr>
        <w:t xml:space="preserve"> южнославянское влияние носило интерславянский характер. Это было стремление возродить старославянский язык как средство межславянского общения. Но при этом особо подчеркивалась связь с греческой культурной традицией.</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середине и второй половине XIV в. происходит возрождение прерванных татаро-монгольским нашествием связей Руси с книжными центрами Константинополя и Афона. Интернациональное монашеское содружество в значительной степени определило то культурное влияние, которое испытали на себе Москва, Новгород, Тверь и другие русские земли. Ни один период не дал столько рукописных книг, созданных русскими писцами за границей, как вторая половина XIV –  первая четверть XV в.</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После завоевания турками Балкан в Московской и Литовской Руси появились южнославянские выходцы. Болгарские и сербские книжники, спасая книжную церковную культуру, переезжают на Русь, в Москву, под покровительство московских князей. В Москве южнославянских деятелей </w:t>
      </w:r>
      <w:r w:rsidRPr="00DF6FA4">
        <w:rPr>
          <w:rFonts w:ascii="Times New Roman" w:eastAsia="Times New Roman" w:hAnsi="Times New Roman" w:cs="Times New Roman"/>
          <w:kern w:val="0"/>
          <w:sz w:val="28"/>
          <w:szCs w:val="20"/>
          <w:lang w:eastAsia="ru-RU"/>
          <w14:ligatures w14:val="none"/>
        </w:rPr>
        <w:lastRenderedPageBreak/>
        <w:t xml:space="preserve">принимают с почестями, назначают их на высокие церковные посты. Они и перенесли на Русь влияние южнославянских языков на русскую письменность. Среди южнославянских эмигрантов были одаренные писатели. В их число входил сподвижник Евфимия Тырновского болгарин Киприан (около 1330–1406), долгое время живший в монастырях Константинополя и особенно на Афоне, ставший на Руси в </w:t>
      </w:r>
      <w:smartTag w:uri="urn:schemas-microsoft-com:office:smarttags" w:element="metricconverter">
        <w:smartTagPr>
          <w:attr w:name="ProductID" w:val="1390 г"/>
        </w:smartTagPr>
        <w:r w:rsidRPr="00DF6FA4">
          <w:rPr>
            <w:rFonts w:ascii="Times New Roman" w:eastAsia="Times New Roman" w:hAnsi="Times New Roman" w:cs="Times New Roman"/>
            <w:kern w:val="0"/>
            <w:sz w:val="28"/>
            <w:szCs w:val="20"/>
            <w:lang w:eastAsia="ru-RU"/>
            <w14:ligatures w14:val="none"/>
          </w:rPr>
          <w:t>1390 г</w:t>
        </w:r>
      </w:smartTag>
      <w:r w:rsidRPr="00DF6FA4">
        <w:rPr>
          <w:rFonts w:ascii="Times New Roman" w:eastAsia="Times New Roman" w:hAnsi="Times New Roman" w:cs="Times New Roman"/>
          <w:kern w:val="0"/>
          <w:sz w:val="28"/>
          <w:szCs w:val="20"/>
          <w:lang w:eastAsia="ru-RU"/>
          <w14:ligatures w14:val="none"/>
        </w:rPr>
        <w:t>. московским митрополитом. Он занимался литературным творчеством, составил новую редакцию «Жития митрополита Петра», в которую включил пророчество святого о будущем величии Москвы при условии сохранения ею и защиты православия. В России Киприан занимался исправлением и переписыванием книг, переводил с греческого языка.</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Также на Русь переехал племянник Киприана Григорий Цамблак (около 1365–1419), занимавший посты литовского и киевского митрополита. Он был одним из наиболее плодовитых учеников Евфимия Тырновского и видным представителем его литературной школы, долгое время жил и работал в Болгарии, на Афоне, в Константинополе. </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Позднее, до </w:t>
      </w:r>
      <w:smartTag w:uri="urn:schemas-microsoft-com:office:smarttags" w:element="metricconverter">
        <w:smartTagPr>
          <w:attr w:name="ProductID" w:val="1438 г"/>
        </w:smartTagPr>
        <w:r w:rsidRPr="00DF6FA4">
          <w:rPr>
            <w:rFonts w:ascii="Times New Roman" w:eastAsia="Times New Roman" w:hAnsi="Times New Roman" w:cs="Times New Roman"/>
            <w:kern w:val="0"/>
            <w:sz w:val="28"/>
            <w:szCs w:val="20"/>
            <w:lang w:eastAsia="ru-RU"/>
            <w14:ligatures w14:val="none"/>
          </w:rPr>
          <w:t>1438 г</w:t>
        </w:r>
      </w:smartTag>
      <w:r w:rsidRPr="00DF6FA4">
        <w:rPr>
          <w:rFonts w:ascii="Times New Roman" w:eastAsia="Times New Roman" w:hAnsi="Times New Roman" w:cs="Times New Roman"/>
          <w:kern w:val="0"/>
          <w:sz w:val="28"/>
          <w:szCs w:val="20"/>
          <w:lang w:eastAsia="ru-RU"/>
          <w14:ligatures w14:val="none"/>
        </w:rPr>
        <w:t xml:space="preserve">., в Новгород с Афона переехал иеромонах серб Пахомий Логофет (умер после 1484), трудившийся также в Москве, Троице-Сергиевом и Кирилло-Белозерском монастырях. Он прославился своими многочисленными литературными сочинениями, получил широкую известность как церковный писатель, создавший «Житие Кирилла Белозерского» и переработавший «Житие Сергия Радонежского» Епифания Премудрого. Жития, написанные Пахомием Сербом, стали формальными образцами для всей последующей официальной агиографии. </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Разумеется, митрополиты Киприан и Григорий Цамблак прибыли на Русь не одни, а с сопровождающими их лицами и имели при себе книги, получившие распространение в рукописной традиции. Сохранилась «Лествица» Иоанна Лествичника, переписанная Киприаном в константинопольском Студийском монастыре в </w:t>
      </w:r>
      <w:smartTag w:uri="urn:schemas-microsoft-com:office:smarttags" w:element="metricconverter">
        <w:smartTagPr>
          <w:attr w:name="ProductID" w:val="1387 г"/>
        </w:smartTagPr>
        <w:r w:rsidRPr="00DF6FA4">
          <w:rPr>
            <w:rFonts w:ascii="Times New Roman" w:eastAsia="Times New Roman" w:hAnsi="Times New Roman" w:cs="Times New Roman"/>
            <w:kern w:val="0"/>
            <w:sz w:val="28"/>
            <w:szCs w:val="20"/>
            <w:lang w:eastAsia="ru-RU"/>
            <w14:ligatures w14:val="none"/>
          </w:rPr>
          <w:t>1387 г</w:t>
        </w:r>
      </w:smartTag>
      <w:r w:rsidRPr="00DF6FA4">
        <w:rPr>
          <w:rFonts w:ascii="Times New Roman" w:eastAsia="Times New Roman" w:hAnsi="Times New Roman" w:cs="Times New Roman"/>
          <w:kern w:val="0"/>
          <w:sz w:val="28"/>
          <w:szCs w:val="20"/>
          <w:lang w:eastAsia="ru-RU"/>
          <w14:ligatures w14:val="none"/>
        </w:rPr>
        <w:t xml:space="preserve">. и позднее привезенная им в Москву. В </w:t>
      </w:r>
      <w:smartTag w:uri="urn:schemas-microsoft-com:office:smarttags" w:element="metricconverter">
        <w:smartTagPr>
          <w:attr w:name="ProductID" w:val="1402 г"/>
        </w:smartTagPr>
        <w:r w:rsidRPr="00DF6FA4">
          <w:rPr>
            <w:rFonts w:ascii="Times New Roman" w:eastAsia="Times New Roman" w:hAnsi="Times New Roman" w:cs="Times New Roman"/>
            <w:kern w:val="0"/>
            <w:sz w:val="28"/>
            <w:szCs w:val="20"/>
            <w:lang w:eastAsia="ru-RU"/>
            <w14:ligatures w14:val="none"/>
          </w:rPr>
          <w:t>1402 г</w:t>
        </w:r>
      </w:smartTag>
      <w:r w:rsidRPr="00DF6FA4">
        <w:rPr>
          <w:rFonts w:ascii="Times New Roman" w:eastAsia="Times New Roman" w:hAnsi="Times New Roman" w:cs="Times New Roman"/>
          <w:kern w:val="0"/>
          <w:sz w:val="28"/>
          <w:szCs w:val="20"/>
          <w:lang w:eastAsia="ru-RU"/>
          <w14:ligatures w14:val="none"/>
        </w:rPr>
        <w:t>. эта рукопись была специально доставлена в Тверь, где с нее сделали список.</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Москве они занимаются правкой церковных книг, осуществляют новые переводы греческих книг на церковнославянский язык русской редакции. Начиная с конца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в Москве под руководством митрополита Киприана осуществляется редактирование церковных книг, в язык которых к этому времени проникло немало русских слов. Целью правки было устранение ненужных разночтений и отклонений от древних текстов, приведение церковных книг в первоначальный, наиболее точно соответствующий греческим оригиналам, вид.</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Чисто русские грамматические нормы, обычные в языке ранних литературных памятников, уступают теперь место грамматическим нормам, свойственным церковнославянскому языку. Исправление церковных книг коснулось не только исправления ошибок, искажающих догматы </w:t>
      </w:r>
      <w:r w:rsidRPr="00DF6FA4">
        <w:rPr>
          <w:rFonts w:ascii="Times New Roman" w:eastAsia="Times New Roman" w:hAnsi="Times New Roman" w:cs="Times New Roman"/>
          <w:kern w:val="0"/>
          <w:sz w:val="28"/>
          <w:szCs w:val="20"/>
          <w:lang w:eastAsia="ru-RU"/>
          <w14:ligatures w14:val="none"/>
        </w:rPr>
        <w:lastRenderedPageBreak/>
        <w:t>христианской церкви, но и исправления орфографии и графики письма. Это была своеобразная реформа письменности в средневековой Руси.</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К концу XIV в. у южных славян был переведен большой корпус церковных текстов, неизвестных на Руси. Переводы были вызваны возросшими потребностями общежительных монастырей и монахов-исихастов в аскетической и богословской литературе, правилах иноческой жизни и полемических сочинениях против католиков. Эти тексты были или переведены с греческого языка (творения Исаака Сирина, Петра Дамаскина, Саввы Дорофея, Симеона Нового Богослова, Григория Синаита, Григория Паламы и др.), или представляли собой основательно переработанные по греческим оригиналам старые переводы (например, «Лествица» Иоанна Лествичника). К середине XIV в. болгарская и сербская церкви вслед за греческой окончательно перешли на Иерусалимский устав. Это исключительно важное событие потребовало нового перевода богослужебных текстов, чтение которых предусматривалось Иерусалимским церковным уставом.</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Влияние языка южнославянской церковной литературы на язык русских памятников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XVII</w:t>
      </w:r>
      <w:r w:rsidRPr="00DF6FA4">
        <w:rPr>
          <w:rFonts w:ascii="Times New Roman" w:eastAsia="Times New Roman" w:hAnsi="Times New Roman" w:cs="Times New Roman"/>
          <w:kern w:val="0"/>
          <w:sz w:val="28"/>
          <w:szCs w:val="20"/>
          <w:lang w:eastAsia="ru-RU"/>
          <w14:ligatures w14:val="none"/>
        </w:rPr>
        <w:t xml:space="preserve"> вв. большинство исследователей называют </w:t>
      </w:r>
      <w:r w:rsidRPr="00DF6FA4">
        <w:rPr>
          <w:rFonts w:ascii="Times New Roman" w:eastAsia="Times New Roman" w:hAnsi="Times New Roman" w:cs="Times New Roman"/>
          <w:b/>
          <w:kern w:val="0"/>
          <w:sz w:val="28"/>
          <w:szCs w:val="20"/>
          <w:lang w:eastAsia="ru-RU"/>
          <w14:ligatures w14:val="none"/>
        </w:rPr>
        <w:t>вторым южнославянским влиянием</w:t>
      </w:r>
      <w:r w:rsidRPr="00DF6FA4">
        <w:rPr>
          <w:rFonts w:ascii="Times New Roman" w:eastAsia="Times New Roman" w:hAnsi="Times New Roman" w:cs="Times New Roman"/>
          <w:kern w:val="0"/>
          <w:sz w:val="28"/>
          <w:szCs w:val="20"/>
          <w:lang w:eastAsia="ru-RU"/>
          <w14:ligatures w14:val="none"/>
        </w:rPr>
        <w:t xml:space="preserve">. Ввел этот термин А.И. Соболевский, описавший это явление на обширном материале средневековых рукописей.  Первое южнославянское влияние относится к </w:t>
      </w:r>
      <w:r w:rsidRPr="00DF6FA4">
        <w:rPr>
          <w:rFonts w:ascii="Times New Roman" w:eastAsia="Times New Roman" w:hAnsi="Times New Roman" w:cs="Times New Roman"/>
          <w:kern w:val="0"/>
          <w:sz w:val="28"/>
          <w:szCs w:val="20"/>
          <w:lang w:val="en-US" w:eastAsia="ru-RU"/>
          <w14:ligatures w14:val="none"/>
        </w:rPr>
        <w:t>X</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XI</w:t>
      </w:r>
      <w:r w:rsidRPr="00DF6FA4">
        <w:rPr>
          <w:rFonts w:ascii="Times New Roman" w:eastAsia="Times New Roman" w:hAnsi="Times New Roman" w:cs="Times New Roman"/>
          <w:kern w:val="0"/>
          <w:sz w:val="28"/>
          <w:szCs w:val="20"/>
          <w:lang w:eastAsia="ru-RU"/>
          <w14:ligatures w14:val="none"/>
        </w:rPr>
        <w:t xml:space="preserve"> вв. – периоду крещения Руси. Но термин «первое южнославянское влияние» в литературе не принят. Дело в том, что старославянский письменный язык, перенесенный на древнерусскую почву, сам испытывал значительное влияние со стороны древнерусской народной речи.</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Второе южнославянское влияние лишь частично было обусловлено влиянием южнославянской литературы и деятельностью южнославянских и греческих богословов. Огромную роль сыграли и внутренние процессы развития русского государства: успешная борьба русского народа против монголо-татарского ига, обеспечившая быстрое экономическое и политическое укрепление и возвышение Московской Руси, рост авторитета великокняжеской власти и московской православной церкви. Правящие круги Москвы стремились объединить разрозненные феодальные области в мощную восточнославянскую державу. В это время возникла и получила широкое распространение идея преемственности Москвы по отношению к Византии, которая выразилась в известной формуле «Москва – третий Рим». Суть ее состояла в том, что Москва объявлялась наследницей Рима и Византии. Именно она призвана была стать средоточием книжности, литературы, культуры и христианской религии: «Дъва Рима падоша, третий Римъ стоитъ, четвертому не бывать». </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w:t>
      </w:r>
      <w:smartTag w:uri="urn:schemas-microsoft-com:office:smarttags" w:element="metricconverter">
        <w:smartTagPr>
          <w:attr w:name="ProductID" w:val="1453 г"/>
        </w:smartTagPr>
        <w:r w:rsidRPr="00DF6FA4">
          <w:rPr>
            <w:rFonts w:ascii="Times New Roman" w:eastAsia="Times New Roman" w:hAnsi="Times New Roman" w:cs="Times New Roman"/>
            <w:kern w:val="0"/>
            <w:sz w:val="28"/>
            <w:szCs w:val="20"/>
            <w:lang w:eastAsia="ru-RU"/>
            <w14:ligatures w14:val="none"/>
          </w:rPr>
          <w:t>1453 г</w:t>
        </w:r>
      </w:smartTag>
      <w:r w:rsidRPr="00DF6FA4">
        <w:rPr>
          <w:rFonts w:ascii="Times New Roman" w:eastAsia="Times New Roman" w:hAnsi="Times New Roman" w:cs="Times New Roman"/>
          <w:kern w:val="0"/>
          <w:sz w:val="28"/>
          <w:szCs w:val="20"/>
          <w:lang w:eastAsia="ru-RU"/>
          <w14:ligatures w14:val="none"/>
        </w:rPr>
        <w:t xml:space="preserve">. после 52-дневной осады под ударами турок пал Константинополь, второй Рим – сердце некогда огромной Византийской империи. Культурные связи русских с греками и южными славянами заметно ослабели во второй половине XIV в. В </w:t>
      </w:r>
      <w:smartTag w:uri="urn:schemas-microsoft-com:office:smarttags" w:element="metricconverter">
        <w:smartTagPr>
          <w:attr w:name="ProductID" w:val="1480 г"/>
        </w:smartTagPr>
        <w:r w:rsidRPr="00DF6FA4">
          <w:rPr>
            <w:rFonts w:ascii="Times New Roman" w:eastAsia="Times New Roman" w:hAnsi="Times New Roman" w:cs="Times New Roman"/>
            <w:kern w:val="0"/>
            <w:sz w:val="28"/>
            <w:szCs w:val="20"/>
            <w:lang w:eastAsia="ru-RU"/>
            <w14:ligatures w14:val="none"/>
          </w:rPr>
          <w:t>1480 г</w:t>
        </w:r>
      </w:smartTag>
      <w:r w:rsidRPr="00DF6FA4">
        <w:rPr>
          <w:rFonts w:ascii="Times New Roman" w:eastAsia="Times New Roman" w:hAnsi="Times New Roman" w:cs="Times New Roman"/>
          <w:kern w:val="0"/>
          <w:sz w:val="28"/>
          <w:szCs w:val="20"/>
          <w:lang w:eastAsia="ru-RU"/>
          <w14:ligatures w14:val="none"/>
        </w:rPr>
        <w:t xml:space="preserve">., после бегства ордынского хана </w:t>
      </w:r>
      <w:r w:rsidRPr="00DF6FA4">
        <w:rPr>
          <w:rFonts w:ascii="Times New Roman" w:eastAsia="Times New Roman" w:hAnsi="Times New Roman" w:cs="Times New Roman"/>
          <w:kern w:val="0"/>
          <w:sz w:val="28"/>
          <w:szCs w:val="20"/>
          <w:lang w:eastAsia="ru-RU"/>
          <w14:ligatures w14:val="none"/>
        </w:rPr>
        <w:lastRenderedPageBreak/>
        <w:t>Ахмата с реки Угры, Москва окончательно свергла с себя татарское иго и стала единственной православной страной, обладавшей политической и государственной независимостью, собиравшей вокруг себя земли Киевской Руси.</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этих условиях постепенно возникает идея преемственности Москвой духовного наследия Византии. Монах псковского Елеазарова монастыря Филофей провозгласил ее Третьим Римом. Теория «Москва –  третий Рим» представляет собой православный вариант распространенной средневековой идеи Вечного Рима – вселенского центра христианства. Учение старца Филофея родилось в полемике с немцем Николаем Булевым, врачом великого князя Московского Василия III, доказывавшим первенство католического Рима. Возражая ему, Филофей писал около 1523–1524 г. в послании великокняжескому дьяку М.Г. Мисюрю Мунехину: «…вся христианская царства приидоша в конець и снидошася во едино царьство нашего государя, по пророчьскимь книгамь то есть Ромеиское царство. Два убо Рима падоша, а третии стоит, а четвертому не быти».</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Теория старца Филофея имеет эсхатологический смысл. После еретичества католиков и вероотступничества греков на Флорентийском соборе </w:t>
      </w:r>
      <w:smartTag w:uri="urn:schemas-microsoft-com:office:smarttags" w:element="metricconverter">
        <w:smartTagPr>
          <w:attr w:name="ProductID" w:val="1439 г"/>
        </w:smartTagPr>
        <w:r w:rsidRPr="00DF6FA4">
          <w:rPr>
            <w:rFonts w:ascii="Times New Roman" w:eastAsia="Times New Roman" w:hAnsi="Times New Roman" w:cs="Times New Roman"/>
            <w:kern w:val="0"/>
            <w:sz w:val="28"/>
            <w:szCs w:val="20"/>
            <w:lang w:eastAsia="ru-RU"/>
            <w14:ligatures w14:val="none"/>
          </w:rPr>
          <w:t>1439 г</w:t>
        </w:r>
      </w:smartTag>
      <w:r w:rsidRPr="00DF6FA4">
        <w:rPr>
          <w:rFonts w:ascii="Times New Roman" w:eastAsia="Times New Roman" w:hAnsi="Times New Roman" w:cs="Times New Roman"/>
          <w:kern w:val="0"/>
          <w:sz w:val="28"/>
          <w:szCs w:val="20"/>
          <w:lang w:eastAsia="ru-RU"/>
          <w14:ligatures w14:val="none"/>
        </w:rPr>
        <w:t>., в наказание за это вскоре завоеванных турками, центр вселенского православия переместился в Москву. Россия была объявлена последней мировой монархией – Ромейской державой, единственной хранительницей и защитницей чистой веры Христовой, спасительницей духовного мира порабощенных славянских народов.</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Внутренней причиной второго южнославянского влияния было и то, что живой русский язык достаточно далеко ушел от церковнославянского языка. В период первого южнославянского влияния русские и болгары хорошо понимали друг друга. В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этого уже не было. Даже те формы, которые ранее были нейтральными (</w:t>
      </w:r>
      <w:r w:rsidRPr="00DF6FA4">
        <w:rPr>
          <w:rFonts w:ascii="Times New Roman" w:eastAsia="Times New Roman" w:hAnsi="Times New Roman" w:cs="Times New Roman"/>
          <w:i/>
          <w:kern w:val="0"/>
          <w:sz w:val="28"/>
          <w:szCs w:val="20"/>
          <w:lang w:eastAsia="ru-RU"/>
          <w14:ligatures w14:val="none"/>
        </w:rPr>
        <w:t>нози, руц</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 теперь воспринимаются как книжные. Таким образом увеличивается дистанция между народным и книжным языком. Усиливается тенденция отделить их друг от друга, как правильный от неправильного. До второго южнославянского влияния между русским и церковнославянским языками имело место взаимодействие, взаимовлияние, что обусловлено большой близостью обоих языков. После второго южнославянского влияния отношения между ними строятся по принципу контраста. Церковнославянский язык должен восприниматься как самостоятельная система, вне соотношения с русским языком. Церковнославянский язык теперь не мог заимствовать при необходимости какое-либо русское слово, книжник должен был отыскать какой-то иной выход. Поэтому чрезвычайно характерно словотворчество, активизация старославянских суффиксов (</w:t>
      </w:r>
      <w:r w:rsidRPr="00DF6FA4">
        <w:rPr>
          <w:rFonts w:ascii="Times New Roman" w:eastAsia="Times New Roman" w:hAnsi="Times New Roman" w:cs="Times New Roman"/>
          <w:i/>
          <w:kern w:val="0"/>
          <w:sz w:val="28"/>
          <w:szCs w:val="20"/>
          <w:lang w:eastAsia="ru-RU"/>
          <w14:ligatures w14:val="none"/>
        </w:rPr>
        <w:t>«-тель»</w:t>
      </w:r>
      <w:r w:rsidRPr="00DF6FA4">
        <w:rPr>
          <w:rFonts w:ascii="Times New Roman" w:eastAsia="Times New Roman" w:hAnsi="Times New Roman" w:cs="Times New Roman"/>
          <w:kern w:val="0"/>
          <w:sz w:val="28"/>
          <w:szCs w:val="20"/>
          <w:lang w:eastAsia="ru-RU"/>
          <w14:ligatures w14:val="none"/>
        </w:rPr>
        <w:t xml:space="preserve">), возрастает роль сложных слов. В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заимствуются не готовые лексические единицы, а модели слов, модели сочетания слов, модели конструкций. А это стимулирует появление новых слов. Появляется большое число неологизмов: # </w:t>
      </w:r>
      <w:r w:rsidRPr="00DF6FA4">
        <w:rPr>
          <w:rFonts w:ascii="Times New Roman" w:eastAsia="Times New Roman" w:hAnsi="Times New Roman" w:cs="Times New Roman"/>
          <w:i/>
          <w:kern w:val="0"/>
          <w:sz w:val="28"/>
          <w:szCs w:val="20"/>
          <w:lang w:eastAsia="ru-RU"/>
          <w14:ligatures w14:val="none"/>
        </w:rPr>
        <w:t xml:space="preserve">рукоплескание, </w:t>
      </w:r>
      <w:r w:rsidRPr="00DF6FA4">
        <w:rPr>
          <w:rFonts w:ascii="Times New Roman" w:eastAsia="Times New Roman" w:hAnsi="Times New Roman" w:cs="Times New Roman"/>
          <w:i/>
          <w:kern w:val="0"/>
          <w:sz w:val="28"/>
          <w:szCs w:val="20"/>
          <w:lang w:eastAsia="ru-RU"/>
          <w14:ligatures w14:val="none"/>
        </w:rPr>
        <w:lastRenderedPageBreak/>
        <w:t xml:space="preserve">первоначально, любострастие. </w:t>
      </w:r>
      <w:r w:rsidRPr="00DF6FA4">
        <w:rPr>
          <w:rFonts w:ascii="Times New Roman" w:eastAsia="Times New Roman" w:hAnsi="Times New Roman" w:cs="Times New Roman"/>
          <w:kern w:val="0"/>
          <w:sz w:val="28"/>
          <w:szCs w:val="20"/>
          <w:lang w:eastAsia="ru-RU"/>
          <w14:ligatures w14:val="none"/>
        </w:rPr>
        <w:t xml:space="preserve">Многие из новых слов в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XVI</w:t>
      </w:r>
      <w:r w:rsidRPr="00DF6FA4">
        <w:rPr>
          <w:rFonts w:ascii="Times New Roman" w:eastAsia="Times New Roman" w:hAnsi="Times New Roman" w:cs="Times New Roman"/>
          <w:kern w:val="0"/>
          <w:sz w:val="28"/>
          <w:szCs w:val="20"/>
          <w:lang w:eastAsia="ru-RU"/>
          <w14:ligatures w14:val="none"/>
        </w:rPr>
        <w:t xml:space="preserve"> вв. выпали: # </w:t>
      </w:r>
      <w:r w:rsidRPr="00DF6FA4">
        <w:rPr>
          <w:rFonts w:ascii="Times New Roman" w:eastAsia="Times New Roman" w:hAnsi="Times New Roman" w:cs="Times New Roman"/>
          <w:i/>
          <w:kern w:val="0"/>
          <w:sz w:val="28"/>
          <w:szCs w:val="20"/>
          <w:lang w:eastAsia="ru-RU"/>
          <w14:ligatures w14:val="none"/>
        </w:rPr>
        <w:t>всегорделивый, мудросложный, благотерпеливый.</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Реформа, касавшаяся правописания церковных книг, затем оказала влияние и на светское письмо. </w:t>
      </w:r>
    </w:p>
    <w:p w:rsidR="00CB363F" w:rsidRPr="00DF6FA4" w:rsidRDefault="00CB363F" w:rsidP="00CB363F">
      <w:pPr>
        <w:tabs>
          <w:tab w:val="left" w:pos="840"/>
        </w:tabs>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val="en-US" w:eastAsia="ru-RU"/>
          <w14:ligatures w14:val="none"/>
        </w:rPr>
        <w:t>I</w:t>
      </w:r>
      <w:r w:rsidRPr="00DF6FA4">
        <w:rPr>
          <w:rFonts w:ascii="Times New Roman" w:eastAsia="Times New Roman" w:hAnsi="Times New Roman" w:cs="Times New Roman"/>
          <w:b/>
          <w:kern w:val="0"/>
          <w:sz w:val="28"/>
          <w:szCs w:val="20"/>
          <w:lang w:eastAsia="ru-RU"/>
          <w14:ligatures w14:val="none"/>
        </w:rPr>
        <w:t>. Изменения палеографии, графики, внешнего вида рукописи:</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Усложняется шрифт, древнерусский устав заменен южнославянским полууставом.</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Звериный (тератологический) орнамент заменяется растительным или геометрическим.</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миниатюрах рукописей вместо красной краски начинает преобладать золото и серебро.</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Появляется вязь – сложное слитное написание букв и слов, носящее орнаментальный характер.</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Возникает «воронка» – постепенное сужение строк к концу рукописи, завершающееся в конце виньеткой.</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Меняются очертания букв, приближаясь к греческим, острые буквы заменяются округлыми: л → λ; м → μ; п → π; р → ρ.</w:t>
      </w:r>
    </w:p>
    <w:p w:rsidR="00CB363F" w:rsidRPr="00DF6FA4" w:rsidRDefault="00CB363F" w:rsidP="00CB363F">
      <w:pPr>
        <w:numPr>
          <w:ilvl w:val="0"/>
          <w:numId w:val="15"/>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Восстанавливаются буквы, не обозначавшие звуков живой русской речи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XVII</w:t>
      </w:r>
      <w:r w:rsidRPr="00DF6FA4">
        <w:rPr>
          <w:rFonts w:ascii="Times New Roman" w:eastAsia="Times New Roman" w:hAnsi="Times New Roman" w:cs="Times New Roman"/>
          <w:kern w:val="0"/>
          <w:sz w:val="28"/>
          <w:szCs w:val="20"/>
          <w:lang w:eastAsia="ru-RU"/>
          <w14:ligatures w14:val="none"/>
        </w:rPr>
        <w:t xml:space="preserve"> вв.: </w:t>
      </w:r>
      <w:r w:rsidRPr="00DF6FA4">
        <w:rPr>
          <w:rFonts w:ascii="Izhitsa" w:eastAsia="Times New Roman" w:hAnsi="Izhitsa" w:cs="Times New Roman"/>
          <w:kern w:val="0"/>
          <w:sz w:val="28"/>
          <w:szCs w:val="20"/>
          <w:lang w:eastAsia="ru-RU"/>
          <w14:ligatures w14:val="none"/>
        </w:rPr>
        <w:t>w</w:t>
      </w:r>
      <w:r w:rsidRPr="00DF6FA4">
        <w:rPr>
          <w:rFonts w:ascii="Times New Roman" w:eastAsia="Times New Roman" w:hAnsi="Times New Roman" w:cs="Times New Roman"/>
          <w:kern w:val="0"/>
          <w:sz w:val="28"/>
          <w:szCs w:val="20"/>
          <w:lang w:eastAsia="ru-RU"/>
          <w14:ligatures w14:val="none"/>
        </w:rPr>
        <w:t>,</w:t>
      </w:r>
      <w:r w:rsidRPr="00DF6FA4">
        <w:rPr>
          <w:rFonts w:ascii="Izhitsa" w:eastAsia="Times New Roman" w:hAnsi="Izhitsa" w:cs="Times New Roman"/>
          <w:kern w:val="0"/>
          <w:sz w:val="28"/>
          <w:szCs w:val="20"/>
          <w:lang w:eastAsia="ru-RU"/>
          <w14:ligatures w14:val="none"/>
        </w:rPr>
        <w:t xml:space="preserve"> k</w:t>
      </w:r>
      <w:r w:rsidRPr="00DF6FA4">
        <w:rPr>
          <w:rFonts w:ascii="Times New Roman" w:eastAsia="Times New Roman" w:hAnsi="Times New Roman" w:cs="Times New Roman"/>
          <w:kern w:val="0"/>
          <w:sz w:val="28"/>
          <w:szCs w:val="20"/>
          <w:lang w:eastAsia="ru-RU"/>
          <w14:ligatures w14:val="none"/>
        </w:rPr>
        <w:t>,</w:t>
      </w:r>
      <w:r w:rsidRPr="00DF6FA4">
        <w:rPr>
          <w:rFonts w:ascii="Izhitsa" w:eastAsia="Times New Roman" w:hAnsi="Izhitsa" w:cs="Times New Roman"/>
          <w:kern w:val="0"/>
          <w:sz w:val="28"/>
          <w:szCs w:val="20"/>
          <w:lang w:eastAsia="ru-RU"/>
          <w14:ligatures w14:val="none"/>
        </w:rPr>
        <w:t xml:space="preserve"> j</w:t>
      </w:r>
      <w:r w:rsidRPr="00DF6FA4">
        <w:rPr>
          <w:rFonts w:ascii="Times New Roman" w:eastAsia="Times New Roman" w:hAnsi="Times New Roman" w:cs="Times New Roman"/>
          <w:kern w:val="0"/>
          <w:sz w:val="28"/>
          <w:szCs w:val="20"/>
          <w:lang w:eastAsia="ru-RU"/>
          <w14:ligatures w14:val="none"/>
        </w:rPr>
        <w:t>,</w:t>
      </w:r>
      <w:r w:rsidRPr="00DF6FA4">
        <w:rPr>
          <w:rFonts w:ascii="Izhitsa" w:eastAsia="Times New Roman" w:hAnsi="Izhitsa" w:cs="Times New Roman"/>
          <w:kern w:val="0"/>
          <w:sz w:val="28"/>
          <w:szCs w:val="20"/>
          <w:lang w:eastAsia="ru-RU"/>
          <w14:ligatures w14:val="none"/>
        </w:rPr>
        <w:t xml:space="preserve"> f</w:t>
      </w:r>
      <w:r w:rsidRPr="00DF6FA4">
        <w:rPr>
          <w:rFonts w:ascii="Times New Roman" w:eastAsia="Times New Roman" w:hAnsi="Times New Roman" w:cs="Times New Roman"/>
          <w:kern w:val="0"/>
          <w:sz w:val="28"/>
          <w:szCs w:val="20"/>
          <w:lang w:eastAsia="ru-RU"/>
          <w14:ligatures w14:val="none"/>
        </w:rPr>
        <w:t>,</w:t>
      </w:r>
      <w:r w:rsidRPr="00DF6FA4">
        <w:rPr>
          <w:rFonts w:ascii="Izhitsa" w:eastAsia="Times New Roman" w:hAnsi="Izhitsa" w:cs="Times New Roman"/>
          <w:kern w:val="0"/>
          <w:sz w:val="28"/>
          <w:szCs w:val="20"/>
          <w:lang w:eastAsia="ru-RU"/>
          <w14:ligatures w14:val="none"/>
        </w:rPr>
        <w:t xml:space="preserve"> v</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5"/>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Увеличивается количество титлов.</w:t>
      </w:r>
    </w:p>
    <w:p w:rsidR="00CB363F" w:rsidRPr="00DF6FA4" w:rsidRDefault="00CB363F" w:rsidP="00CB363F">
      <w:pPr>
        <w:numPr>
          <w:ilvl w:val="0"/>
          <w:numId w:val="15"/>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Появляются элементы идеографического (рисунчатого) письма.</w:t>
      </w:r>
    </w:p>
    <w:p w:rsidR="00CB363F" w:rsidRPr="00DF6FA4" w:rsidRDefault="00CB363F" w:rsidP="00CB363F">
      <w:pPr>
        <w:numPr>
          <w:ilvl w:val="0"/>
          <w:numId w:val="15"/>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Изменяются значения знаков препинания: точка обозначала запятую, двоеточие обозначало точку с запятой, а точка с запятой обозначала вопросительный знак. Используются греческие знаки акцента (ударения), придыхания.</w:t>
      </w:r>
    </w:p>
    <w:p w:rsidR="00CB363F" w:rsidRPr="00DF6FA4" w:rsidRDefault="00CB363F" w:rsidP="00CB363F">
      <w:pPr>
        <w:tabs>
          <w:tab w:val="left" w:pos="5910"/>
        </w:tabs>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val="en-US" w:eastAsia="ru-RU"/>
          <w14:ligatures w14:val="none"/>
        </w:rPr>
        <w:t>II</w:t>
      </w:r>
      <w:r w:rsidRPr="00DF6FA4">
        <w:rPr>
          <w:rFonts w:ascii="Times New Roman" w:eastAsia="Times New Roman" w:hAnsi="Times New Roman" w:cs="Times New Roman"/>
          <w:b/>
          <w:kern w:val="0"/>
          <w:sz w:val="28"/>
          <w:szCs w:val="20"/>
          <w:lang w:eastAsia="ru-RU"/>
          <w14:ligatures w14:val="none"/>
        </w:rPr>
        <w:t xml:space="preserve">. Изменения в орфографии: </w:t>
      </w:r>
      <w:r w:rsidRPr="00DF6FA4">
        <w:rPr>
          <w:rFonts w:ascii="Times New Roman" w:eastAsia="Times New Roman" w:hAnsi="Times New Roman" w:cs="Times New Roman"/>
          <w:b/>
          <w:kern w:val="0"/>
          <w:sz w:val="28"/>
          <w:szCs w:val="20"/>
          <w:lang w:eastAsia="ru-RU"/>
          <w14:ligatures w14:val="none"/>
        </w:rPr>
        <w:tab/>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Вновь вводятся </w:t>
      </w:r>
      <w:r w:rsidRPr="00DF6FA4">
        <w:rPr>
          <w:rFonts w:ascii="Izhitsa" w:eastAsia="Times New Roman" w:hAnsi="Izhitsa" w:cs="Times New Roman"/>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и </w:t>
      </w:r>
      <w:r w:rsidRPr="00DF6FA4">
        <w:rPr>
          <w:rFonts w:ascii="Izhitsa" w:eastAsia="Times New Roman" w:hAnsi="Izhitsa" w:cs="Times New Roman"/>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которые перестали употребляться в русском письме уже в </w:t>
      </w:r>
      <w:r w:rsidRPr="00DF6FA4">
        <w:rPr>
          <w:rFonts w:ascii="Times New Roman" w:eastAsia="Times New Roman" w:hAnsi="Times New Roman" w:cs="Times New Roman"/>
          <w:kern w:val="0"/>
          <w:sz w:val="28"/>
          <w:szCs w:val="20"/>
          <w:lang w:val="en-US" w:eastAsia="ru-RU"/>
          <w14:ligatures w14:val="none"/>
        </w:rPr>
        <w:t>XII</w:t>
      </w:r>
      <w:r w:rsidRPr="00DF6FA4">
        <w:rPr>
          <w:rFonts w:ascii="Times New Roman" w:eastAsia="Times New Roman" w:hAnsi="Times New Roman" w:cs="Times New Roman"/>
          <w:kern w:val="0"/>
          <w:sz w:val="28"/>
          <w:szCs w:val="20"/>
          <w:lang w:eastAsia="ru-RU"/>
          <w14:ligatures w14:val="none"/>
        </w:rPr>
        <w:t xml:space="preserve"> в.</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Исключается «</w:t>
      </w:r>
      <w:r w:rsidRPr="00DF6FA4">
        <w:rPr>
          <w:rFonts w:ascii="Times New Roman" w:eastAsia="Times New Roman" w:hAnsi="Times New Roman" w:cs="Times New Roman"/>
          <w:kern w:val="0"/>
          <w:sz w:val="28"/>
          <w:szCs w:val="20"/>
          <w:lang w:val="en-US" w:eastAsia="ru-RU"/>
          <w14:ligatures w14:val="none"/>
        </w:rPr>
        <w:t>j</w:t>
      </w:r>
      <w:r w:rsidRPr="00DF6FA4">
        <w:rPr>
          <w:rFonts w:ascii="Times New Roman" w:eastAsia="Times New Roman" w:hAnsi="Times New Roman" w:cs="Times New Roman"/>
          <w:kern w:val="0"/>
          <w:sz w:val="28"/>
          <w:szCs w:val="20"/>
          <w:lang w:eastAsia="ru-RU"/>
          <w14:ligatures w14:val="none"/>
        </w:rPr>
        <w:t xml:space="preserve">» перед гласным «а», передававший характер произношения русских гласных: «я» заменяется на «а»: # </w:t>
      </w:r>
      <w:r w:rsidRPr="00DF6FA4">
        <w:rPr>
          <w:rFonts w:ascii="Times New Roman" w:eastAsia="Times New Roman" w:hAnsi="Times New Roman" w:cs="Times New Roman"/>
          <w:i/>
          <w:kern w:val="0"/>
          <w:sz w:val="28"/>
          <w:szCs w:val="20"/>
          <w:lang w:eastAsia="ru-RU"/>
          <w14:ligatures w14:val="none"/>
        </w:rPr>
        <w:t xml:space="preserve">добраа, копиа, твоеа, моеа, братиа, государь всеа Руси. </w:t>
      </w:r>
      <w:r w:rsidRPr="00DF6FA4">
        <w:rPr>
          <w:rFonts w:ascii="Times New Roman" w:eastAsia="Times New Roman" w:hAnsi="Times New Roman" w:cs="Times New Roman"/>
          <w:kern w:val="0"/>
          <w:sz w:val="28"/>
          <w:szCs w:val="20"/>
          <w:lang w:eastAsia="ru-RU"/>
          <w14:ligatures w14:val="none"/>
        </w:rPr>
        <w:t xml:space="preserve">Форма </w:t>
      </w:r>
      <w:r w:rsidRPr="00DF6FA4">
        <w:rPr>
          <w:rFonts w:ascii="Times New Roman" w:eastAsia="Times New Roman" w:hAnsi="Times New Roman" w:cs="Times New Roman"/>
          <w:i/>
          <w:kern w:val="0"/>
          <w:sz w:val="28"/>
          <w:szCs w:val="20"/>
          <w:lang w:eastAsia="ru-RU"/>
          <w14:ligatures w14:val="none"/>
        </w:rPr>
        <w:t xml:space="preserve">всеа </w:t>
      </w:r>
      <w:r w:rsidRPr="00DF6FA4">
        <w:rPr>
          <w:rFonts w:ascii="Times New Roman" w:eastAsia="Times New Roman" w:hAnsi="Times New Roman" w:cs="Times New Roman"/>
          <w:kern w:val="0"/>
          <w:sz w:val="28"/>
          <w:szCs w:val="20"/>
          <w:lang w:eastAsia="ru-RU"/>
          <w14:ligatures w14:val="none"/>
        </w:rPr>
        <w:t xml:space="preserve">при титуловании сохраняется до конца </w:t>
      </w:r>
      <w:r w:rsidRPr="00DF6FA4">
        <w:rPr>
          <w:rFonts w:ascii="Times New Roman" w:eastAsia="Times New Roman" w:hAnsi="Times New Roman" w:cs="Times New Roman"/>
          <w:kern w:val="0"/>
          <w:sz w:val="28"/>
          <w:szCs w:val="20"/>
          <w:lang w:val="en-US" w:eastAsia="ru-RU"/>
          <w14:ligatures w14:val="none"/>
        </w:rPr>
        <w:t>XVIII</w:t>
      </w:r>
      <w:r w:rsidRPr="00DF6FA4">
        <w:rPr>
          <w:rFonts w:ascii="Times New Roman" w:eastAsia="Times New Roman" w:hAnsi="Times New Roman" w:cs="Times New Roman"/>
          <w:kern w:val="0"/>
          <w:sz w:val="28"/>
          <w:szCs w:val="20"/>
          <w:lang w:eastAsia="ru-RU"/>
          <w14:ligatures w14:val="none"/>
        </w:rPr>
        <w:t xml:space="preserve"> в., причем было различие: при титуловании здравствующих князей (царей) – </w:t>
      </w:r>
      <w:r w:rsidRPr="00DF6FA4">
        <w:rPr>
          <w:rFonts w:ascii="Times New Roman" w:eastAsia="Times New Roman" w:hAnsi="Times New Roman" w:cs="Times New Roman"/>
          <w:i/>
          <w:kern w:val="0"/>
          <w:sz w:val="28"/>
          <w:szCs w:val="20"/>
          <w:lang w:eastAsia="ru-RU"/>
          <w14:ligatures w14:val="none"/>
        </w:rPr>
        <w:t>всея</w:t>
      </w:r>
      <w:r w:rsidRPr="00DF6FA4">
        <w:rPr>
          <w:rFonts w:ascii="Times New Roman" w:eastAsia="Times New Roman" w:hAnsi="Times New Roman" w:cs="Times New Roman"/>
          <w:kern w:val="0"/>
          <w:sz w:val="28"/>
          <w:szCs w:val="20"/>
          <w:lang w:eastAsia="ru-RU"/>
          <w14:ligatures w14:val="none"/>
        </w:rPr>
        <w:t xml:space="preserve">, при титуловании умерших – </w:t>
      </w:r>
      <w:r w:rsidRPr="00DF6FA4">
        <w:rPr>
          <w:rFonts w:ascii="Times New Roman" w:eastAsia="Times New Roman" w:hAnsi="Times New Roman" w:cs="Times New Roman"/>
          <w:i/>
          <w:kern w:val="0"/>
          <w:sz w:val="28"/>
          <w:szCs w:val="20"/>
          <w:lang w:eastAsia="ru-RU"/>
          <w14:ligatures w14:val="none"/>
        </w:rPr>
        <w:t>всеа</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Некоторые слова с начальным </w:t>
      </w:r>
      <w:r w:rsidRPr="00DF6FA4">
        <w:rPr>
          <w:rFonts w:ascii="Times New Roman" w:eastAsia="Times New Roman" w:hAnsi="Times New Roman" w:cs="Times New Roman"/>
          <w:i/>
          <w:kern w:val="0"/>
          <w:sz w:val="28"/>
          <w:szCs w:val="20"/>
          <w:lang w:eastAsia="ru-RU"/>
          <w14:ligatures w14:val="none"/>
        </w:rPr>
        <w:t xml:space="preserve">«у» </w:t>
      </w:r>
      <w:r w:rsidRPr="00DF6FA4">
        <w:rPr>
          <w:rFonts w:ascii="Times New Roman" w:eastAsia="Times New Roman" w:hAnsi="Times New Roman" w:cs="Times New Roman"/>
          <w:kern w:val="0"/>
          <w:sz w:val="28"/>
          <w:szCs w:val="20"/>
          <w:lang w:eastAsia="ru-RU"/>
          <w14:ligatures w14:val="none"/>
        </w:rPr>
        <w:t xml:space="preserve">начинают писать и произносить с </w:t>
      </w:r>
      <w:r w:rsidRPr="00DF6FA4">
        <w:rPr>
          <w:rFonts w:ascii="Times New Roman" w:eastAsia="Times New Roman" w:hAnsi="Times New Roman" w:cs="Times New Roman"/>
          <w:i/>
          <w:kern w:val="0"/>
          <w:sz w:val="28"/>
          <w:szCs w:val="20"/>
          <w:lang w:eastAsia="ru-RU"/>
          <w14:ligatures w14:val="none"/>
        </w:rPr>
        <w:t>«ю»</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узы – союзник</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Вводится старославянское написание редуцированных после плавных: # </w:t>
      </w:r>
      <w:r w:rsidRPr="00DF6FA4">
        <w:rPr>
          <w:rFonts w:ascii="Times New Roman" w:eastAsia="Times New Roman" w:hAnsi="Times New Roman" w:cs="Times New Roman"/>
          <w:i/>
          <w:kern w:val="0"/>
          <w:sz w:val="28"/>
          <w:szCs w:val="20"/>
          <w:lang w:eastAsia="ru-RU"/>
          <w14:ligatures w14:val="none"/>
        </w:rPr>
        <w:t xml:space="preserve">плъкъ, врьхъ, слънце, влъкъ. </w:t>
      </w:r>
      <w:r w:rsidRPr="00DF6FA4">
        <w:rPr>
          <w:rFonts w:ascii="Times New Roman" w:eastAsia="Times New Roman" w:hAnsi="Times New Roman" w:cs="Times New Roman"/>
          <w:kern w:val="0"/>
          <w:sz w:val="28"/>
          <w:szCs w:val="20"/>
          <w:lang w:eastAsia="ru-RU"/>
          <w14:ligatures w14:val="none"/>
        </w:rPr>
        <w:t>В южнославянском языке редуцированный стоял после плавного, а в древнерусском – предшествовал ему.</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формах род. пад. ед. ч. существительных жен. рода вместо </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 xml:space="preserve"> стали писать </w:t>
      </w:r>
      <w:r w:rsidRPr="00DF6FA4">
        <w:rPr>
          <w:rFonts w:ascii="Izhitsa" w:eastAsia="Times New Roman" w:hAnsi="Izhitsa" w:cs="Times New Roman"/>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а в местоимениях распространились формы </w:t>
      </w:r>
      <w:r w:rsidRPr="00DF6FA4">
        <w:rPr>
          <w:rFonts w:ascii="Times New Roman" w:eastAsia="Times New Roman" w:hAnsi="Times New Roman" w:cs="Times New Roman"/>
          <w:i/>
          <w:kern w:val="0"/>
          <w:sz w:val="28"/>
          <w:szCs w:val="20"/>
          <w:lang w:eastAsia="ru-RU"/>
          <w14:ligatures w14:val="none"/>
        </w:rPr>
        <w:t xml:space="preserve">ея, моея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е</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 мое</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 В имен. пад. ед. ч. полных прилагательных стали писать окончание </w:t>
      </w:r>
      <w:r w:rsidRPr="00DF6FA4">
        <w:rPr>
          <w:rFonts w:ascii="Times New Roman" w:eastAsia="Times New Roman" w:hAnsi="Times New Roman" w:cs="Times New Roman"/>
          <w:i/>
          <w:kern w:val="0"/>
          <w:sz w:val="28"/>
          <w:szCs w:val="20"/>
          <w:lang w:eastAsia="ru-RU"/>
          <w14:ligatures w14:val="none"/>
        </w:rPr>
        <w:t xml:space="preserve">«-ый» </w:t>
      </w:r>
      <w:r w:rsidRPr="00DF6FA4">
        <w:rPr>
          <w:rFonts w:ascii="Times New Roman" w:eastAsia="Times New Roman" w:hAnsi="Times New Roman" w:cs="Times New Roman"/>
          <w:kern w:val="0"/>
          <w:sz w:val="28"/>
          <w:szCs w:val="20"/>
          <w:lang w:eastAsia="ru-RU"/>
          <w14:ligatures w14:val="none"/>
        </w:rPr>
        <w:t xml:space="preserve">вместо русского </w:t>
      </w:r>
      <w:r w:rsidRPr="00DF6FA4">
        <w:rPr>
          <w:rFonts w:ascii="Times New Roman" w:eastAsia="Times New Roman" w:hAnsi="Times New Roman" w:cs="Times New Roman"/>
          <w:i/>
          <w:kern w:val="0"/>
          <w:sz w:val="28"/>
          <w:szCs w:val="20"/>
          <w:lang w:eastAsia="ru-RU"/>
          <w14:ligatures w14:val="none"/>
        </w:rPr>
        <w:t>«-ой»</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сл</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 xml:space="preserve">пый, злый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сл</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пой, злой</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Реставрируются многие слова с неполногласием: # </w:t>
      </w:r>
      <w:r w:rsidRPr="00DF6FA4">
        <w:rPr>
          <w:rFonts w:ascii="Times New Roman" w:eastAsia="Times New Roman" w:hAnsi="Times New Roman" w:cs="Times New Roman"/>
          <w:i/>
          <w:kern w:val="0"/>
          <w:sz w:val="28"/>
          <w:szCs w:val="20"/>
          <w:lang w:eastAsia="ru-RU"/>
          <w14:ligatures w14:val="none"/>
        </w:rPr>
        <w:t>гласъ, гладъ</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Распространились звукосочетания </w:t>
      </w:r>
      <w:r w:rsidRPr="00DF6FA4">
        <w:rPr>
          <w:rFonts w:ascii="Times New Roman" w:eastAsia="Times New Roman" w:hAnsi="Times New Roman" w:cs="Times New Roman"/>
          <w:i/>
          <w:kern w:val="0"/>
          <w:sz w:val="28"/>
          <w:szCs w:val="20"/>
          <w:lang w:eastAsia="ru-RU"/>
          <w14:ligatures w14:val="none"/>
        </w:rPr>
        <w:t xml:space="preserve">«жд» </w:t>
      </w:r>
      <w:r w:rsidRPr="00DF6FA4">
        <w:rPr>
          <w:rFonts w:ascii="Times New Roman" w:eastAsia="Times New Roman" w:hAnsi="Times New Roman" w:cs="Times New Roman"/>
          <w:kern w:val="0"/>
          <w:sz w:val="28"/>
          <w:szCs w:val="20"/>
          <w:lang w:eastAsia="ru-RU"/>
          <w14:ligatures w14:val="none"/>
        </w:rPr>
        <w:t xml:space="preserve">и </w:t>
      </w:r>
      <w:r w:rsidRPr="00DF6FA4">
        <w:rPr>
          <w:rFonts w:ascii="Times New Roman" w:eastAsia="Times New Roman" w:hAnsi="Times New Roman" w:cs="Times New Roman"/>
          <w:i/>
          <w:kern w:val="0"/>
          <w:sz w:val="28"/>
          <w:szCs w:val="20"/>
          <w:lang w:eastAsia="ru-RU"/>
          <w14:ligatures w14:val="none"/>
        </w:rPr>
        <w:t xml:space="preserve">«щ» </w:t>
      </w:r>
      <w:r w:rsidRPr="00DF6FA4">
        <w:rPr>
          <w:rFonts w:ascii="Times New Roman" w:eastAsia="Times New Roman" w:hAnsi="Times New Roman" w:cs="Times New Roman"/>
          <w:kern w:val="0"/>
          <w:sz w:val="28"/>
          <w:szCs w:val="20"/>
          <w:lang w:eastAsia="ru-RU"/>
          <w14:ligatures w14:val="none"/>
        </w:rPr>
        <w:t xml:space="preserve">вместо русских </w:t>
      </w:r>
      <w:r w:rsidRPr="00DF6FA4">
        <w:rPr>
          <w:rFonts w:ascii="Times New Roman" w:eastAsia="Times New Roman" w:hAnsi="Times New Roman" w:cs="Times New Roman"/>
          <w:i/>
          <w:kern w:val="0"/>
          <w:sz w:val="28"/>
          <w:szCs w:val="20"/>
          <w:lang w:eastAsia="ru-RU"/>
          <w14:ligatures w14:val="none"/>
        </w:rPr>
        <w:t xml:space="preserve">«ж» </w:t>
      </w:r>
      <w:r w:rsidRPr="00DF6FA4">
        <w:rPr>
          <w:rFonts w:ascii="Times New Roman" w:eastAsia="Times New Roman" w:hAnsi="Times New Roman" w:cs="Times New Roman"/>
          <w:kern w:val="0"/>
          <w:sz w:val="28"/>
          <w:szCs w:val="20"/>
          <w:lang w:eastAsia="ru-RU"/>
          <w14:ligatures w14:val="none"/>
        </w:rPr>
        <w:t xml:space="preserve">и </w:t>
      </w:r>
      <w:r w:rsidRPr="00DF6FA4">
        <w:rPr>
          <w:rFonts w:ascii="Times New Roman" w:eastAsia="Times New Roman" w:hAnsi="Times New Roman" w:cs="Times New Roman"/>
          <w:i/>
          <w:kern w:val="0"/>
          <w:sz w:val="28"/>
          <w:szCs w:val="20"/>
          <w:lang w:eastAsia="ru-RU"/>
          <w14:ligatures w14:val="none"/>
        </w:rPr>
        <w:t>«ч»</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межда, св</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ща</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tabs>
          <w:tab w:val="num" w:pos="840"/>
        </w:tabs>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На конце слов на согласный стали писать (по-сербски) </w:t>
      </w:r>
      <w:r w:rsidRPr="00DF6FA4">
        <w:rPr>
          <w:rFonts w:ascii="Times New Roman" w:eastAsia="Times New Roman" w:hAnsi="Times New Roman" w:cs="Times New Roman"/>
          <w:i/>
          <w:kern w:val="0"/>
          <w:sz w:val="28"/>
          <w:szCs w:val="20"/>
          <w:lang w:eastAsia="ru-RU"/>
          <w14:ligatures w14:val="none"/>
        </w:rPr>
        <w:t xml:space="preserve">«ь» </w:t>
      </w:r>
      <w:r w:rsidRPr="00DF6FA4">
        <w:rPr>
          <w:rFonts w:ascii="Times New Roman" w:eastAsia="Times New Roman" w:hAnsi="Times New Roman" w:cs="Times New Roman"/>
          <w:kern w:val="0"/>
          <w:sz w:val="28"/>
          <w:szCs w:val="20"/>
          <w:lang w:eastAsia="ru-RU"/>
          <w14:ligatures w14:val="none"/>
        </w:rPr>
        <w:t xml:space="preserve">вместо </w:t>
      </w:r>
      <w:r w:rsidRPr="00DF6FA4">
        <w:rPr>
          <w:rFonts w:ascii="Times New Roman" w:eastAsia="Times New Roman" w:hAnsi="Times New Roman" w:cs="Times New Roman"/>
          <w:i/>
          <w:kern w:val="0"/>
          <w:sz w:val="28"/>
          <w:szCs w:val="20"/>
          <w:lang w:eastAsia="ru-RU"/>
          <w14:ligatures w14:val="none"/>
        </w:rPr>
        <w:t>«ъ»</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умь, градовь, соколовь, имь</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 середине слова наблюдается написание с </w:t>
      </w:r>
      <w:r w:rsidRPr="00DF6FA4">
        <w:rPr>
          <w:rFonts w:ascii="Times New Roman" w:eastAsia="Times New Roman" w:hAnsi="Times New Roman" w:cs="Times New Roman"/>
          <w:i/>
          <w:kern w:val="0"/>
          <w:sz w:val="28"/>
          <w:szCs w:val="20"/>
          <w:lang w:eastAsia="ru-RU"/>
          <w14:ligatures w14:val="none"/>
        </w:rPr>
        <w:t xml:space="preserve">«ъ» </w:t>
      </w:r>
      <w:r w:rsidRPr="00DF6FA4">
        <w:rPr>
          <w:rFonts w:ascii="Times New Roman" w:eastAsia="Times New Roman" w:hAnsi="Times New Roman" w:cs="Times New Roman"/>
          <w:kern w:val="0"/>
          <w:sz w:val="28"/>
          <w:szCs w:val="20"/>
          <w:lang w:eastAsia="ru-RU"/>
          <w14:ligatures w14:val="none"/>
        </w:rPr>
        <w:t xml:space="preserve">на месте исконного </w:t>
      </w:r>
      <w:r w:rsidRPr="00DF6FA4">
        <w:rPr>
          <w:rFonts w:ascii="Times New Roman" w:eastAsia="Times New Roman" w:hAnsi="Times New Roman" w:cs="Times New Roman"/>
          <w:i/>
          <w:kern w:val="0"/>
          <w:sz w:val="28"/>
          <w:szCs w:val="20"/>
          <w:lang w:eastAsia="ru-RU"/>
          <w14:ligatures w14:val="none"/>
        </w:rPr>
        <w:t xml:space="preserve">«ь», </w:t>
      </w:r>
      <w:r w:rsidRPr="00DF6FA4">
        <w:rPr>
          <w:rFonts w:ascii="Times New Roman" w:eastAsia="Times New Roman" w:hAnsi="Times New Roman" w:cs="Times New Roman"/>
          <w:kern w:val="0"/>
          <w:sz w:val="28"/>
          <w:szCs w:val="20"/>
          <w:lang w:eastAsia="ru-RU"/>
          <w14:ligatures w14:val="none"/>
        </w:rPr>
        <w:t xml:space="preserve">так возникли слова </w:t>
      </w:r>
      <w:r w:rsidRPr="00DF6FA4">
        <w:rPr>
          <w:rFonts w:ascii="Times New Roman" w:eastAsia="Times New Roman" w:hAnsi="Times New Roman" w:cs="Times New Roman"/>
          <w:i/>
          <w:kern w:val="0"/>
          <w:sz w:val="28"/>
          <w:szCs w:val="20"/>
          <w:lang w:eastAsia="ru-RU"/>
          <w14:ligatures w14:val="none"/>
        </w:rPr>
        <w:t>з</w:t>
      </w:r>
      <w:r w:rsidRPr="00DF6FA4">
        <w:rPr>
          <w:rFonts w:ascii="Times New Roman" w:eastAsia="Times New Roman" w:hAnsi="Times New Roman" w:cs="Times New Roman"/>
          <w:i/>
          <w:kern w:val="0"/>
          <w:sz w:val="28"/>
          <w:szCs w:val="20"/>
          <w:u w:val="single"/>
          <w:lang w:eastAsia="ru-RU"/>
          <w14:ligatures w14:val="none"/>
        </w:rPr>
        <w:t>о</w:t>
      </w:r>
      <w:r w:rsidRPr="00DF6FA4">
        <w:rPr>
          <w:rFonts w:ascii="Times New Roman" w:eastAsia="Times New Roman" w:hAnsi="Times New Roman" w:cs="Times New Roman"/>
          <w:i/>
          <w:kern w:val="0"/>
          <w:sz w:val="28"/>
          <w:szCs w:val="20"/>
          <w:lang w:eastAsia="ru-RU"/>
          <w14:ligatures w14:val="none"/>
        </w:rPr>
        <w:t>дчий</w:t>
      </w:r>
      <w:r w:rsidRPr="00DF6FA4">
        <w:rPr>
          <w:rFonts w:ascii="Times New Roman" w:eastAsia="Times New Roman" w:hAnsi="Times New Roman" w:cs="Times New Roman"/>
          <w:kern w:val="0"/>
          <w:sz w:val="28"/>
          <w:szCs w:val="20"/>
          <w:lang w:eastAsia="ru-RU"/>
          <w14:ligatures w14:val="none"/>
        </w:rPr>
        <w:t xml:space="preserve">, но </w:t>
      </w:r>
      <w:r w:rsidRPr="00DF6FA4">
        <w:rPr>
          <w:rFonts w:ascii="Times New Roman" w:eastAsia="Times New Roman" w:hAnsi="Times New Roman" w:cs="Times New Roman"/>
          <w:i/>
          <w:kern w:val="0"/>
          <w:sz w:val="28"/>
          <w:szCs w:val="20"/>
          <w:lang w:eastAsia="ru-RU"/>
          <w14:ligatures w14:val="none"/>
        </w:rPr>
        <w:t>соз</w:t>
      </w:r>
      <w:r w:rsidRPr="00DF6FA4">
        <w:rPr>
          <w:rFonts w:ascii="Times New Roman" w:eastAsia="Times New Roman" w:hAnsi="Times New Roman" w:cs="Times New Roman"/>
          <w:i/>
          <w:kern w:val="0"/>
          <w:sz w:val="28"/>
          <w:szCs w:val="20"/>
          <w:u w:val="single"/>
          <w:lang w:eastAsia="ru-RU"/>
          <w14:ligatures w14:val="none"/>
        </w:rPr>
        <w:t>и</w:t>
      </w:r>
      <w:r w:rsidRPr="00DF6FA4">
        <w:rPr>
          <w:rFonts w:ascii="Times New Roman" w:eastAsia="Times New Roman" w:hAnsi="Times New Roman" w:cs="Times New Roman"/>
          <w:i/>
          <w:kern w:val="0"/>
          <w:sz w:val="28"/>
          <w:szCs w:val="20"/>
          <w:lang w:eastAsia="ru-RU"/>
          <w14:ligatures w14:val="none"/>
        </w:rPr>
        <w:t>дати</w:t>
      </w:r>
      <w:r w:rsidRPr="00DF6FA4">
        <w:rPr>
          <w:rFonts w:ascii="Times New Roman" w:eastAsia="Times New Roman" w:hAnsi="Times New Roman" w:cs="Times New Roman"/>
          <w:kern w:val="0"/>
          <w:sz w:val="28"/>
          <w:szCs w:val="20"/>
          <w:lang w:eastAsia="ru-RU"/>
          <w14:ligatures w14:val="none"/>
        </w:rPr>
        <w:t xml:space="preserve">. Первоначально было </w:t>
      </w:r>
      <w:r w:rsidRPr="00DF6FA4">
        <w:rPr>
          <w:rFonts w:ascii="Times New Roman" w:eastAsia="Times New Roman" w:hAnsi="Times New Roman" w:cs="Times New Roman"/>
          <w:i/>
          <w:kern w:val="0"/>
          <w:sz w:val="28"/>
          <w:szCs w:val="20"/>
          <w:lang w:eastAsia="ru-RU"/>
          <w14:ligatures w14:val="none"/>
        </w:rPr>
        <w:t>з</w:t>
      </w:r>
      <w:r w:rsidRPr="00DF6FA4">
        <w:rPr>
          <w:rFonts w:ascii="Times New Roman" w:eastAsia="Times New Roman" w:hAnsi="Times New Roman" w:cs="Times New Roman"/>
          <w:i/>
          <w:kern w:val="0"/>
          <w:sz w:val="28"/>
          <w:szCs w:val="20"/>
          <w:u w:val="single"/>
          <w:lang w:eastAsia="ru-RU"/>
          <w14:ligatures w14:val="none"/>
        </w:rPr>
        <w:t>ь</w:t>
      </w:r>
      <w:r w:rsidRPr="00DF6FA4">
        <w:rPr>
          <w:rFonts w:ascii="Times New Roman" w:eastAsia="Times New Roman" w:hAnsi="Times New Roman" w:cs="Times New Roman"/>
          <w:i/>
          <w:kern w:val="0"/>
          <w:sz w:val="28"/>
          <w:szCs w:val="20"/>
          <w:lang w:eastAsia="ru-RU"/>
          <w14:ligatures w14:val="none"/>
        </w:rPr>
        <w:t>дати → з</w:t>
      </w:r>
      <w:r w:rsidRPr="00DF6FA4">
        <w:rPr>
          <w:rFonts w:ascii="Times New Roman" w:eastAsia="Times New Roman" w:hAnsi="Times New Roman" w:cs="Times New Roman"/>
          <w:i/>
          <w:kern w:val="0"/>
          <w:sz w:val="28"/>
          <w:szCs w:val="20"/>
          <w:u w:val="single"/>
          <w:lang w:eastAsia="ru-RU"/>
          <w14:ligatures w14:val="none"/>
        </w:rPr>
        <w:t>ъ</w:t>
      </w:r>
      <w:r w:rsidRPr="00DF6FA4">
        <w:rPr>
          <w:rFonts w:ascii="Times New Roman" w:eastAsia="Times New Roman" w:hAnsi="Times New Roman" w:cs="Times New Roman"/>
          <w:i/>
          <w:kern w:val="0"/>
          <w:sz w:val="28"/>
          <w:szCs w:val="20"/>
          <w:lang w:eastAsia="ru-RU"/>
          <w14:ligatures w14:val="none"/>
        </w:rPr>
        <w:t>дати → зодчий</w:t>
      </w:r>
      <w:r w:rsidRPr="00DF6FA4">
        <w:rPr>
          <w:rFonts w:ascii="Times New Roman" w:eastAsia="Times New Roman" w:hAnsi="Times New Roman" w:cs="Times New Roman"/>
          <w:kern w:val="0"/>
          <w:sz w:val="28"/>
          <w:szCs w:val="20"/>
          <w:lang w:eastAsia="ru-RU"/>
          <w14:ligatures w14:val="none"/>
        </w:rPr>
        <w:t xml:space="preserve">. Так же </w:t>
      </w:r>
      <w:r w:rsidRPr="00DF6FA4">
        <w:rPr>
          <w:rFonts w:ascii="Times New Roman" w:eastAsia="Times New Roman" w:hAnsi="Times New Roman" w:cs="Times New Roman"/>
          <w:i/>
          <w:kern w:val="0"/>
          <w:sz w:val="28"/>
          <w:szCs w:val="20"/>
          <w:lang w:eastAsia="ru-RU"/>
          <w14:ligatures w14:val="none"/>
        </w:rPr>
        <w:t>ст</w:t>
      </w:r>
      <w:r w:rsidRPr="00DF6FA4">
        <w:rPr>
          <w:rFonts w:ascii="Times New Roman" w:eastAsia="Times New Roman" w:hAnsi="Times New Roman" w:cs="Times New Roman"/>
          <w:i/>
          <w:kern w:val="0"/>
          <w:sz w:val="28"/>
          <w:szCs w:val="20"/>
          <w:u w:val="single"/>
          <w:lang w:eastAsia="ru-RU"/>
          <w14:ligatures w14:val="none"/>
        </w:rPr>
        <w:t>о</w:t>
      </w:r>
      <w:r w:rsidRPr="00DF6FA4">
        <w:rPr>
          <w:rFonts w:ascii="Times New Roman" w:eastAsia="Times New Roman" w:hAnsi="Times New Roman" w:cs="Times New Roman"/>
          <w:i/>
          <w:kern w:val="0"/>
          <w:sz w:val="28"/>
          <w:szCs w:val="20"/>
          <w:lang w:eastAsia="ru-RU"/>
          <w14:ligatures w14:val="none"/>
        </w:rPr>
        <w:t>гны</w:t>
      </w:r>
      <w:r w:rsidRPr="00DF6FA4">
        <w:rPr>
          <w:rFonts w:ascii="Times New Roman" w:eastAsia="Times New Roman" w:hAnsi="Times New Roman" w:cs="Times New Roman"/>
          <w:kern w:val="0"/>
          <w:sz w:val="28"/>
          <w:szCs w:val="20"/>
          <w:lang w:eastAsia="ru-RU"/>
          <w14:ligatures w14:val="none"/>
        </w:rPr>
        <w:t xml:space="preserve">, но </w:t>
      </w:r>
      <w:r w:rsidRPr="00DF6FA4">
        <w:rPr>
          <w:rFonts w:ascii="Times New Roman" w:eastAsia="Times New Roman" w:hAnsi="Times New Roman" w:cs="Times New Roman"/>
          <w:i/>
          <w:kern w:val="0"/>
          <w:sz w:val="28"/>
          <w:szCs w:val="20"/>
          <w:lang w:eastAsia="ru-RU"/>
          <w14:ligatures w14:val="none"/>
        </w:rPr>
        <w:t>ст</w:t>
      </w:r>
      <w:r w:rsidRPr="00DF6FA4">
        <w:rPr>
          <w:rFonts w:ascii="Times New Roman" w:eastAsia="Times New Roman" w:hAnsi="Times New Roman" w:cs="Times New Roman"/>
          <w:i/>
          <w:kern w:val="0"/>
          <w:sz w:val="28"/>
          <w:szCs w:val="20"/>
          <w:u w:val="single"/>
          <w:lang w:eastAsia="ru-RU"/>
          <w14:ligatures w14:val="none"/>
        </w:rPr>
        <w:t>е</w:t>
      </w:r>
      <w:r w:rsidRPr="00DF6FA4">
        <w:rPr>
          <w:rFonts w:ascii="Times New Roman" w:eastAsia="Times New Roman" w:hAnsi="Times New Roman" w:cs="Times New Roman"/>
          <w:i/>
          <w:kern w:val="0"/>
          <w:sz w:val="28"/>
          <w:szCs w:val="20"/>
          <w:lang w:eastAsia="ru-RU"/>
          <w14:ligatures w14:val="none"/>
        </w:rPr>
        <w:t>зя</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ст</w:t>
      </w:r>
      <w:r w:rsidRPr="00DF6FA4">
        <w:rPr>
          <w:rFonts w:ascii="Times New Roman" w:eastAsia="Times New Roman" w:hAnsi="Times New Roman" w:cs="Times New Roman"/>
          <w:i/>
          <w:kern w:val="0"/>
          <w:sz w:val="28"/>
          <w:szCs w:val="20"/>
          <w:u w:val="single"/>
          <w:lang w:eastAsia="ru-RU"/>
          <w14:ligatures w14:val="none"/>
        </w:rPr>
        <w:t>ь</w:t>
      </w:r>
      <w:r w:rsidRPr="00DF6FA4">
        <w:rPr>
          <w:rFonts w:ascii="Times New Roman" w:eastAsia="Times New Roman" w:hAnsi="Times New Roman" w:cs="Times New Roman"/>
          <w:i/>
          <w:kern w:val="0"/>
          <w:sz w:val="28"/>
          <w:szCs w:val="20"/>
          <w:lang w:eastAsia="ru-RU"/>
          <w14:ligatures w14:val="none"/>
        </w:rPr>
        <w:t>гна → ст</w:t>
      </w:r>
      <w:r w:rsidRPr="00DF6FA4">
        <w:rPr>
          <w:rFonts w:ascii="Times New Roman" w:eastAsia="Times New Roman" w:hAnsi="Times New Roman" w:cs="Times New Roman"/>
          <w:i/>
          <w:kern w:val="0"/>
          <w:sz w:val="28"/>
          <w:szCs w:val="20"/>
          <w:u w:val="single"/>
          <w:lang w:eastAsia="ru-RU"/>
          <w14:ligatures w14:val="none"/>
        </w:rPr>
        <w:t>ъ</w:t>
      </w:r>
      <w:r w:rsidRPr="00DF6FA4">
        <w:rPr>
          <w:rFonts w:ascii="Times New Roman" w:eastAsia="Times New Roman" w:hAnsi="Times New Roman" w:cs="Times New Roman"/>
          <w:i/>
          <w:kern w:val="0"/>
          <w:sz w:val="28"/>
          <w:szCs w:val="20"/>
          <w:lang w:eastAsia="ru-RU"/>
          <w14:ligatures w14:val="none"/>
        </w:rPr>
        <w:t>гна.</w:t>
      </w:r>
    </w:p>
    <w:p w:rsidR="00CB363F" w:rsidRPr="00DF6FA4" w:rsidRDefault="00CB363F" w:rsidP="00CB363F">
      <w:pPr>
        <w:numPr>
          <w:ilvl w:val="0"/>
          <w:numId w:val="16"/>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Устанавливается разграничение в употреблении букв </w:t>
      </w:r>
      <w:r w:rsidRPr="00DF6FA4">
        <w:rPr>
          <w:rFonts w:ascii="Times New Roman" w:eastAsia="Times New Roman" w:hAnsi="Times New Roman" w:cs="Times New Roman"/>
          <w:i/>
          <w:kern w:val="0"/>
          <w:sz w:val="28"/>
          <w:szCs w:val="20"/>
          <w:lang w:eastAsia="ru-RU"/>
          <w14:ligatures w14:val="none"/>
        </w:rPr>
        <w:t xml:space="preserve">«и» </w:t>
      </w:r>
      <w:r w:rsidRPr="00DF6FA4">
        <w:rPr>
          <w:rFonts w:ascii="Times New Roman" w:eastAsia="Times New Roman" w:hAnsi="Times New Roman" w:cs="Times New Roman"/>
          <w:kern w:val="0"/>
          <w:sz w:val="28"/>
          <w:szCs w:val="20"/>
          <w:lang w:eastAsia="ru-RU"/>
          <w14:ligatures w14:val="none"/>
        </w:rPr>
        <w:t xml:space="preserve">и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xml:space="preserve">(последнюю писали перед гласными), сохранившееся до орфографической реформы </w:t>
      </w:r>
      <w:smartTag w:uri="urn:schemas-microsoft-com:office:smarttags" w:element="metricconverter">
        <w:smartTagPr>
          <w:attr w:name="ProductID" w:val="1918 г"/>
        </w:smartTagPr>
        <w:r w:rsidRPr="00DF6FA4">
          <w:rPr>
            <w:rFonts w:ascii="Times New Roman" w:eastAsia="Times New Roman" w:hAnsi="Times New Roman" w:cs="Times New Roman"/>
            <w:kern w:val="0"/>
            <w:sz w:val="28"/>
            <w:szCs w:val="20"/>
            <w:lang w:eastAsia="ru-RU"/>
            <w14:ligatures w14:val="none"/>
          </w:rPr>
          <w:t>1918 г</w:t>
        </w:r>
      </w:smartTag>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Вновь употребляются архаичные сочетания </w:t>
      </w:r>
      <w:r w:rsidRPr="00DF6FA4">
        <w:rPr>
          <w:rFonts w:ascii="Times New Roman" w:eastAsia="Times New Roman" w:hAnsi="Times New Roman" w:cs="Times New Roman"/>
          <w:i/>
          <w:kern w:val="0"/>
          <w:sz w:val="28"/>
          <w:szCs w:val="20"/>
          <w:lang w:eastAsia="ru-RU"/>
          <w14:ligatures w14:val="none"/>
        </w:rPr>
        <w:t>«гы», «кы», «хы»</w:t>
      </w:r>
      <w:r w:rsidRPr="00DF6FA4">
        <w:rPr>
          <w:rFonts w:ascii="Times New Roman" w:eastAsia="Times New Roman" w:hAnsi="Times New Roman" w:cs="Times New Roman"/>
          <w:kern w:val="0"/>
          <w:sz w:val="28"/>
          <w:szCs w:val="20"/>
          <w:lang w:eastAsia="ru-RU"/>
          <w14:ligatures w14:val="none"/>
        </w:rPr>
        <w:t xml:space="preserve">: # </w:t>
      </w:r>
      <w:r w:rsidRPr="00DF6FA4">
        <w:rPr>
          <w:rFonts w:ascii="Times New Roman" w:eastAsia="Times New Roman" w:hAnsi="Times New Roman" w:cs="Times New Roman"/>
          <w:i/>
          <w:kern w:val="0"/>
          <w:sz w:val="28"/>
          <w:szCs w:val="20"/>
          <w:lang w:eastAsia="ru-RU"/>
          <w14:ligatures w14:val="none"/>
        </w:rPr>
        <w:t>врагы, великый</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Наблюдаются следы второй палатализации: # </w:t>
      </w:r>
      <w:r w:rsidRPr="00DF6FA4">
        <w:rPr>
          <w:rFonts w:ascii="Times New Roman" w:eastAsia="Times New Roman" w:hAnsi="Times New Roman" w:cs="Times New Roman"/>
          <w:i/>
          <w:kern w:val="0"/>
          <w:sz w:val="28"/>
          <w:szCs w:val="20"/>
          <w:lang w:eastAsia="ru-RU"/>
          <w14:ligatures w14:val="none"/>
        </w:rPr>
        <w:t>врази, руце</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6"/>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 Греческие слова писались с отражением греческого произношения, например, глухие согласные озвончаются: # </w:t>
      </w:r>
      <w:r w:rsidRPr="00DF6FA4">
        <w:rPr>
          <w:rFonts w:ascii="Times New Roman" w:eastAsia="Times New Roman" w:hAnsi="Times New Roman" w:cs="Times New Roman"/>
          <w:i/>
          <w:kern w:val="0"/>
          <w:sz w:val="28"/>
          <w:szCs w:val="20"/>
          <w:lang w:eastAsia="ru-RU"/>
          <w14:ligatures w14:val="none"/>
        </w:rPr>
        <w:t>ολιμπ → олимб.</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Возникает своеобразная орфографическая мода: </w:t>
      </w:r>
      <w:r w:rsidRPr="00DF6FA4">
        <w:rPr>
          <w:rFonts w:ascii="Izhitsa" w:eastAsia="Times New Roman" w:hAnsi="Izhitsa" w:cs="Times New Roman"/>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пишется не только в тех словах, где он был этимологически оправдан (</w:t>
      </w:r>
      <w:r w:rsidRPr="00DF6FA4">
        <w:rPr>
          <w:rFonts w:ascii="Times New Roman" w:eastAsia="Times New Roman" w:hAnsi="Times New Roman" w:cs="Times New Roman"/>
          <w:i/>
          <w:kern w:val="0"/>
          <w:sz w:val="28"/>
          <w:szCs w:val="20"/>
          <w:lang w:eastAsia="ru-RU"/>
          <w14:ligatures w14:val="none"/>
        </w:rPr>
        <w:t>р</w:t>
      </w:r>
      <w:r w:rsidRPr="00DF6FA4">
        <w:rPr>
          <w:rFonts w:ascii="Izhitsa" w:eastAsia="Times New Roman" w:hAnsi="Izhitsa"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ка</w:t>
      </w:r>
      <w:r w:rsidRPr="00DF6FA4">
        <w:rPr>
          <w:rFonts w:ascii="Times New Roman" w:eastAsia="Times New Roman" w:hAnsi="Times New Roman" w:cs="Times New Roman"/>
          <w:kern w:val="0"/>
          <w:sz w:val="28"/>
          <w:szCs w:val="20"/>
          <w:lang w:eastAsia="ru-RU"/>
          <w14:ligatures w14:val="none"/>
        </w:rPr>
        <w:t xml:space="preserve">), но и в слове </w:t>
      </w:r>
      <w:r w:rsidRPr="00DF6FA4">
        <w:rPr>
          <w:rFonts w:ascii="Times New Roman" w:eastAsia="Times New Roman" w:hAnsi="Times New Roman" w:cs="Times New Roman"/>
          <w:i/>
          <w:kern w:val="0"/>
          <w:sz w:val="28"/>
          <w:szCs w:val="20"/>
          <w:lang w:eastAsia="ru-RU"/>
          <w14:ligatures w14:val="none"/>
        </w:rPr>
        <w:t>д</w:t>
      </w:r>
      <w:r w:rsidRPr="00DF6FA4">
        <w:rPr>
          <w:rFonts w:ascii="Izhitsa" w:eastAsia="Times New Roman" w:hAnsi="Izhitsa"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t>ша</w:t>
      </w:r>
      <w:r w:rsidRPr="00DF6FA4">
        <w:rPr>
          <w:rFonts w:ascii="Times New Roman" w:eastAsia="Times New Roman" w:hAnsi="Times New Roman" w:cs="Times New Roman"/>
          <w:kern w:val="0"/>
          <w:sz w:val="28"/>
          <w:szCs w:val="20"/>
          <w:lang w:eastAsia="ru-RU"/>
          <w14:ligatures w14:val="none"/>
        </w:rPr>
        <w:t xml:space="preserve">, где он вытеснил этимологически правильное написание </w:t>
      </w:r>
      <w:r w:rsidRPr="00DF6FA4">
        <w:rPr>
          <w:rFonts w:ascii="Izhitsa" w:eastAsia="Times New Roman" w:hAnsi="Izhitsa" w:cs="Times New Roman"/>
          <w:kern w:val="0"/>
          <w:sz w:val="28"/>
          <w:szCs w:val="20"/>
          <w:lang w:eastAsia="ru-RU"/>
          <w14:ligatures w14:val="none"/>
        </w:rPr>
        <w:t>q</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Система произношения была ориентирована на систему письма и вообще непосредственно связана с графикой. Общий принцип этой системы состоит в том, чтобы как можно ближе следовать в произношении тем различиям, которые представлены в письменном тексте.</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Различение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и </w:t>
      </w:r>
      <w:r w:rsidRPr="00DF6FA4">
        <w:rPr>
          <w:rFonts w:ascii="Times New Roman" w:eastAsia="Times New Roman" w:hAnsi="Times New Roman" w:cs="Times New Roman"/>
          <w:i/>
          <w:kern w:val="0"/>
          <w:sz w:val="28"/>
          <w:szCs w:val="20"/>
          <w:lang w:eastAsia="ru-RU"/>
          <w14:ligatures w14:val="none"/>
        </w:rPr>
        <w:t xml:space="preserve">«е» </w:t>
      </w:r>
      <w:r w:rsidRPr="00DF6FA4">
        <w:rPr>
          <w:rFonts w:ascii="Times New Roman" w:eastAsia="Times New Roman" w:hAnsi="Times New Roman" w:cs="Times New Roman"/>
          <w:kern w:val="0"/>
          <w:sz w:val="28"/>
          <w:szCs w:val="20"/>
          <w:lang w:eastAsia="ru-RU"/>
          <w14:ligatures w14:val="none"/>
        </w:rPr>
        <w:t xml:space="preserve">тщательно соблюдается. При этом различие состоит не в качестве самого гласного, но в том, что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 xml:space="preserve">» </w:t>
      </w:r>
      <w:r w:rsidRPr="00DF6FA4">
        <w:rPr>
          <w:rFonts w:ascii="Times New Roman" w:eastAsia="Times New Roman" w:hAnsi="Times New Roman" w:cs="Times New Roman"/>
          <w:kern w:val="0"/>
          <w:sz w:val="28"/>
          <w:szCs w:val="20"/>
          <w:lang w:eastAsia="ru-RU"/>
          <w14:ligatures w14:val="none"/>
        </w:rPr>
        <w:t xml:space="preserve">смягчает предыдущий согласный, а перед </w:t>
      </w:r>
      <w:r w:rsidRPr="00DF6FA4">
        <w:rPr>
          <w:rFonts w:ascii="Times New Roman" w:eastAsia="Times New Roman" w:hAnsi="Times New Roman" w:cs="Times New Roman"/>
          <w:i/>
          <w:kern w:val="0"/>
          <w:sz w:val="28"/>
          <w:szCs w:val="20"/>
          <w:lang w:eastAsia="ru-RU"/>
          <w14:ligatures w14:val="none"/>
        </w:rPr>
        <w:t xml:space="preserve">«е» </w:t>
      </w:r>
      <w:r w:rsidRPr="00DF6FA4">
        <w:rPr>
          <w:rFonts w:ascii="Times New Roman" w:eastAsia="Times New Roman" w:hAnsi="Times New Roman" w:cs="Times New Roman"/>
          <w:kern w:val="0"/>
          <w:sz w:val="28"/>
          <w:szCs w:val="20"/>
          <w:lang w:eastAsia="ru-RU"/>
          <w14:ligatures w14:val="none"/>
        </w:rPr>
        <w:t xml:space="preserve">смягчения согласных не происходит (подобно украинскому </w:t>
      </w:r>
      <w:r w:rsidRPr="00DF6FA4">
        <w:rPr>
          <w:rFonts w:ascii="Times New Roman" w:eastAsia="Times New Roman" w:hAnsi="Times New Roman" w:cs="Times New Roman"/>
          <w:i/>
          <w:kern w:val="0"/>
          <w:sz w:val="28"/>
          <w:szCs w:val="20"/>
          <w:lang w:eastAsia="ru-RU"/>
          <w14:ligatures w14:val="none"/>
        </w:rPr>
        <w:t>«е»</w:t>
      </w:r>
      <w:r w:rsidRPr="00DF6FA4">
        <w:rPr>
          <w:rFonts w:ascii="Times New Roman" w:eastAsia="Times New Roman" w:hAnsi="Times New Roman" w:cs="Times New Roman"/>
          <w:kern w:val="0"/>
          <w:sz w:val="28"/>
          <w:szCs w:val="20"/>
          <w:lang w:eastAsia="ru-RU"/>
          <w14:ligatures w14:val="none"/>
        </w:rPr>
        <w:t xml:space="preserve">). В тех случаях, когда перед </w:t>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i/>
          <w:kern w:val="0"/>
          <w:sz w:val="28"/>
          <w:szCs w:val="20"/>
          <w:lang w:eastAsia="ru-RU"/>
          <w14:ligatures w14:val="none"/>
        </w:rPr>
        <w:sym w:font="XSerif Old Russian" w:char="F087"/>
      </w:r>
      <w:r w:rsidRPr="00DF6FA4">
        <w:rPr>
          <w:rFonts w:ascii="Times New Roman" w:eastAsia="Times New Roman" w:hAnsi="Times New Roman" w:cs="Times New Roman"/>
          <w:i/>
          <w:kern w:val="0"/>
          <w:sz w:val="28"/>
          <w:szCs w:val="20"/>
          <w:lang w:eastAsia="ru-RU"/>
          <w14:ligatures w14:val="none"/>
        </w:rPr>
        <w:t>»</w:t>
      </w:r>
      <w:r w:rsidRPr="00DF6FA4">
        <w:rPr>
          <w:rFonts w:ascii="Times New Roman" w:eastAsia="Times New Roman" w:hAnsi="Times New Roman" w:cs="Times New Roman"/>
          <w:kern w:val="0"/>
          <w:sz w:val="28"/>
          <w:szCs w:val="20"/>
          <w:lang w:eastAsia="ru-RU"/>
          <w14:ligatures w14:val="none"/>
        </w:rPr>
        <w:t xml:space="preserve"> и </w:t>
      </w:r>
      <w:r w:rsidRPr="00DF6FA4">
        <w:rPr>
          <w:rFonts w:ascii="Times New Roman" w:eastAsia="Times New Roman" w:hAnsi="Times New Roman" w:cs="Times New Roman"/>
          <w:i/>
          <w:kern w:val="0"/>
          <w:sz w:val="28"/>
          <w:szCs w:val="20"/>
          <w:lang w:eastAsia="ru-RU"/>
          <w14:ligatures w14:val="none"/>
        </w:rPr>
        <w:t xml:space="preserve">«е» </w:t>
      </w:r>
      <w:r w:rsidRPr="00DF6FA4">
        <w:rPr>
          <w:rFonts w:ascii="Times New Roman" w:eastAsia="Times New Roman" w:hAnsi="Times New Roman" w:cs="Times New Roman"/>
          <w:kern w:val="0"/>
          <w:sz w:val="28"/>
          <w:szCs w:val="20"/>
          <w:lang w:eastAsia="ru-RU"/>
          <w14:ligatures w14:val="none"/>
        </w:rPr>
        <w:t>стоит согласный, который не входит в коррелятивную пару по твердости / мягкости, гласные произносятся совершенно одинаково.</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отношении гласных следует указать на отсутствие редукции, в частности, аканья, которое считается совершенно недопустимым. Это возможно потому, что не было ощутимого различия в произношении гласных под ударением и в безударной позиции, т.е. наблюдается более равномерное слогообразование, чем в живой русской речи. Отсюда оканье часто проникало в речь духовенства и считалось вообще специфическим «семинарским» произношением.</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отношении согласных была тенденция избегать ассимиляции согласных, сочетающихся друг с другом.</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4"/>
          <w:lang w:eastAsia="ru-RU"/>
          <w14:ligatures w14:val="none"/>
        </w:rPr>
      </w:pPr>
      <w:r w:rsidRPr="00DF6FA4">
        <w:rPr>
          <w:rFonts w:ascii="Times New Roman" w:eastAsia="Times New Roman" w:hAnsi="Times New Roman" w:cs="Times New Roman"/>
          <w:kern w:val="0"/>
          <w:sz w:val="28"/>
          <w:szCs w:val="24"/>
          <w:lang w:eastAsia="ru-RU"/>
          <w14:ligatures w14:val="none"/>
        </w:rPr>
        <w:lastRenderedPageBreak/>
        <w:t xml:space="preserve">В литературном произношении могли сохраняться такие явления, которые давно уже были утрачены в живой русской речи (отсутствие перехода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é</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lang w:eastAsia="ru-RU"/>
          <w14:ligatures w14:val="none"/>
        </w:rPr>
        <w:t xml:space="preserve"> → </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b/>
          <w:kern w:val="0"/>
          <w:sz w:val="28"/>
          <w:szCs w:val="24"/>
          <w:vertAlign w:val="superscript"/>
          <w:lang w:eastAsia="ru-RU"/>
          <w14:ligatures w14:val="none"/>
        </w:rPr>
        <w:t>’</w:t>
      </w:r>
      <w:r w:rsidRPr="00DF6FA4">
        <w:rPr>
          <w:rFonts w:ascii="Times New Roman" w:eastAsia="Times New Roman" w:hAnsi="Times New Roman" w:cs="Times New Roman"/>
          <w:b/>
          <w:kern w:val="0"/>
          <w:sz w:val="28"/>
          <w:szCs w:val="24"/>
          <w:lang w:eastAsia="ru-RU"/>
          <w14:ligatures w14:val="none"/>
        </w:rPr>
        <w:t>ó</w:t>
      </w:r>
      <w:r w:rsidRPr="00DF6FA4">
        <w:rPr>
          <w:rFonts w:ascii="Times New Roman" w:eastAsia="Times New Roman" w:hAnsi="Times New Roman" w:cs="Times New Roman"/>
          <w:b/>
          <w:kern w:val="0"/>
          <w:sz w:val="28"/>
          <w:szCs w:val="24"/>
          <w:lang w:val="en-US" w:eastAsia="ru-RU"/>
          <w14:ligatures w14:val="none"/>
        </w:rPr>
        <w:t>t</w:t>
      </w:r>
      <w:r w:rsidRPr="00DF6FA4">
        <w:rPr>
          <w:rFonts w:ascii="Times New Roman" w:eastAsia="Times New Roman" w:hAnsi="Times New Roman" w:cs="Times New Roman"/>
          <w:kern w:val="0"/>
          <w:sz w:val="28"/>
          <w:szCs w:val="24"/>
          <w:lang w:eastAsia="ru-RU"/>
          <w14:ligatures w14:val="none"/>
        </w:rPr>
        <w:t xml:space="preserve">, отсутствие аканья, произношение фрикативного </w:t>
      </w:r>
      <w:r w:rsidRPr="00DF6FA4">
        <w:rPr>
          <w:rFonts w:ascii="Times New Roman" w:eastAsia="Times New Roman" w:hAnsi="Times New Roman" w:cs="Times New Roman"/>
          <w:i/>
          <w:kern w:val="0"/>
          <w:sz w:val="28"/>
          <w:szCs w:val="24"/>
          <w:lang w:eastAsia="ru-RU"/>
          <w14:ligatures w14:val="none"/>
        </w:rPr>
        <w:t>[</w:t>
      </w:r>
      <w:r w:rsidRPr="00DF6FA4">
        <w:rPr>
          <w:rFonts w:ascii="Times New Roman" w:eastAsia="Times New Roman" w:hAnsi="Times New Roman" w:cs="Times New Roman"/>
          <w:i/>
          <w:kern w:val="0"/>
          <w:sz w:val="28"/>
          <w:szCs w:val="24"/>
          <w:lang w:val="en-US" w:eastAsia="ru-RU"/>
          <w14:ligatures w14:val="none"/>
        </w:rPr>
        <w:t>γ</w:t>
      </w:r>
      <w:r w:rsidRPr="00DF6FA4">
        <w:rPr>
          <w:rFonts w:ascii="Times New Roman" w:eastAsia="Times New Roman" w:hAnsi="Times New Roman" w:cs="Times New Roman"/>
          <w:i/>
          <w:kern w:val="0"/>
          <w:sz w:val="28"/>
          <w:szCs w:val="24"/>
          <w:lang w:eastAsia="ru-RU"/>
          <w14:ligatures w14:val="none"/>
        </w:rPr>
        <w:t>]</w:t>
      </w:r>
      <w:r w:rsidRPr="00DF6FA4">
        <w:rPr>
          <w:rFonts w:ascii="Times New Roman" w:eastAsia="Times New Roman" w:hAnsi="Times New Roman" w:cs="Times New Roman"/>
          <w:kern w:val="0"/>
          <w:sz w:val="28"/>
          <w:szCs w:val="24"/>
          <w:lang w:eastAsia="ru-RU"/>
          <w14:ligatures w14:val="none"/>
        </w:rPr>
        <w:t xml:space="preserve">). </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4"/>
          <w:lang w:eastAsia="ru-RU"/>
          <w14:ligatures w14:val="none"/>
        </w:rPr>
      </w:pPr>
      <w:r w:rsidRPr="00DF6FA4">
        <w:rPr>
          <w:rFonts w:ascii="Times New Roman" w:eastAsia="Times New Roman" w:hAnsi="Times New Roman" w:cs="Times New Roman"/>
          <w:kern w:val="0"/>
          <w:sz w:val="28"/>
          <w:szCs w:val="24"/>
          <w:lang w:eastAsia="ru-RU"/>
          <w14:ligatures w14:val="none"/>
        </w:rPr>
        <w:t xml:space="preserve">Особая система произношения могла сложиться в России в эпоху второго южнославянского влияния. Именно в это время в Россию проник южнославянский витийственный стиль, язык церковной литературы стал противопоставляться бытовой речи; такое противопоставление распространилось не только на стилистику, но и на другие аспекты языка. Отсюда же стремление очистить церковнославянский язык от позднейших народных наслоений, отсюда стремление упорядочить язык богослужения, противопоставив его народному языку. Не случайно и то, что именно к этой эпохе относится возникновение хóмового пения, т.е. различения слов в пении и чтении. </w:t>
      </w:r>
    </w:p>
    <w:p w:rsidR="00CB363F" w:rsidRPr="00DF6FA4" w:rsidRDefault="00CB363F" w:rsidP="00CB363F">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val="en-US" w:eastAsia="ru-RU"/>
          <w14:ligatures w14:val="none"/>
        </w:rPr>
        <w:t>III</w:t>
      </w:r>
      <w:r w:rsidRPr="00DF6FA4">
        <w:rPr>
          <w:rFonts w:ascii="Times New Roman" w:eastAsia="Times New Roman" w:hAnsi="Times New Roman" w:cs="Times New Roman"/>
          <w:b/>
          <w:kern w:val="0"/>
          <w:sz w:val="28"/>
          <w:szCs w:val="20"/>
          <w:lang w:eastAsia="ru-RU"/>
          <w14:ligatures w14:val="none"/>
        </w:rPr>
        <w:t>. Изменения в лексике:</w:t>
      </w:r>
    </w:p>
    <w:p w:rsidR="00CB363F" w:rsidRPr="00DF6FA4" w:rsidRDefault="00CB363F" w:rsidP="00CB363F">
      <w:pPr>
        <w:numPr>
          <w:ilvl w:val="0"/>
          <w:numId w:val="17"/>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Появляются чуждые русскому языку ударения: # </w:t>
      </w:r>
      <w:r w:rsidRPr="00DF6FA4">
        <w:rPr>
          <w:rFonts w:ascii="Times New Roman" w:eastAsia="Times New Roman" w:hAnsi="Times New Roman" w:cs="Times New Roman"/>
          <w:i/>
          <w:kern w:val="0"/>
          <w:sz w:val="28"/>
          <w:szCs w:val="20"/>
          <w:lang w:eastAsia="ru-RU"/>
          <w14:ligatures w14:val="none"/>
        </w:rPr>
        <w:t>вúно, искóни</w:t>
      </w:r>
      <w:r w:rsidRPr="00DF6FA4">
        <w:rPr>
          <w:rFonts w:ascii="Times New Roman" w:eastAsia="Times New Roman" w:hAnsi="Times New Roman" w:cs="Times New Roman"/>
          <w:kern w:val="0"/>
          <w:sz w:val="28"/>
          <w:szCs w:val="20"/>
          <w:lang w:eastAsia="ru-RU"/>
          <w14:ligatures w14:val="none"/>
        </w:rPr>
        <w:t xml:space="preserve">, становятся возможными произносительные варианты: # </w:t>
      </w:r>
      <w:r w:rsidRPr="00DF6FA4">
        <w:rPr>
          <w:rFonts w:ascii="Times New Roman" w:eastAsia="Times New Roman" w:hAnsi="Times New Roman" w:cs="Times New Roman"/>
          <w:i/>
          <w:kern w:val="0"/>
          <w:sz w:val="28"/>
          <w:szCs w:val="20"/>
          <w:lang w:eastAsia="ru-RU"/>
          <w14:ligatures w14:val="none"/>
        </w:rPr>
        <w:t>Марúя</w:t>
      </w:r>
      <w:r w:rsidRPr="00DF6FA4">
        <w:rPr>
          <w:rFonts w:ascii="Times New Roman" w:eastAsia="Times New Roman" w:hAnsi="Times New Roman" w:cs="Times New Roman"/>
          <w:kern w:val="0"/>
          <w:sz w:val="28"/>
          <w:szCs w:val="20"/>
          <w:lang w:eastAsia="ru-RU"/>
          <w14:ligatures w14:val="none"/>
        </w:rPr>
        <w:t xml:space="preserve"> и </w:t>
      </w:r>
      <w:r w:rsidRPr="00DF6FA4">
        <w:rPr>
          <w:rFonts w:ascii="Times New Roman" w:eastAsia="Times New Roman" w:hAnsi="Times New Roman" w:cs="Times New Roman"/>
          <w:i/>
          <w:kern w:val="0"/>
          <w:sz w:val="28"/>
          <w:szCs w:val="20"/>
          <w:lang w:eastAsia="ru-RU"/>
          <w14:ligatures w14:val="none"/>
        </w:rPr>
        <w:t>Мáрия</w:t>
      </w:r>
      <w:r w:rsidRPr="00DF6FA4">
        <w:rPr>
          <w:rFonts w:ascii="Times New Roman" w:eastAsia="Times New Roman" w:hAnsi="Times New Roman" w:cs="Times New Roman"/>
          <w:kern w:val="0"/>
          <w:sz w:val="28"/>
          <w:szCs w:val="20"/>
          <w:lang w:eastAsia="ru-RU"/>
          <w14:ligatures w14:val="none"/>
        </w:rPr>
        <w:t xml:space="preserve">, </w:t>
      </w:r>
      <w:r w:rsidRPr="00DF6FA4">
        <w:rPr>
          <w:rFonts w:ascii="Times New Roman" w:eastAsia="Times New Roman" w:hAnsi="Times New Roman" w:cs="Times New Roman"/>
          <w:i/>
          <w:kern w:val="0"/>
          <w:sz w:val="28"/>
          <w:szCs w:val="20"/>
          <w:lang w:eastAsia="ru-RU"/>
          <w14:ligatures w14:val="none"/>
        </w:rPr>
        <w:t xml:space="preserve">Софúя </w:t>
      </w:r>
      <w:r w:rsidRPr="00DF6FA4">
        <w:rPr>
          <w:rFonts w:ascii="Times New Roman" w:eastAsia="Times New Roman" w:hAnsi="Times New Roman" w:cs="Times New Roman"/>
          <w:kern w:val="0"/>
          <w:sz w:val="28"/>
          <w:szCs w:val="20"/>
          <w:lang w:eastAsia="ru-RU"/>
          <w14:ligatures w14:val="none"/>
        </w:rPr>
        <w:t xml:space="preserve">и </w:t>
      </w:r>
      <w:r w:rsidRPr="00DF6FA4">
        <w:rPr>
          <w:rFonts w:ascii="Times New Roman" w:eastAsia="Times New Roman" w:hAnsi="Times New Roman" w:cs="Times New Roman"/>
          <w:i/>
          <w:kern w:val="0"/>
          <w:sz w:val="28"/>
          <w:szCs w:val="20"/>
          <w:lang w:eastAsia="ru-RU"/>
          <w14:ligatures w14:val="none"/>
        </w:rPr>
        <w:t>Сóфия</w:t>
      </w:r>
      <w:r w:rsidRPr="00DF6FA4">
        <w:rPr>
          <w:rFonts w:ascii="Times New Roman" w:eastAsia="Times New Roman" w:hAnsi="Times New Roman" w:cs="Times New Roman"/>
          <w:kern w:val="0"/>
          <w:sz w:val="28"/>
          <w:szCs w:val="20"/>
          <w:lang w:eastAsia="ru-RU"/>
          <w14:ligatures w14:val="none"/>
        </w:rPr>
        <w:t xml:space="preserve">. Они различаются: </w:t>
      </w:r>
      <w:r w:rsidRPr="00DF6FA4">
        <w:rPr>
          <w:rFonts w:ascii="Times New Roman" w:eastAsia="Times New Roman" w:hAnsi="Times New Roman" w:cs="Times New Roman"/>
          <w:i/>
          <w:kern w:val="0"/>
          <w:sz w:val="28"/>
          <w:szCs w:val="20"/>
          <w:lang w:eastAsia="ru-RU"/>
          <w14:ligatures w14:val="none"/>
        </w:rPr>
        <w:t xml:space="preserve">Марúя – </w:t>
      </w:r>
      <w:r w:rsidRPr="00DF6FA4">
        <w:rPr>
          <w:rFonts w:ascii="Times New Roman" w:eastAsia="Times New Roman" w:hAnsi="Times New Roman" w:cs="Times New Roman"/>
          <w:kern w:val="0"/>
          <w:sz w:val="28"/>
          <w:szCs w:val="20"/>
          <w:lang w:eastAsia="ru-RU"/>
          <w14:ligatures w14:val="none"/>
        </w:rPr>
        <w:t xml:space="preserve">богородица, Мария Магдалина, </w:t>
      </w:r>
      <w:r w:rsidRPr="00DF6FA4">
        <w:rPr>
          <w:rFonts w:ascii="Times New Roman" w:eastAsia="Times New Roman" w:hAnsi="Times New Roman" w:cs="Times New Roman"/>
          <w:i/>
          <w:kern w:val="0"/>
          <w:sz w:val="28"/>
          <w:szCs w:val="20"/>
          <w:lang w:eastAsia="ru-RU"/>
          <w14:ligatures w14:val="none"/>
        </w:rPr>
        <w:t>Мáрия</w:t>
      </w:r>
      <w:r w:rsidRPr="00DF6FA4">
        <w:rPr>
          <w:rFonts w:ascii="Times New Roman" w:eastAsia="Times New Roman" w:hAnsi="Times New Roman" w:cs="Times New Roman"/>
          <w:kern w:val="0"/>
          <w:sz w:val="28"/>
          <w:szCs w:val="20"/>
          <w:lang w:eastAsia="ru-RU"/>
          <w14:ligatures w14:val="none"/>
        </w:rPr>
        <w:t xml:space="preserve"> – обычное имя, </w:t>
      </w:r>
      <w:r w:rsidRPr="00DF6FA4">
        <w:rPr>
          <w:rFonts w:ascii="Times New Roman" w:eastAsia="Times New Roman" w:hAnsi="Times New Roman" w:cs="Times New Roman"/>
          <w:i/>
          <w:kern w:val="0"/>
          <w:sz w:val="28"/>
          <w:szCs w:val="20"/>
          <w:lang w:eastAsia="ru-RU"/>
          <w14:ligatures w14:val="none"/>
        </w:rPr>
        <w:t xml:space="preserve">Сóфия – </w:t>
      </w:r>
      <w:r w:rsidRPr="00DF6FA4">
        <w:rPr>
          <w:rFonts w:ascii="Times New Roman" w:eastAsia="Times New Roman" w:hAnsi="Times New Roman" w:cs="Times New Roman"/>
          <w:kern w:val="0"/>
          <w:sz w:val="28"/>
          <w:szCs w:val="20"/>
          <w:lang w:eastAsia="ru-RU"/>
          <w14:ligatures w14:val="none"/>
        </w:rPr>
        <w:t xml:space="preserve">святая мученица, </w:t>
      </w:r>
      <w:r w:rsidRPr="00DF6FA4">
        <w:rPr>
          <w:rFonts w:ascii="Times New Roman" w:eastAsia="Times New Roman" w:hAnsi="Times New Roman" w:cs="Times New Roman"/>
          <w:i/>
          <w:kern w:val="0"/>
          <w:sz w:val="28"/>
          <w:szCs w:val="20"/>
          <w:lang w:eastAsia="ru-RU"/>
          <w14:ligatures w14:val="none"/>
        </w:rPr>
        <w:t>Софúя</w:t>
      </w:r>
      <w:r w:rsidRPr="00DF6FA4">
        <w:rPr>
          <w:rFonts w:ascii="Times New Roman" w:eastAsia="Times New Roman" w:hAnsi="Times New Roman" w:cs="Times New Roman"/>
          <w:kern w:val="0"/>
          <w:sz w:val="28"/>
          <w:szCs w:val="20"/>
          <w:lang w:eastAsia="ru-RU"/>
          <w14:ligatures w14:val="none"/>
        </w:rPr>
        <w:t xml:space="preserve"> – обычное имя.</w:t>
      </w:r>
    </w:p>
    <w:p w:rsidR="00CB363F" w:rsidRPr="00DF6FA4" w:rsidRDefault="00CB363F" w:rsidP="00CB363F">
      <w:pPr>
        <w:numPr>
          <w:ilvl w:val="0"/>
          <w:numId w:val="17"/>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Увеличивается количество сложных, двух-, трехкорневых слов с ориентацией на греческий язык, новообразований, слов с приставками </w:t>
      </w:r>
      <w:r w:rsidRPr="00DF6FA4">
        <w:rPr>
          <w:rFonts w:ascii="Times New Roman" w:eastAsia="Times New Roman" w:hAnsi="Times New Roman" w:cs="Times New Roman"/>
          <w:i/>
          <w:kern w:val="0"/>
          <w:sz w:val="28"/>
          <w:szCs w:val="20"/>
          <w:lang w:eastAsia="ru-RU"/>
          <w14:ligatures w14:val="none"/>
        </w:rPr>
        <w:t>«воз-», «из-», «пред-»</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numPr>
          <w:ilvl w:val="0"/>
          <w:numId w:val="17"/>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новых переводах и оригинальных произведениях употребляется много греческих слов (грецизмов).</w:t>
      </w:r>
    </w:p>
    <w:p w:rsidR="00CB363F" w:rsidRPr="00DF6FA4" w:rsidRDefault="00CB363F" w:rsidP="00CB363F">
      <w:pPr>
        <w:numPr>
          <w:ilvl w:val="0"/>
          <w:numId w:val="17"/>
        </w:num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Наблюдается семантическое противопоставление греческих слов: # </w:t>
      </w:r>
      <w:r w:rsidRPr="00DF6FA4">
        <w:rPr>
          <w:rFonts w:ascii="Times New Roman" w:eastAsia="Times New Roman" w:hAnsi="Times New Roman" w:cs="Times New Roman"/>
          <w:i/>
          <w:kern w:val="0"/>
          <w:sz w:val="28"/>
          <w:szCs w:val="20"/>
          <w:lang w:eastAsia="ru-RU"/>
          <w14:ligatures w14:val="none"/>
        </w:rPr>
        <w:t xml:space="preserve">ангел – аггел </w:t>
      </w:r>
      <w:r w:rsidRPr="00DF6FA4">
        <w:rPr>
          <w:rFonts w:ascii="Times New Roman" w:eastAsia="Times New Roman" w:hAnsi="Times New Roman" w:cs="Times New Roman"/>
          <w:kern w:val="0"/>
          <w:sz w:val="28"/>
          <w:szCs w:val="20"/>
          <w:lang w:eastAsia="ru-RU"/>
          <w14:ligatures w14:val="none"/>
        </w:rPr>
        <w:t xml:space="preserve">(греч. αγγελος). Они различаются по смыслу: </w:t>
      </w:r>
      <w:r w:rsidRPr="00DF6FA4">
        <w:rPr>
          <w:rFonts w:ascii="Times New Roman" w:eastAsia="Times New Roman" w:hAnsi="Times New Roman" w:cs="Times New Roman"/>
          <w:i/>
          <w:kern w:val="0"/>
          <w:sz w:val="28"/>
          <w:szCs w:val="20"/>
          <w:lang w:eastAsia="ru-RU"/>
          <w14:ligatures w14:val="none"/>
        </w:rPr>
        <w:t xml:space="preserve">ангел – </w:t>
      </w:r>
      <w:r w:rsidRPr="00DF6FA4">
        <w:rPr>
          <w:rFonts w:ascii="Times New Roman" w:eastAsia="Times New Roman" w:hAnsi="Times New Roman" w:cs="Times New Roman"/>
          <w:kern w:val="0"/>
          <w:sz w:val="28"/>
          <w:szCs w:val="20"/>
          <w:lang w:eastAsia="ru-RU"/>
          <w14:ligatures w14:val="none"/>
        </w:rPr>
        <w:t xml:space="preserve">ученик Христа, </w:t>
      </w:r>
      <w:r w:rsidRPr="00DF6FA4">
        <w:rPr>
          <w:rFonts w:ascii="Times New Roman" w:eastAsia="Times New Roman" w:hAnsi="Times New Roman" w:cs="Times New Roman"/>
          <w:i/>
          <w:kern w:val="0"/>
          <w:sz w:val="28"/>
          <w:szCs w:val="20"/>
          <w:lang w:eastAsia="ru-RU"/>
          <w14:ligatures w14:val="none"/>
        </w:rPr>
        <w:t xml:space="preserve">аггел – </w:t>
      </w:r>
      <w:r w:rsidRPr="00DF6FA4">
        <w:rPr>
          <w:rFonts w:ascii="Times New Roman" w:eastAsia="Times New Roman" w:hAnsi="Times New Roman" w:cs="Times New Roman"/>
          <w:kern w:val="0"/>
          <w:sz w:val="28"/>
          <w:szCs w:val="20"/>
          <w:lang w:eastAsia="ru-RU"/>
          <w14:ligatures w14:val="none"/>
        </w:rPr>
        <w:t>дьявол, бес.</w:t>
      </w:r>
    </w:p>
    <w:p w:rsidR="00CB363F" w:rsidRPr="00DF6FA4" w:rsidRDefault="00CB363F" w:rsidP="00CB363F">
      <w:pPr>
        <w:spacing w:after="0" w:line="240" w:lineRule="auto"/>
        <w:ind w:firstLine="600"/>
        <w:jc w:val="both"/>
        <w:rPr>
          <w:rFonts w:ascii="Times New Roman" w:eastAsia="Times New Roman" w:hAnsi="Times New Roman" w:cs="Times New Roman"/>
          <w:b/>
          <w:kern w:val="0"/>
          <w:sz w:val="28"/>
          <w:szCs w:val="20"/>
          <w:lang w:eastAsia="ru-RU"/>
          <w14:ligatures w14:val="none"/>
        </w:rPr>
      </w:pPr>
      <w:r w:rsidRPr="00DF6FA4">
        <w:rPr>
          <w:rFonts w:ascii="Times New Roman" w:eastAsia="Times New Roman" w:hAnsi="Times New Roman" w:cs="Times New Roman"/>
          <w:b/>
          <w:kern w:val="0"/>
          <w:sz w:val="28"/>
          <w:szCs w:val="20"/>
          <w:lang w:val="en-US" w:eastAsia="ru-RU"/>
          <w14:ligatures w14:val="none"/>
        </w:rPr>
        <w:t>IV</w:t>
      </w:r>
      <w:r w:rsidRPr="00DF6FA4">
        <w:rPr>
          <w:rFonts w:ascii="Times New Roman" w:eastAsia="Times New Roman" w:hAnsi="Times New Roman" w:cs="Times New Roman"/>
          <w:b/>
          <w:kern w:val="0"/>
          <w:sz w:val="28"/>
          <w:szCs w:val="20"/>
          <w:lang w:eastAsia="ru-RU"/>
          <w14:ligatures w14:val="none"/>
        </w:rPr>
        <w:t>. Изменения в словообразовании и грамматике:</w:t>
      </w:r>
    </w:p>
    <w:p w:rsidR="00CB363F" w:rsidRPr="00DF6FA4" w:rsidRDefault="00CB363F" w:rsidP="00CB363F">
      <w:pPr>
        <w:spacing w:after="0" w:line="240" w:lineRule="auto"/>
        <w:ind w:firstLine="600"/>
        <w:jc w:val="both"/>
        <w:rPr>
          <w:rFonts w:ascii="Times New Roman" w:eastAsia="Times New Roman" w:hAnsi="Times New Roman" w:cs="Times New Roman"/>
          <w:i/>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1. Используются синтаксические конструкции, характерные для греческого языка, с родительным падежом, в соответствии с русским именительным: # </w:t>
      </w:r>
      <w:r w:rsidRPr="00DF6FA4">
        <w:rPr>
          <w:rFonts w:ascii="Times New Roman" w:eastAsia="Times New Roman" w:hAnsi="Times New Roman" w:cs="Times New Roman"/>
          <w:i/>
          <w:kern w:val="0"/>
          <w:sz w:val="28"/>
          <w:szCs w:val="20"/>
          <w:lang w:eastAsia="ru-RU"/>
          <w14:ligatures w14:val="none"/>
        </w:rPr>
        <w:t>О горя мне! О скорби! О чуднаго промысла!</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2. В системе именных форм начинают употребляться формы звательного и именительного падежа </w:t>
      </w:r>
      <w:r w:rsidRPr="00DF6FA4">
        <w:rPr>
          <w:rFonts w:ascii="Times New Roman" w:eastAsia="Times New Roman" w:hAnsi="Times New Roman" w:cs="Times New Roman"/>
          <w:i/>
          <w:kern w:val="0"/>
          <w:sz w:val="28"/>
          <w:szCs w:val="20"/>
          <w:lang w:eastAsia="ru-RU"/>
          <w14:ligatures w14:val="none"/>
        </w:rPr>
        <w:t>Николае, Антоние</w:t>
      </w:r>
      <w:r w:rsidRPr="00DF6FA4">
        <w:rPr>
          <w:rFonts w:ascii="Times New Roman" w:eastAsia="Times New Roman" w:hAnsi="Times New Roman" w:cs="Times New Roman"/>
          <w:kern w:val="0"/>
          <w:sz w:val="28"/>
          <w:szCs w:val="20"/>
          <w:lang w:eastAsia="ru-RU"/>
          <w14:ligatures w14:val="none"/>
        </w:rPr>
        <w:t xml:space="preserve">. Такие формы сохранялись и после как сакральные имена для иноков. </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3. Используются особые формы родительного падежа числительных: # </w:t>
      </w:r>
      <w:r w:rsidRPr="00DF6FA4">
        <w:rPr>
          <w:rFonts w:ascii="Times New Roman" w:eastAsia="Times New Roman" w:hAnsi="Times New Roman" w:cs="Times New Roman"/>
          <w:i/>
          <w:kern w:val="0"/>
          <w:sz w:val="28"/>
          <w:szCs w:val="20"/>
          <w:lang w:eastAsia="ru-RU"/>
          <w14:ligatures w14:val="none"/>
        </w:rPr>
        <w:t>тр</w:t>
      </w:r>
      <w:r w:rsidRPr="00DF6FA4">
        <w:rPr>
          <w:rFonts w:ascii="Times New Roman" w:eastAsia="Times New Roman" w:hAnsi="Times New Roman" w:cs="Times New Roman"/>
          <w:i/>
          <w:kern w:val="0"/>
          <w:sz w:val="28"/>
          <w:szCs w:val="20"/>
          <w:lang w:val="en-US" w:eastAsia="ru-RU"/>
          <w14:ligatures w14:val="none"/>
        </w:rPr>
        <w:t>i</w:t>
      </w:r>
      <w:r w:rsidRPr="00DF6FA4">
        <w:rPr>
          <w:rFonts w:ascii="Times New Roman" w:eastAsia="Times New Roman" w:hAnsi="Times New Roman" w:cs="Times New Roman"/>
          <w:i/>
          <w:kern w:val="0"/>
          <w:sz w:val="28"/>
          <w:szCs w:val="20"/>
          <w:lang w:eastAsia="ru-RU"/>
          <w14:ligatures w14:val="none"/>
        </w:rPr>
        <w:t>ехъ, пятихъ, десятихъ</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4. Суффикс </w:t>
      </w:r>
      <w:r w:rsidRPr="00DF6FA4">
        <w:rPr>
          <w:rFonts w:ascii="Times New Roman" w:eastAsia="Times New Roman" w:hAnsi="Times New Roman" w:cs="Times New Roman"/>
          <w:i/>
          <w:kern w:val="0"/>
          <w:sz w:val="28"/>
          <w:szCs w:val="20"/>
          <w:lang w:eastAsia="ru-RU"/>
          <w14:ligatures w14:val="none"/>
        </w:rPr>
        <w:t xml:space="preserve">«-ство» </w:t>
      </w:r>
      <w:r w:rsidRPr="00DF6FA4">
        <w:rPr>
          <w:rFonts w:ascii="Times New Roman" w:eastAsia="Times New Roman" w:hAnsi="Times New Roman" w:cs="Times New Roman"/>
          <w:kern w:val="0"/>
          <w:sz w:val="28"/>
          <w:szCs w:val="20"/>
          <w:lang w:eastAsia="ru-RU"/>
          <w14:ligatures w14:val="none"/>
        </w:rPr>
        <w:t xml:space="preserve">вытесняет суффикс </w:t>
      </w:r>
      <w:r w:rsidRPr="00DF6FA4">
        <w:rPr>
          <w:rFonts w:ascii="Times New Roman" w:eastAsia="Times New Roman" w:hAnsi="Times New Roman" w:cs="Times New Roman"/>
          <w:i/>
          <w:kern w:val="0"/>
          <w:sz w:val="28"/>
          <w:szCs w:val="20"/>
          <w:lang w:eastAsia="ru-RU"/>
          <w14:ligatures w14:val="none"/>
        </w:rPr>
        <w:t>«-ствие»</w:t>
      </w:r>
      <w:r w:rsidRPr="00DF6FA4">
        <w:rPr>
          <w:rFonts w:ascii="Times New Roman" w:eastAsia="Times New Roman" w:hAnsi="Times New Roman" w:cs="Times New Roman"/>
          <w:kern w:val="0"/>
          <w:sz w:val="28"/>
          <w:szCs w:val="20"/>
          <w:lang w:eastAsia="ru-RU"/>
          <w14:ligatures w14:val="none"/>
        </w:rPr>
        <w:t xml:space="preserve"> в книжном языке. Суффикс </w:t>
      </w:r>
      <w:r w:rsidRPr="00DF6FA4">
        <w:rPr>
          <w:rFonts w:ascii="Times New Roman" w:eastAsia="Times New Roman" w:hAnsi="Times New Roman" w:cs="Times New Roman"/>
          <w:i/>
          <w:kern w:val="0"/>
          <w:sz w:val="28"/>
          <w:szCs w:val="20"/>
          <w:lang w:eastAsia="ru-RU"/>
          <w14:ligatures w14:val="none"/>
        </w:rPr>
        <w:t xml:space="preserve">«-ствие» </w:t>
      </w:r>
      <w:r w:rsidRPr="00DF6FA4">
        <w:rPr>
          <w:rFonts w:ascii="Times New Roman" w:eastAsia="Times New Roman" w:hAnsi="Times New Roman" w:cs="Times New Roman"/>
          <w:kern w:val="0"/>
          <w:sz w:val="28"/>
          <w:szCs w:val="20"/>
          <w:lang w:eastAsia="ru-RU"/>
          <w14:ligatures w14:val="none"/>
        </w:rPr>
        <w:t xml:space="preserve">сохраняется в языке некнижном или полукнижном: # </w:t>
      </w:r>
      <w:r w:rsidRPr="00DF6FA4">
        <w:rPr>
          <w:rFonts w:ascii="Times New Roman" w:eastAsia="Times New Roman" w:hAnsi="Times New Roman" w:cs="Times New Roman"/>
          <w:i/>
          <w:kern w:val="0"/>
          <w:sz w:val="28"/>
          <w:szCs w:val="20"/>
          <w:lang w:eastAsia="ru-RU"/>
          <w14:ligatures w14:val="none"/>
        </w:rPr>
        <w:t>чувствие – чувство</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Осуществляется массовое исправление более древних русских рукописных текстов, что требует единообразия в орфографии. Нормы регламентируются «Стоглавом» – сборником постановлений собора высших представителей церковного управления на Руси, состоявшегося в Москве в </w:t>
      </w:r>
      <w:smartTag w:uri="urn:schemas-microsoft-com:office:smarttags" w:element="metricconverter">
        <w:smartTagPr>
          <w:attr w:name="ProductID" w:val="1551 г"/>
        </w:smartTagPr>
        <w:r w:rsidRPr="00DF6FA4">
          <w:rPr>
            <w:rFonts w:ascii="Times New Roman" w:eastAsia="Times New Roman" w:hAnsi="Times New Roman" w:cs="Times New Roman"/>
            <w:kern w:val="0"/>
            <w:sz w:val="28"/>
            <w:szCs w:val="20"/>
            <w:lang w:eastAsia="ru-RU"/>
            <w14:ligatures w14:val="none"/>
          </w:rPr>
          <w:t>1551 г</w:t>
        </w:r>
      </w:smartTag>
      <w:r w:rsidRPr="00DF6FA4">
        <w:rPr>
          <w:rFonts w:ascii="Times New Roman" w:eastAsia="Times New Roman" w:hAnsi="Times New Roman" w:cs="Times New Roman"/>
          <w:kern w:val="0"/>
          <w:sz w:val="28"/>
          <w:szCs w:val="20"/>
          <w:lang w:eastAsia="ru-RU"/>
          <w14:ligatures w14:val="none"/>
        </w:rPr>
        <w:t xml:space="preserve">. «Стоглав» представлял собой собрание правил и норм поведения </w:t>
      </w:r>
      <w:r w:rsidRPr="00DF6FA4">
        <w:rPr>
          <w:rFonts w:ascii="Times New Roman" w:eastAsia="Times New Roman" w:hAnsi="Times New Roman" w:cs="Times New Roman"/>
          <w:kern w:val="0"/>
          <w:sz w:val="28"/>
          <w:szCs w:val="20"/>
          <w:lang w:eastAsia="ru-RU"/>
          <w14:ligatures w14:val="none"/>
        </w:rPr>
        <w:lastRenderedPageBreak/>
        <w:t xml:space="preserve">христианина в быту. Русизмы воспринимались как отклонения от нормы и подлежали исправлению. Южнославянский извод выглядит наиболее авторитетным и правильным, он выступал в роли своеобразного посредника между греческим и русским языком. </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Процессы преобразования церковнославянско-русской диглоссии в церковнославянско-русское двуязычие начинаются со второго южнославянского влияния, в основе которого лежали пурификаторские и реставрационные тенденции; его непосредственным стимулом было стремление русских книжников очистить церковнославянский язык от тех разговорных элементов, которые проникли в него в результате его постепенной русификации (т.е. приспособления к местным условиям). На практике это выражалось прежде всего в активизации церковнославянских словообразовательных средств и в массовой продукции неославянизмов, которые призваны заменить соответствующие русизмы. Стремление к архаизации и реставрации вызывает удаление от исходного состояния и стремительную эволюцию церковнославянского языка. К этому же этапу относится развитие у славянизмов в русском языке абстрактных и переносных значений.</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Расцвет второго южнославянского влияния приходится на </w:t>
      </w:r>
      <w:r w:rsidRPr="00DF6FA4">
        <w:rPr>
          <w:rFonts w:ascii="Times New Roman" w:eastAsia="Times New Roman" w:hAnsi="Times New Roman" w:cs="Times New Roman"/>
          <w:kern w:val="0"/>
          <w:sz w:val="28"/>
          <w:szCs w:val="20"/>
          <w:lang w:val="en-US" w:eastAsia="ru-RU"/>
          <w14:ligatures w14:val="none"/>
        </w:rPr>
        <w:t>XV</w:t>
      </w:r>
      <w:r w:rsidRPr="00DF6FA4">
        <w:rPr>
          <w:rFonts w:ascii="Times New Roman" w:eastAsia="Times New Roman" w:hAnsi="Times New Roman" w:cs="Times New Roman"/>
          <w:kern w:val="0"/>
          <w:sz w:val="28"/>
          <w:szCs w:val="20"/>
          <w:lang w:eastAsia="ru-RU"/>
          <w14:ligatures w14:val="none"/>
        </w:rPr>
        <w:t xml:space="preserve"> в.</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А.А. Шахматов считал второе южнославянское влияние явлением, отрицательно сказавшимся на развитии русского языка, а А.И. Соболевский считал, что реформа помогла устранению пестроты в русском письменном языке. Соболевский подчеркивал как положительное явление тот факт, что эмигранты из Болгарии и Сербии привезли с собой новые книги, а это способствовало разнообразию жанров русской литературы, прививало новые способы словесного выражения.</w:t>
      </w:r>
    </w:p>
    <w:p w:rsidR="00CB363F" w:rsidRPr="00DF6FA4" w:rsidRDefault="00CB363F" w:rsidP="00CB363F">
      <w:pPr>
        <w:spacing w:after="0" w:line="240" w:lineRule="auto"/>
        <w:ind w:firstLine="600"/>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Отрицательные стороны второго южнославянского влияния:</w:t>
      </w:r>
      <w:r w:rsidRPr="00DF6FA4">
        <w:rPr>
          <w:rFonts w:ascii="Times New Roman" w:eastAsia="Times New Roman" w:hAnsi="Times New Roman" w:cs="Times New Roman"/>
          <w:kern w:val="0"/>
          <w:sz w:val="28"/>
          <w:szCs w:val="20"/>
          <w:lang w:eastAsia="ru-RU"/>
          <w14:ligatures w14:val="none"/>
        </w:rPr>
        <w:t xml:space="preserve"> архаизация письма, отрыв книжного письменного языка от живой разговорной речи; орфография замедляла языковое развитие; наблюдалось стремление сделать книжный язык недоступным для непосвященных.</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b/>
          <w:kern w:val="0"/>
          <w:sz w:val="28"/>
          <w:szCs w:val="20"/>
          <w:lang w:eastAsia="ru-RU"/>
          <w14:ligatures w14:val="none"/>
        </w:rPr>
        <w:t>Положительные стороны второго южнославянского влияния: (</w:t>
      </w:r>
      <w:r w:rsidRPr="00DF6FA4">
        <w:rPr>
          <w:rFonts w:ascii="Times New Roman" w:eastAsia="Times New Roman" w:hAnsi="Times New Roman" w:cs="Times New Roman"/>
          <w:kern w:val="0"/>
          <w:sz w:val="28"/>
          <w:szCs w:val="20"/>
          <w:lang w:eastAsia="ru-RU"/>
          <w14:ligatures w14:val="none"/>
        </w:rPr>
        <w:t>1) нормализация языка, выработка единых норм, хотя и архаичных по своей сущности; (2) распространение и развитие письменности, что способствовало началу русского книгопечатания в Москве, повлекшему за собой подъем письменной культуры, увеличение числа книг; (3) уничтожение ярких диалектных особенностей; (4) осознание общности явлений славянских языков, усиление связей с балканскими странами.</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Наблюдалось стремление наметить общие закономерности в развитии славянских литературных языков. Русские книжники старались сблизить русское письмо с сербским и болгарским, таким образом унифицировать славянскую письменность, осмыслить развитие славянских литературных языков как единый процесс. Осознается общность всех славянских языков, единство их культуры.</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 xml:space="preserve">Второе южнославянское влияние способствовало обогащению и стилистическому развитию литературного языка, обогатило речь неологизмами, фразеологизмами, привело к расширению эмоциональной выразительности языка и развитию словосложения. Появилось много новых сложных слов, существующих и в современном языке (# </w:t>
      </w:r>
      <w:r w:rsidRPr="00DF6FA4">
        <w:rPr>
          <w:rFonts w:ascii="Times New Roman" w:eastAsia="Times New Roman" w:hAnsi="Times New Roman" w:cs="Times New Roman"/>
          <w:i/>
          <w:kern w:val="0"/>
          <w:sz w:val="28"/>
          <w:szCs w:val="20"/>
          <w:lang w:eastAsia="ru-RU"/>
          <w14:ligatures w14:val="none"/>
        </w:rPr>
        <w:t>суеверие, хлебодар, гостеприимство, тлетворный, первоначальный, вероломство, подобострастный</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Расширяется состав литературных жанров: появляются произведения исторические, полемические. В публицистических произведениях широко используются отглагольные существительные (# </w:t>
      </w:r>
      <w:r w:rsidRPr="00DF6FA4">
        <w:rPr>
          <w:rFonts w:ascii="Times New Roman" w:eastAsia="Times New Roman" w:hAnsi="Times New Roman" w:cs="Times New Roman"/>
          <w:i/>
          <w:kern w:val="0"/>
          <w:sz w:val="28"/>
          <w:szCs w:val="20"/>
          <w:lang w:eastAsia="ru-RU"/>
          <w14:ligatures w14:val="none"/>
        </w:rPr>
        <w:t>гонение, наказание, преступление</w:t>
      </w:r>
      <w:r w:rsidRPr="00DF6FA4">
        <w:rPr>
          <w:rFonts w:ascii="Times New Roman" w:eastAsia="Times New Roman" w:hAnsi="Times New Roman" w:cs="Times New Roman"/>
          <w:kern w:val="0"/>
          <w:sz w:val="28"/>
          <w:szCs w:val="20"/>
          <w:lang w:eastAsia="ru-RU"/>
          <w14:ligatures w14:val="none"/>
        </w:rPr>
        <w:t xml:space="preserve">), субстантивированные прилагательные (# </w:t>
      </w:r>
      <w:r w:rsidRPr="00DF6FA4">
        <w:rPr>
          <w:rFonts w:ascii="Times New Roman" w:eastAsia="Times New Roman" w:hAnsi="Times New Roman" w:cs="Times New Roman"/>
          <w:i/>
          <w:kern w:val="0"/>
          <w:sz w:val="28"/>
          <w:szCs w:val="20"/>
          <w:lang w:eastAsia="ru-RU"/>
          <w14:ligatures w14:val="none"/>
        </w:rPr>
        <w:t>богатый, виновный, любимый</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В истории восточнохристианской культуры XIV век по праву можно назвать «православным Возрождением». Богословским течением, определившим характер всей византийской церковности этого времени и объединившим греков, болгар, сербов, русских, грузин и румын, стало мистическое учение монахов-исихастов (в буквальном переводе «молчальников»), считавших внутреннюю жизнь инока «мысленным деланием», «деланием сердечным», «хранением сердца» и «умной молитвой». </w:t>
      </w:r>
      <w:r w:rsidRPr="00DF6FA4">
        <w:rPr>
          <w:rFonts w:ascii="Times New Roman" w:eastAsia="Times New Roman" w:hAnsi="Times New Roman" w:cs="Times New Roman"/>
          <w:b/>
          <w:kern w:val="0"/>
          <w:sz w:val="28"/>
          <w:szCs w:val="20"/>
          <w:lang w:eastAsia="ru-RU"/>
          <w14:ligatures w14:val="none"/>
        </w:rPr>
        <w:t>Исихазм</w:t>
      </w:r>
      <w:r w:rsidRPr="00DF6FA4">
        <w:rPr>
          <w:rFonts w:ascii="Times New Roman" w:eastAsia="Times New Roman" w:hAnsi="Times New Roman" w:cs="Times New Roman"/>
          <w:kern w:val="0"/>
          <w:sz w:val="28"/>
          <w:szCs w:val="20"/>
          <w:lang w:eastAsia="ru-RU"/>
          <w14:ligatures w14:val="none"/>
        </w:rPr>
        <w:t xml:space="preserve"> возник в </w:t>
      </w:r>
      <w:r w:rsidRPr="00DF6FA4">
        <w:rPr>
          <w:rFonts w:ascii="Times New Roman" w:eastAsia="Times New Roman" w:hAnsi="Times New Roman" w:cs="Times New Roman"/>
          <w:kern w:val="0"/>
          <w:sz w:val="28"/>
          <w:szCs w:val="20"/>
          <w:lang w:val="en-US" w:eastAsia="ru-RU"/>
          <w14:ligatures w14:val="none"/>
        </w:rPr>
        <w:t>IV</w:t>
      </w:r>
      <w:r w:rsidRPr="00DF6FA4">
        <w:rPr>
          <w:rFonts w:ascii="Times New Roman" w:eastAsia="Times New Roman" w:hAnsi="Times New Roman" w:cs="Times New Roman"/>
          <w:kern w:val="0"/>
          <w:sz w:val="28"/>
          <w:szCs w:val="20"/>
          <w:lang w:eastAsia="ru-RU"/>
          <w14:ligatures w14:val="none"/>
        </w:rPr>
        <w:t>–</w:t>
      </w:r>
      <w:r w:rsidRPr="00DF6FA4">
        <w:rPr>
          <w:rFonts w:ascii="Times New Roman" w:eastAsia="Times New Roman" w:hAnsi="Times New Roman" w:cs="Times New Roman"/>
          <w:kern w:val="0"/>
          <w:sz w:val="28"/>
          <w:szCs w:val="20"/>
          <w:lang w:val="en-US" w:eastAsia="ru-RU"/>
          <w14:ligatures w14:val="none"/>
        </w:rPr>
        <w:t>VII</w:t>
      </w:r>
      <w:r w:rsidRPr="00DF6FA4">
        <w:rPr>
          <w:rFonts w:ascii="Times New Roman" w:eastAsia="Times New Roman" w:hAnsi="Times New Roman" w:cs="Times New Roman"/>
          <w:kern w:val="0"/>
          <w:sz w:val="28"/>
          <w:szCs w:val="20"/>
          <w:lang w:eastAsia="ru-RU"/>
          <w14:ligatures w14:val="none"/>
        </w:rPr>
        <w:t xml:space="preserve"> вв. в Византии, вновь возродился в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Это этико-аскетическое учение о путях к единению человека с богом, о необходимости пристального внимания к звучанию и семантике слова. Слово, по их мнению, не способно выразить «душу предмета», передать главное, отсюда – стремление авторов широко использовать эмоционально-экспрессивные средства. С развитием и распространением на Руси исихазма связано внимание к языку. Слово представляет собой сущность явлений, обозначение тождественно познанию; отсюда особое внимание к правильности обозначения, нетерпимое отношение ко всякого рода ошибкам, им придается принципиальный характер. Бытовало мнение, что неточность языка может породить ересь. Так, для раскола была кардинальной проблема, как писать имя Христа (</w:t>
      </w:r>
      <w:r w:rsidRPr="00DF6FA4">
        <w:rPr>
          <w:rFonts w:ascii="Times New Roman" w:eastAsia="Times New Roman" w:hAnsi="Times New Roman" w:cs="Times New Roman"/>
          <w:i/>
          <w:kern w:val="0"/>
          <w:sz w:val="28"/>
          <w:szCs w:val="20"/>
          <w:lang w:eastAsia="ru-RU"/>
          <w14:ligatures w14:val="none"/>
        </w:rPr>
        <w:t xml:space="preserve">Исус </w:t>
      </w:r>
      <w:r w:rsidRPr="00DF6FA4">
        <w:rPr>
          <w:rFonts w:ascii="Times New Roman" w:eastAsia="Times New Roman" w:hAnsi="Times New Roman" w:cs="Times New Roman"/>
          <w:kern w:val="0"/>
          <w:sz w:val="28"/>
          <w:szCs w:val="20"/>
          <w:lang w:eastAsia="ru-RU"/>
          <w14:ligatures w14:val="none"/>
        </w:rPr>
        <w:t xml:space="preserve">или </w:t>
      </w:r>
      <w:r w:rsidRPr="00DF6FA4">
        <w:rPr>
          <w:rFonts w:ascii="Times New Roman" w:eastAsia="Times New Roman" w:hAnsi="Times New Roman" w:cs="Times New Roman"/>
          <w:i/>
          <w:kern w:val="0"/>
          <w:sz w:val="28"/>
          <w:szCs w:val="20"/>
          <w:lang w:eastAsia="ru-RU"/>
          <w14:ligatures w14:val="none"/>
        </w:rPr>
        <w:t>Иисус</w:t>
      </w:r>
      <w:r w:rsidRPr="00DF6FA4">
        <w:rPr>
          <w:rFonts w:ascii="Times New Roman" w:eastAsia="Times New Roman" w:hAnsi="Times New Roman" w:cs="Times New Roman"/>
          <w:kern w:val="0"/>
          <w:sz w:val="28"/>
          <w:szCs w:val="20"/>
          <w:lang w:eastAsia="ru-RU"/>
          <w14:ligatures w14:val="none"/>
        </w:rPr>
        <w:t>).</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это время усиливается влияние византийского и балканского искусства на развитие русского зодчества и иконописи; активно развивается переводческая деятельность; получают широкое распространение произведения аскетико-мистического содержания.</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Южнославянская литература </w:t>
      </w:r>
      <w:r w:rsidRPr="00DF6FA4">
        <w:rPr>
          <w:rFonts w:ascii="Times New Roman" w:eastAsia="Times New Roman" w:hAnsi="Times New Roman" w:cs="Times New Roman"/>
          <w:kern w:val="0"/>
          <w:sz w:val="28"/>
          <w:szCs w:val="20"/>
          <w:lang w:val="en-US" w:eastAsia="ru-RU"/>
          <w14:ligatures w14:val="none"/>
        </w:rPr>
        <w:t>XIV</w:t>
      </w:r>
      <w:r w:rsidRPr="00DF6FA4">
        <w:rPr>
          <w:rFonts w:ascii="Times New Roman" w:eastAsia="Times New Roman" w:hAnsi="Times New Roman" w:cs="Times New Roman"/>
          <w:kern w:val="0"/>
          <w:sz w:val="28"/>
          <w:szCs w:val="20"/>
          <w:lang w:eastAsia="ru-RU"/>
          <w14:ligatures w14:val="none"/>
        </w:rPr>
        <w:t xml:space="preserve"> в. с ее торжественной риторикой, архаикой в лексике и стиле пришлась по вкусу правительственным верхам Московского государства, ибо она как нельзя лучше соответствовала идее возвышения Москвы как центра единения «всея Руси» в одну восточнославянскую державу. Величие и торжественность идеи «Москва – третий Рим» требовали и соответствующего пышного словесного воплощения. Усиливается влияние на русскую литературу литературы византийско-болгарской, с ее пышной риторикой, избыточностью панегиризма, часто переходившими в риторическое словоплетение, </w:t>
      </w:r>
      <w:r w:rsidRPr="00DF6FA4">
        <w:rPr>
          <w:rFonts w:ascii="Times New Roman" w:eastAsia="Times New Roman" w:hAnsi="Times New Roman" w:cs="Times New Roman"/>
          <w:kern w:val="0"/>
          <w:sz w:val="28"/>
          <w:szCs w:val="20"/>
          <w:lang w:eastAsia="ru-RU"/>
          <w14:ligatures w14:val="none"/>
        </w:rPr>
        <w:lastRenderedPageBreak/>
        <w:t xml:space="preserve">стилистической витиеватостью, эмоциональной силой воздействия на читателя. Это отвечало идеям единства русских земель, укрепления централизованной государственной власти, прославления монархии. Необходимо было укрепить мысль о независимости, самостоятельности русской церкви, о наличии в ее истории выдающихся деятелей, о величии Московского государя как преемника византийского. </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XV век по праву заслужил название «золотого века русской святости». По подсчетам В.О. Ключевского, в первые сто лет татарского ига в «1240–1340 гг. возникло всего каких-нибудь десятка 3 новых монастырей. Зато в следующее столетие 1340–1440 гг., когда Русь начала отдыхать от внешних бедствий и приходить в себя, из куликовского поколения и его ближайших потомков вышли основатели до 150 новых монастырей». Тогда же на Русь был перенесен большой корпус южнославянских текстов. Именно они составили основу библиотек крупнейших общежительных монастырей: Троице-Сергиева, Кирилло-Белозерского, Иосифо-Волоколамского и др. Все они играли исключительно большое значение в духовной жизни русского народа. </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Южнославянские рукописи были восприняты на Руси как наиболее правильные, возрождающие во всей чистоте древние общеславянские языковые нормы времен Кирилла и Мефодия и приближающие церковнославянский язык к греческому, хранителю чистой веры. Южнославянские тексты пришлись по вкусу русским книжникам настолько, что они стали переписывать их и подражать им. Это и явилось главной причиной второго южнославянского влияния. Его значение заключается в начале последовательной «книжной справы» на Руси. </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Интервал между появлением на Руси первых южнославянских книг и началом изменений в графике и орфографии их древнерусских списков составляет около десяти лет. В рукописях, переписанных русскими книжниками в Константинополе и на Афоне, этот временной промежуток еще меньше. Графико-орфографические изменения в конце XIV в. представлены почти исключительно в рукописях, содержащих новые на Руси тексты или новые редакции старых переводов. </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 xml:space="preserve">Признаки второго южнославянского влияния очень рано появляются и активно распространяются в рукописях, созданных в новых монастырях, основанных в XIV в.: Троице-Сергиевом, Спасо-Андрониковом, Савво-Сторожевском, Кирилло-Белозерском, Лисицком. Второе южнославянское влияние было длительным процессом и лишь постепенно, не одновременно охватило собой разные культурные центры Древней Руси. Раньше всего графико-орфографические изменения отмечаются в рукописях Северо-Восточной Руси. Начиная с 90-х гг. XIV в. они появляются в памятниках, переписанных московскими книжниками. К старейшим из них относятся Евангелие </w:t>
      </w:r>
      <w:smartTag w:uri="urn:schemas-microsoft-com:office:smarttags" w:element="metricconverter">
        <w:smartTagPr>
          <w:attr w:name="ProductID" w:val="1393 г"/>
        </w:smartTagPr>
        <w:r w:rsidRPr="00DF6FA4">
          <w:rPr>
            <w:rFonts w:ascii="Times New Roman" w:eastAsia="Times New Roman" w:hAnsi="Times New Roman" w:cs="Times New Roman"/>
            <w:kern w:val="0"/>
            <w:sz w:val="28"/>
            <w:szCs w:val="20"/>
            <w:lang w:eastAsia="ru-RU"/>
            <w14:ligatures w14:val="none"/>
          </w:rPr>
          <w:t>1393 г</w:t>
        </w:r>
      </w:smartTag>
      <w:r w:rsidRPr="00DF6FA4">
        <w:rPr>
          <w:rFonts w:ascii="Times New Roman" w:eastAsia="Times New Roman" w:hAnsi="Times New Roman" w:cs="Times New Roman"/>
          <w:kern w:val="0"/>
          <w:sz w:val="28"/>
          <w:szCs w:val="20"/>
          <w:lang w:eastAsia="ru-RU"/>
          <w14:ligatures w14:val="none"/>
        </w:rPr>
        <w:t xml:space="preserve">. и Псалтирь </w:t>
      </w:r>
      <w:smartTag w:uri="urn:schemas-microsoft-com:office:smarttags" w:element="metricconverter">
        <w:smartTagPr>
          <w:attr w:name="ProductID" w:val="1397 г"/>
        </w:smartTagPr>
        <w:r w:rsidRPr="00DF6FA4">
          <w:rPr>
            <w:rFonts w:ascii="Times New Roman" w:eastAsia="Times New Roman" w:hAnsi="Times New Roman" w:cs="Times New Roman"/>
            <w:kern w:val="0"/>
            <w:sz w:val="28"/>
            <w:szCs w:val="20"/>
            <w:lang w:eastAsia="ru-RU"/>
            <w14:ligatures w14:val="none"/>
          </w:rPr>
          <w:t>1397 г</w:t>
        </w:r>
      </w:smartTag>
      <w:r w:rsidRPr="00DF6FA4">
        <w:rPr>
          <w:rFonts w:ascii="Times New Roman" w:eastAsia="Times New Roman" w:hAnsi="Times New Roman" w:cs="Times New Roman"/>
          <w:kern w:val="0"/>
          <w:sz w:val="28"/>
          <w:szCs w:val="20"/>
          <w:lang w:eastAsia="ru-RU"/>
          <w14:ligatures w14:val="none"/>
        </w:rPr>
        <w:t>., или так называемая Киевская Псалтирь. Оба памятника переписал московский каллиграф диакон Спиридон.</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связи со вторым южнославянским влиянием наметились следующие тенденции:</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lastRenderedPageBreak/>
        <w:t>а) отделить книжный язык от народного;</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б) установить более или менее устойчивые правила правописания;</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в) приблизить язык к церковнославянскому языку;</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г) уничтожить в языке и орфографии местные диалектные особенности;</w:t>
      </w:r>
    </w:p>
    <w:p w:rsidR="00CB363F" w:rsidRPr="00DF6FA4" w:rsidRDefault="00CB363F" w:rsidP="00CB363F">
      <w:pPr>
        <w:spacing w:after="0" w:line="240" w:lineRule="auto"/>
        <w:ind w:firstLine="567"/>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д) сохранить кириллическую графику в образцах древнегреческого языка.</w:t>
      </w:r>
    </w:p>
    <w:p w:rsidR="00F75F27" w:rsidRDefault="00CB363F" w:rsidP="00CB363F">
      <w:pPr>
        <w:spacing w:after="0" w:line="240" w:lineRule="auto"/>
        <w:ind w:firstLine="709"/>
        <w:jc w:val="both"/>
        <w:rPr>
          <w:rFonts w:ascii="Times New Roman" w:eastAsia="Times New Roman" w:hAnsi="Times New Roman" w:cs="Times New Roman"/>
          <w:kern w:val="0"/>
          <w:sz w:val="28"/>
          <w:szCs w:val="20"/>
          <w:lang w:eastAsia="ru-RU"/>
          <w14:ligatures w14:val="none"/>
        </w:rPr>
      </w:pPr>
      <w:r w:rsidRPr="00DF6FA4">
        <w:rPr>
          <w:rFonts w:ascii="Times New Roman" w:eastAsia="Times New Roman" w:hAnsi="Times New Roman" w:cs="Times New Roman"/>
          <w:kern w:val="0"/>
          <w:sz w:val="28"/>
          <w:szCs w:val="20"/>
          <w:lang w:eastAsia="ru-RU"/>
          <w14:ligatures w14:val="none"/>
        </w:rPr>
        <w:t>Наиболее важными последствиями второго южнославянского влияния было повышение внимания к вопросам культуры литературного языка; активное распространение всячески изукрашенной, цветистой, пышной, риторической манеры изложения. Книжно-славянский тип литературного языка продолжает византийско-болгарские традиции и обнаруживает тенденцию к созданию единых архаически-славянизированных форм. Эта новая струя южнославянского влияния способствовала развитию пышного риторического стиля, получившего название извитие словес, или</w:t>
      </w:r>
      <w:r w:rsidRPr="00DF6FA4">
        <w:rPr>
          <w:rFonts w:ascii="Times New Roman" w:eastAsia="Times New Roman" w:hAnsi="Times New Roman" w:cs="Times New Roman"/>
          <w:b/>
          <w:kern w:val="0"/>
          <w:sz w:val="28"/>
          <w:szCs w:val="20"/>
          <w:lang w:eastAsia="ru-RU"/>
          <w14:ligatures w14:val="none"/>
        </w:rPr>
        <w:t xml:space="preserve"> плетение словес. </w:t>
      </w:r>
      <w:r w:rsidRPr="00DF6FA4">
        <w:rPr>
          <w:rFonts w:ascii="Times New Roman" w:eastAsia="Times New Roman" w:hAnsi="Times New Roman" w:cs="Times New Roman"/>
          <w:kern w:val="0"/>
          <w:sz w:val="28"/>
          <w:szCs w:val="20"/>
          <w:lang w:eastAsia="ru-RU"/>
          <w14:ligatures w14:val="none"/>
        </w:rPr>
        <w:t>Это особая манера украшенного слога, получившего особенное распространение в памятниках официальной церковной и государственной письменности, в житийной литературе, в риторических словах и повествованиях, в народно-литературный тип языка оно проникало эпизодически</w:t>
      </w:r>
      <w:r w:rsidR="003E756D">
        <w:rPr>
          <w:rFonts w:ascii="Times New Roman" w:eastAsia="Times New Roman" w:hAnsi="Times New Roman" w:cs="Times New Roman"/>
          <w:kern w:val="0"/>
          <w:sz w:val="28"/>
          <w:szCs w:val="20"/>
          <w:lang w:eastAsia="ru-RU"/>
          <w14:ligatures w14:val="none"/>
        </w:rPr>
        <w:t>.</w:t>
      </w:r>
    </w:p>
    <w:p w:rsidR="003E756D" w:rsidRDefault="00644DDA" w:rsidP="00CB363F">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644DDA">
        <w:rPr>
          <w:rFonts w:ascii="Times New Roman" w:eastAsia="Times New Roman" w:hAnsi="Times New Roman" w:cs="Times New Roman"/>
          <w:kern w:val="0"/>
          <w:sz w:val="28"/>
          <w:szCs w:val="28"/>
          <w:lang w:eastAsia="ru-RU"/>
          <w14:ligatures w14:val="none"/>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644DDA">
        <w:rPr>
          <w:rFonts w:ascii="Times New Roman" w:eastAsia="Times New Roman" w:hAnsi="Times New Roman" w:cs="Times New Roman"/>
          <w:kern w:val="0"/>
          <w:sz w:val="28"/>
          <w:szCs w:val="28"/>
          <w:lang w:eastAsia="ru-RU"/>
          <w14:ligatures w14:val="none"/>
        </w:rPr>
        <w:t>студентов  филологического</w:t>
      </w:r>
      <w:proofErr w:type="gramEnd"/>
      <w:r w:rsidRPr="00644DDA">
        <w:rPr>
          <w:rFonts w:ascii="Times New Roman" w:eastAsia="Times New Roman" w:hAnsi="Times New Roman" w:cs="Times New Roman"/>
          <w:kern w:val="0"/>
          <w:sz w:val="28"/>
          <w:szCs w:val="28"/>
          <w:lang w:eastAsia="ru-RU"/>
          <w14:ligatures w14:val="none"/>
        </w:rPr>
        <w:t xml:space="preserve"> факультета. – Томск: Издательство Томского государственного педагогичес</w:t>
      </w:r>
      <w:r>
        <w:rPr>
          <w:rFonts w:ascii="Times New Roman" w:eastAsia="Times New Roman" w:hAnsi="Times New Roman" w:cs="Times New Roman"/>
          <w:kern w:val="0"/>
          <w:sz w:val="28"/>
          <w:szCs w:val="28"/>
          <w:lang w:eastAsia="ru-RU"/>
          <w14:ligatures w14:val="none"/>
        </w:rPr>
        <w:t>кого университета, 2007. – с. 71–80</w:t>
      </w:r>
      <w:r w:rsidRPr="00644DDA">
        <w:rPr>
          <w:rFonts w:ascii="Times New Roman" w:eastAsia="Times New Roman" w:hAnsi="Times New Roman" w:cs="Times New Roman"/>
          <w:kern w:val="0"/>
          <w:sz w:val="28"/>
          <w:szCs w:val="28"/>
          <w:lang w:eastAsia="ru-RU"/>
          <w14:ligatures w14:val="none"/>
        </w:rPr>
        <w:t>)</w:t>
      </w:r>
    </w:p>
    <w:p w:rsidR="00922D85" w:rsidRPr="00644DDA" w:rsidRDefault="00922D85" w:rsidP="00CB363F">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 xml:space="preserve">Тема 3 Культурно-языковая ситуация в Московской Руси (с XVI в.) </w:t>
      </w:r>
    </w:p>
    <w:p w:rsidR="009723E8" w:rsidRPr="00E766AD" w:rsidRDefault="009723E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1. Размежевание культурно-языковых традиций в Московском государстве, в Беларуси и на Украине.</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 xml:space="preserve">2. Возникновение грамматического подхода к нормализации литературного языка наряду с ориентацией на образцовые тексты. </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 xml:space="preserve">3. Начало книгопечатания в Московской Руси. </w:t>
      </w:r>
    </w:p>
    <w:p w:rsidR="00E766AD"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4. Сохранение ситуации диглоссии как функционального размежевания книжной и некнижной систем.</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4 Культурно-языковая ситуация в Беларуси и на Украине (с XVI в.)</w:t>
      </w:r>
    </w:p>
    <w:p w:rsidR="009723E8" w:rsidRDefault="009723E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1 Становление церковнославянско-белорусского (украинского) двуязычия.</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2 Церковнославянско-белорусское (украинское) двуязычие как отражение латинско-польского двуязычия в Польше.</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 xml:space="preserve">3 Кодификация славянского языка и «простой мовы». </w:t>
      </w:r>
    </w:p>
    <w:p w:rsidR="009723E8" w:rsidRPr="009723E8" w:rsidRDefault="009723E8" w:rsidP="009723E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723E8">
        <w:rPr>
          <w:rFonts w:ascii="Times New Roman" w:eastAsia="Times New Roman" w:hAnsi="Times New Roman" w:cs="Times New Roman"/>
          <w:bCs/>
          <w:kern w:val="0"/>
          <w:sz w:val="28"/>
          <w:szCs w:val="28"/>
          <w:lang w:eastAsia="ru-RU"/>
          <w14:ligatures w14:val="none"/>
        </w:rPr>
        <w:t>4 Развитие книгопечатания в Беларуси и на Украине.</w:t>
      </w: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505FAE" w:rsidRDefault="00505FAE" w:rsidP="00D00986">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D00986" w:rsidRPr="00D00986" w:rsidRDefault="00D00986" w:rsidP="00D00986">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D00986">
        <w:rPr>
          <w:rFonts w:ascii="Times New Roman" w:eastAsia="Times New Roman" w:hAnsi="Times New Roman" w:cs="Times New Roman"/>
          <w:b/>
          <w:kern w:val="0"/>
          <w:sz w:val="28"/>
          <w:szCs w:val="28"/>
          <w:lang w:eastAsia="ru-RU"/>
          <w14:ligatures w14:val="none"/>
        </w:rPr>
        <w:lastRenderedPageBreak/>
        <w:t>Начало книгопечатания на Руси. Грамматическое изучение языка</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Книгопечатание в России появилось в середине XVI в., более чем на столетие позже, чем в западноевропейских странах. До этого первые образцы церковнославянских печатных книг издавались за пределами тогдашнего Московского государства, в Польше. С конца XV – начала XVI вв. в Кракове работала типография Швайпольта Феоля, печатавшая богослужебные книги на церковнославянском языке для Западной Руси. Затем книги на русском языке печатались в Праге и Вильне.</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переписываемые от руки богослужебные книги писцы постоянно вносили ошибки, искажения, далеко отводившие богослужебные книги от их оригиналов.</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С развитием книгопечатания книга стала более доступным и более массовым явлением.</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Печатание книг в различных местах требовало наличия единой орфографии и пунктуации, единых норм книжной речи. Поэтому в конце XVI – начале XVII вв. многое делается для грамматической нормализации литературного языка. Орфография того времени была довольно неупорядочена. Появление печатных книг способствует усилению объединяющей роли литературного языка. Книгопечатание высоко подняло саму культуру книжного дела.</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По почину московского митрополита Макария в 1553 г. в Москве при поддержке Ивана Грозного была основана первая типография – Печатный двор. Он находился в Китай-городе на Никольской улице.</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Первые печатные книги вышли без даты издания в 1550-х гг. Это были важнейшие богослужебные книги: «Триодь Постная», содержащая службы на Великий пост; 4 различные «Псалтири», по которым правились вседневные службы, одно «Евангелие», «Триодь Цветная», содержащая службы на пасхальные дни.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Первая датированная печатная книга – «Апостол» – была выпущена в 1564 гг. первопечатниками Иваном Федоровым и Петром Мстиславцем.</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1565 г. Иван Федоров выпустил два издания богослужебной книги «Часовник» (сборник молитв и песнопений для ежедневных церковных служб).</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Спустя три года Иван Федоров и Петр Мстиславец были вынуждены покинуть Москву и обосновались в Литве, где в имении гетмана Г.А. Ходкевича в Заблудове устроили типографию и напечатали «Евангелие учительное» (1569) и «Псалтирь» (1570).</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Москве еще печатались книги некоторое время после отъезда первых книгопечатников. Их работу продолжили Никифор Тарасиев и Андроник Тимофеев, выпустившие в 1568 г. «Псалтирь». Затем печатание книг было перенесено в Александровскую слободу, где размещался двор Ивана Грозного, где в 1577 г. было выпущено еще одно издание «Псалтири». На этом работа Печатного двора полностью прекратилась.</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lastRenderedPageBreak/>
        <w:t>Книгопечатание в Москве возобновилось в середине XVII в. Первыми печатными книгами светского содержания были «Учение и хитрость ратного строения пехотных людей» (1647), московское издание «Грамматики» М.Г. Смотрицкого (1648), «Уложение» царя Алексея Михайловича (1649).</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С издательским делом и введением книгопечатания связаны начавшиеся во второй половине XVI в. работы по лексической и грамматической кодификации официальной церковнославянской разновидности литературно-письменного языка.</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Для упорядочения лексикона и грамматических норм было необходимо создание грамматик и словарей. Они существовали и раньше, но в небольшом количестве рукописных списков.</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период развития древнерусского государства и в период феодальной раздробленности настоящего грамматического изучения языка, очевидно, не было, не известны ни грамматики X–XIII вв., ни косвенные сведения о них. Одно время считали, что статья «О осми частях слова» относится к X в. и приписывали ее Экзарму Болгарскому (жил в Х в.). Впоследствии было установлено, что статья написана в XIV в. Эта статья представляет собой переделку греческой грамматики на старославянский лад. К русскому языку она имела далекое отношение, в ней были даны такие старославянские формы, которые не совпадали с русскими. В этой статье было много искусственных форм, не свойственных славянским языкам. Например, в нее был введен артикль.</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Первыми оригинальными грамматическими трудами были статьи Максима Грека (1475–1556). Он был известный филолог, публицист, переводчик, теоретик стихосложения. Он родился в Греции, учился в Италии, в 1518 г. прибыл в Россию по приглашению великого князя Василия III для перевода и исправления церковных книг, для осуществления переводов с греческого языка на церковнославянский и русский языки.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Максим Грек оставил обширное литературное и филологическое наследие (свыше 150 названий). Ему принадлежит ряд статей, посвященных реконструкции и толкованию текстов Библии, а также статей по грамматике. Расходились они в копиях, сохранившихся в списках XVI – начала XVII вв. Статьи Максима Грека вошли как в рукописные грамматические сборники, так и в печатные. Они затрагивали отдельные грамматические вопросы, а также включали общие рассуждения о красотах языка вообще, о греческом языке, о славянских языках. В этих статьях отражен уровень развития европейской лингвистики того времени.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 xml:space="preserve">В XVI в. в России получила широкое распространение рукописная грамматика Доната (римского грамматика IV в. н. э.), переделанная применительно к русскому языку. Ее перевел на русский язык толмач Дмитрий Герасимов – полиглот, ездивший с посольствами Василия IV в Швецию, Данию, Пруссию, Вену и Рим. Там он познакомился с грамматикой Доната, переделал ее при переводе на русский язык. Он перевел на русский язык и общие рассуждения и все образцы склонений и спряжений. Часто при </w:t>
      </w:r>
      <w:r w:rsidRPr="00D00986">
        <w:rPr>
          <w:rFonts w:ascii="Times New Roman" w:eastAsia="Times New Roman" w:hAnsi="Times New Roman" w:cs="Times New Roman"/>
          <w:bCs/>
          <w:kern w:val="0"/>
          <w:sz w:val="28"/>
          <w:szCs w:val="28"/>
          <w:lang w:eastAsia="ru-RU"/>
          <w14:ligatures w14:val="none"/>
        </w:rPr>
        <w:lastRenderedPageBreak/>
        <w:t>этом механически вставлял в латинские образцы славянские формы. В ней осуществлялось развитие русской грамматической терминологии: имя собственное, имя нарицательное, степени сравнения прилагательных. В грамматике Доната выделяется 8 частей вещания (речи): (1) имя; (2) проимение, проимя (местоимение); (3) слово (глагол); (4) причастие; (5) представление (предлог); (6) предлог слова (наречие); (7) союз; (8) различие (междометие). В грамматике различаются и другие грамматические категории, которым даются определенные наименования. Так, например, выделяется 6 падежей (падений): (1) именительное падение; (2) родственное; (3) дательное; (4) виноватое; (5) звательное; (6) отрицательное (= творительный падеж). Различаются три степени прилагания: положительная (учен), прилагательная (ученее), надприлагательная или превышняя (преученнейше). Выделяется 4 рода: мужской, женский, посредний и общий. Для глаголов выделяются времена: настоящее, минувшее, грядущее. Грамматика составлена в вопросно-ответной форме. Например: «Что есть имя?» – «Часть вещания с падением, тело или вещь, собственне или обще знаменуя. Собственное яко Рим, Тебет. Обще яко град, река и т.д.».</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конце XVI в. появляются первые печатные грамматики. Они издавались в той части бывших восточнославянских земель, которые к XVI в. оказались под властью Польско-Литовского государства.</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1566 г. Иван Федоров и Петр Мстиславец отправились в Великое Княжество Литовское. Сначала они работали в Вильне, потом в Заблудове, затем во Львове, и, наконец, в Остроге. В 1574 г. во Львове Иван Федоров выпустил первый грамматический труд – «Букварь». Это было первое пособие по русской грамматике. Он состоял из двух частей: (1) собственно азбука (где рассматривались алфавит, слоги, давались образцы склонения и спряжения, простейшие примеры правописания и некоторые грамматические сведения); (2) своеобразная хрестоматия наиболее распространенных текстов на церковнославянском языке. В Париже хранится единственный экземпляр «Букваря» Ивана Федорова.</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западнорусских землях, тогда находящихся под властью Речи Посполитой, в конце XVI – начале XVII вв. появляются и другие грамматические труды, которые уподобляют церковнославянскую грамматику греческой и латинской средневековым грамматикам. В них были слабо отражены явления живого разговорного русского языка. В число этих грамматик входили: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1)</w:t>
      </w:r>
      <w:r w:rsidRPr="00D00986">
        <w:rPr>
          <w:rFonts w:ascii="Times New Roman" w:eastAsia="Times New Roman" w:hAnsi="Times New Roman" w:cs="Times New Roman"/>
          <w:bCs/>
          <w:kern w:val="0"/>
          <w:sz w:val="28"/>
          <w:szCs w:val="28"/>
          <w:lang w:eastAsia="ru-RU"/>
          <w14:ligatures w14:val="none"/>
        </w:rPr>
        <w:tab/>
        <w:t xml:space="preserve"> «Кграмматика словеньская», изданная в Вильне в 1586 г. В ней излагалось традиционное «учение о осми частех слова», которое восходит еще к античной эллинистической традиции. Выделялись следующие части речи: имя, глагол, местоимение, наречие, причастие, предлог, союз и артикль.</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2)</w:t>
      </w:r>
      <w:r w:rsidRPr="00D00986">
        <w:rPr>
          <w:rFonts w:ascii="Times New Roman" w:eastAsia="Times New Roman" w:hAnsi="Times New Roman" w:cs="Times New Roman"/>
          <w:bCs/>
          <w:kern w:val="0"/>
          <w:sz w:val="28"/>
          <w:szCs w:val="28"/>
          <w:lang w:eastAsia="ru-RU"/>
          <w14:ligatures w14:val="none"/>
        </w:rPr>
        <w:tab/>
        <w:t xml:space="preserve"> «Аделфотис», изданная во Львове в 1596 г. Львовским братством. Эта грамматика написана по канону греческих грамматик и построена по сравнительному принципу. Она была первым пособием для сопоставительного изучения славянских и греческих грамматик. В грамматике </w:t>
      </w:r>
      <w:r w:rsidRPr="00D00986">
        <w:rPr>
          <w:rFonts w:ascii="Times New Roman" w:eastAsia="Times New Roman" w:hAnsi="Times New Roman" w:cs="Times New Roman"/>
          <w:bCs/>
          <w:kern w:val="0"/>
          <w:sz w:val="28"/>
          <w:szCs w:val="28"/>
          <w:lang w:eastAsia="ru-RU"/>
          <w14:ligatures w14:val="none"/>
        </w:rPr>
        <w:lastRenderedPageBreak/>
        <w:t xml:space="preserve">наблюдается попытка объединить в одну систему греческий, старославянский и русский языки. Терминология и материал этой грамматики близки к будущим русским грамматикам. А многие термины близки к современным. В ней выделяется 8 частей речи. Введен термин «падеж». Их выделяется 5 (именительный, родный, дательный, виновный, звательный). Выделяется 3 числа: множественное, единственное, двойственное. Грамматика «Аделфотис» в XVI–XVII вв. считалась образцом лингвистической терминологии. Однако язык, который рассматривается в грамматике, не русский, а старославянский, он подгонялся под греческие образцы. </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3)</w:t>
      </w:r>
      <w:r w:rsidRPr="00D00986">
        <w:rPr>
          <w:rFonts w:ascii="Times New Roman" w:eastAsia="Times New Roman" w:hAnsi="Times New Roman" w:cs="Times New Roman"/>
          <w:bCs/>
          <w:kern w:val="0"/>
          <w:sz w:val="28"/>
          <w:szCs w:val="28"/>
          <w:lang w:eastAsia="ru-RU"/>
          <w14:ligatures w14:val="none"/>
        </w:rPr>
        <w:tab/>
        <w:t xml:space="preserve"> Грамматика Лаврентия Зизания, написанная украинским монахом и изданная в 1591 г. Это была нормативная грамматика, ставившая целью предписать правила пользования древнерусским языком и сопровождавшаяся словарем – переводом древнерусских слов на разговорный русский язык.</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начале XVII в. появился наиболее полный и основательный труд по церковнославянской грамматике. Это фундаментальный свод грамматических правил, написанный уроженцем Подолии Мелетием Герасимовичем Смотрицким под заглавием «Грамматики словенскiя правильное синтагма». Первое издание этой грамматики вышло в местечке Евью – пригороде Вильнюса – в 1619 г. в количестве 1200 экземпляров и быстро разошлось по всем уголкам Московского государства. Она также строилась по греческому образцу. Смотрицкий также выделяет 8 частей речи: имя, глагол, местоимение, наречие, причастие, предлог, союз и различие (т.е. член иже, яже, еже). Имена делятся на собственные и нарицательные, а последние на существительные, собирательные и прилагательные.</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Смотрицкий выделяет 7 падежей: именительный, родительный, дательный, винительный, творительный, звательный и сказательный.</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глаголе различаются 6 наклонений: изъявительное, повелительное, молительное, сослагательное, подчинительное, неопределенное. Выделяется 6 времен – настоящее, будущее и 4 прошедших: (а) прошедшее (имперфект), (б) мимошедшее (нестяженный имперфект со значением давнопрошедшего времени), (в) преходящее (аорист), (г) непредельное (аорист от основы с приставкой).</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Смотрицкий предпринял попытку выделить понятие видовых различий в глаголе, он выделяет совершенный и производный вид. В рамках производного вида он выделял первообразный и учащательный виды (# чту, стою и читаю, бегаю). Но до конца в вопросах славянского вида Смотрицкий не смог разобраться, этому помешала большая зависимость его взглядов от греческих грамматик, служивших ему образцом.</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Грамматика Смотрицкого была независима от современного ему языка. Она не могла быть стабильным руководством, в ней отсутствовали твердо установленные нормы.</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 xml:space="preserve">Грамматика Смотрицкого выдержала много переизданий. В 1648 г. она была переиздана в Москве без имени автора. Московские издатели переработали грамматику Смотрицкого в направлении приближения ее к </w:t>
      </w:r>
      <w:r w:rsidRPr="00D00986">
        <w:rPr>
          <w:rFonts w:ascii="Times New Roman" w:eastAsia="Times New Roman" w:hAnsi="Times New Roman" w:cs="Times New Roman"/>
          <w:bCs/>
          <w:kern w:val="0"/>
          <w:sz w:val="28"/>
          <w:szCs w:val="28"/>
          <w:lang w:eastAsia="ru-RU"/>
          <w14:ligatures w14:val="none"/>
        </w:rPr>
        <w:lastRenderedPageBreak/>
        <w:t>фактам разговорного русского языка. Была пересмотрена фонетическая система в области системы ударений, которые в более ранних изданиях грамматики отражали нормы западнорусского произношения, переработаны парадигмы склонения и спряжения – в парадигмах давались русские формы. Справщики Московского печатного двора провели некоторые изменения форм: # ладiа → лодiа; снос</w:t>
      </w:r>
      <w:r w:rsidRPr="00D00986">
        <w:rPr>
          <w:rFonts w:ascii="Times New Roman" w:eastAsia="Times New Roman" w:hAnsi="Times New Roman" w:cs="Times New Roman"/>
          <w:bCs/>
          <w:kern w:val="0"/>
          <w:sz w:val="28"/>
          <w:szCs w:val="28"/>
          <w:lang w:eastAsia="ru-RU"/>
          <w14:ligatures w14:val="none"/>
        </w:rPr>
        <w:t> → снох</w:t>
      </w:r>
      <w:r w:rsidRPr="00D00986">
        <w:rPr>
          <w:rFonts w:ascii="Times New Roman" w:eastAsia="Times New Roman" w:hAnsi="Times New Roman" w:cs="Times New Roman"/>
          <w:bCs/>
          <w:kern w:val="0"/>
          <w:sz w:val="28"/>
          <w:szCs w:val="28"/>
          <w:lang w:eastAsia="ru-RU"/>
          <w14:ligatures w14:val="none"/>
        </w:rPr>
        <w:t> (дат. пад.); овци, сердци → овц</w:t>
      </w:r>
      <w:r w:rsidRPr="00D00986">
        <w:rPr>
          <w:rFonts w:ascii="Times New Roman" w:eastAsia="Times New Roman" w:hAnsi="Times New Roman" w:cs="Times New Roman"/>
          <w:bCs/>
          <w:kern w:val="0"/>
          <w:sz w:val="28"/>
          <w:szCs w:val="28"/>
          <w:lang w:eastAsia="ru-RU"/>
          <w14:ligatures w14:val="none"/>
        </w:rPr>
        <w:t>, сердц</w:t>
      </w:r>
      <w:r w:rsidRPr="00D00986">
        <w:rPr>
          <w:rFonts w:ascii="Times New Roman" w:eastAsia="Times New Roman" w:hAnsi="Times New Roman" w:cs="Times New Roman"/>
          <w:bCs/>
          <w:kern w:val="0"/>
          <w:sz w:val="28"/>
          <w:szCs w:val="28"/>
          <w:lang w:eastAsia="ru-RU"/>
          <w14:ligatures w14:val="none"/>
        </w:rPr>
        <w:t> (сказат. пад.). В первом издании были даны парадигмы с переходным смягчением заднеязычных, они исправлены на формы, представленные и в современном русском языке. Справщики же дали приложение к грамматике (некоторые грамматические упражнения, толкования личных имен собственных).</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Грамматика Смотрицкого состояла из четырех частей: орфография, этимология, синтаксис и просодия (стихосложение) – учение о соотношении слогов в стихе.</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грамматике Смотрицкого показано различие между церковнославянским и русским языками, приближена к современной грамматическая терминология, устранены архаические формы и узаконены живые, продуктивные разговорные формы, даны современные названия падежей, современные глагольные категории.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Цель грамматики была в основном прикладной, практической, но она имела и большое теоретическое значение.</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По грамматике Смотрицкого учился М.В. Ломоносов, который назвал «Грамматику» Смотрицкого и «Арифметику» Магницкого «вратами моей учености». В 1721 г. грамматика Смотрицкого была переиздана Ф. Поликарповым.</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середине XVIII в. грамматика Смотрицкого была перепечатана в Молдавии для болгар и сербов.</w:t>
      </w:r>
    </w:p>
    <w:p w:rsid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начале XVII в. в России имела хождение рукописная «Риторика» – первая риторика, написанная русским автором. Старейший из списков относится к 1620 г. Наибольший интерес представляет глава «О тройных родах глаголания» – первое применение к русскому языку теоретической концепции, которая позже, в XVIII в., у Ломоносова получила широкое распространение под названием «теории трех стилей». Выделялось три рода глаголания: смиренный (манера выражения, тождественная с разговорным языком); высокий (риторически украшенная, метафорическая манера выражения – книжно-славянский тип языка, «плетение словес»), мерный (манера выражения, отличающаяся отсутствием риторических украшений, простотой используемых языковых средств – народно-литературный тип языка и деловой язык).</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D00986" w:rsidRPr="00D00986" w:rsidRDefault="00D00986" w:rsidP="00D00986">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D00986">
        <w:rPr>
          <w:rFonts w:ascii="Times New Roman" w:eastAsia="Times New Roman" w:hAnsi="Times New Roman" w:cs="Times New Roman"/>
          <w:b/>
          <w:kern w:val="0"/>
          <w:sz w:val="28"/>
          <w:szCs w:val="28"/>
          <w:lang w:eastAsia="ru-RU"/>
          <w14:ligatures w14:val="none"/>
        </w:rPr>
        <w:t>Лексикография в XIV–XVI вв.</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эпоху Московского государства велась лексикографическая работа, уже имевшая на Руси свою традицию.</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lastRenderedPageBreak/>
        <w:t>Раньше были рукописные словари, которые назывались вначале азбуковниками, затем алфавитами, а впоследствии лексиконами. Прототипы лексиконов знала еще Древняя Русь. Так, в «Изборнике Святослава» (1073 г.) встречаются толкования иностранных названий драгоценных камней, отвлеченных понятий, терминов. В Новгородской Кормчей (1282 г.) имеется толкование нерусских слов: еврейских слов, библейских имен, некоторых греческих слов – христианских терминов.</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1431 г. появился второй новгородский словарь «Тлъкование неудобь познаваемом в писаных речемь…», где даются объяснения отвлеченных, устаревших и нерусских слов.</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Многие старинные тексты имели в конце «Толкования неудобь познаваемым речам», т.е. словари, в которых объясняются непонятные (главным образом старославянские) слова.</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Азбуковники представляли собой нечто среднее между лингвистическими и энциклопедическими словарями, поскольку в них не только объяснялись слова, но и характеризовались сами предметы и явления, обозначаемые словами.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В XVI в. Вассиан Возмицкий составил «Сборник старца Васьяна Кошки» «с толкованием метафорических и аллегорических выражений и иноязычных слов».</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Первый печатный словарь XVI в. – «Лексис, сиречь речения вкратце собранны и из словенскаго языка на просты русский диялект истолкованны». Он вышел в 1596 г. и был приложением к грамматике Лаврентия Зизания. Он содержал в себе 1061 слово, расположенные в алфавитном порядке, и имел целью объяснение малопонятных церковнославянских слов. Материалом послужили богослужебные книги, сочинения отцов церкви, из которых были выписаны непонятные слова и даны истолкования.</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«Лексикон славянороссийский» Памвы Берынды был издан в 1627 г. в Киеве, а в 1653 г. вышло его второе издание. В этой книге церковнославянская лексика переводится на «просту мову», т.е. разговорный украинский язык. В необходимых случаях словарь дает также сопоставление церковнославянских слов с греческими, латинскими и древнееврейскими их эквивалентами.</w:t>
      </w:r>
    </w:p>
    <w:p w:rsidR="00D00986" w:rsidRP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По сравнению с «Лексисом» Зизания «Лексикон» Памвы Берынды значительно шире по составу словника. К словарю добавлен указатель собственных личных имен, содержащихся в церковных святцах с раскрытием греческих, еврейских и латинских значений этих имен. В этом словаре осуществляется разграничение старославянского и русского языков, но нет разграничения русского и украинского языков.</w:t>
      </w:r>
    </w:p>
    <w:p w:rsidR="00D00986" w:rsidRDefault="00D00986"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00986">
        <w:rPr>
          <w:rFonts w:ascii="Times New Roman" w:eastAsia="Times New Roman" w:hAnsi="Times New Roman" w:cs="Times New Roman"/>
          <w:bCs/>
          <w:kern w:val="0"/>
          <w:sz w:val="28"/>
          <w:szCs w:val="28"/>
          <w:lang w:eastAsia="ru-RU"/>
          <w14:ligatures w14:val="none"/>
        </w:rPr>
        <w:t>Осуществлялось и толкование иностранных слов – лексики западноевропейских языков. В связи с расширением связей Москвы с Западной Европой появляются первые иноязычные (многоязычные) словари, например, словарь Епифания Словенецкого «Книга-лексикон греко-славяно-латинский», содержащий 7 тысяч слов.</w:t>
      </w:r>
    </w:p>
    <w:p w:rsidR="00505FAE" w:rsidRPr="00D00986" w:rsidRDefault="00505FAE" w:rsidP="00D00986">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05FAE">
        <w:rPr>
          <w:rFonts w:ascii="Times New Roman" w:eastAsia="Times New Roman" w:hAnsi="Times New Roman" w:cs="Times New Roman"/>
          <w:bCs/>
          <w:kern w:val="0"/>
          <w:sz w:val="28"/>
          <w:szCs w:val="28"/>
          <w:lang w:eastAsia="ru-RU"/>
          <w14:ligatures w14:val="none"/>
        </w:rPr>
        <w:lastRenderedPageBreak/>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505FAE">
        <w:rPr>
          <w:rFonts w:ascii="Times New Roman" w:eastAsia="Times New Roman" w:hAnsi="Times New Roman" w:cs="Times New Roman"/>
          <w:bCs/>
          <w:kern w:val="0"/>
          <w:sz w:val="28"/>
          <w:szCs w:val="28"/>
          <w:lang w:eastAsia="ru-RU"/>
          <w14:ligatures w14:val="none"/>
        </w:rPr>
        <w:t>студентов  филологического</w:t>
      </w:r>
      <w:proofErr w:type="gramEnd"/>
      <w:r w:rsidRPr="00505FAE">
        <w:rPr>
          <w:rFonts w:ascii="Times New Roman" w:eastAsia="Times New Roman" w:hAnsi="Times New Roman" w:cs="Times New Roman"/>
          <w:bCs/>
          <w:kern w:val="0"/>
          <w:sz w:val="28"/>
          <w:szCs w:val="28"/>
          <w:lang w:eastAsia="ru-RU"/>
          <w14:ligatures w14:val="none"/>
        </w:rPr>
        <w:t xml:space="preserve"> факультета. – Томск: Издательство Томского государственного педагогического университета, 2007. – с. </w:t>
      </w:r>
      <w:r>
        <w:rPr>
          <w:rFonts w:ascii="Times New Roman" w:eastAsia="Times New Roman" w:hAnsi="Times New Roman" w:cs="Times New Roman"/>
          <w:bCs/>
          <w:kern w:val="0"/>
          <w:sz w:val="28"/>
          <w:szCs w:val="28"/>
          <w:lang w:eastAsia="ru-RU"/>
          <w14:ligatures w14:val="none"/>
        </w:rPr>
        <w:t>101–106</w:t>
      </w:r>
      <w:r w:rsidRPr="00505FAE">
        <w:rPr>
          <w:rFonts w:ascii="Times New Roman" w:eastAsia="Times New Roman" w:hAnsi="Times New Roman" w:cs="Times New Roman"/>
          <w:bCs/>
          <w:kern w:val="0"/>
          <w:sz w:val="28"/>
          <w:szCs w:val="28"/>
          <w:lang w:eastAsia="ru-RU"/>
          <w14:ligatures w14:val="none"/>
        </w:rPr>
        <w:t>)</w:t>
      </w:r>
    </w:p>
    <w:p w:rsidR="00D00986" w:rsidRPr="00D00986" w:rsidRDefault="00D00986" w:rsidP="00D00986">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 xml:space="preserve">Раздел </w:t>
      </w:r>
      <w:proofErr w:type="gramStart"/>
      <w:r w:rsidRPr="00E766AD">
        <w:rPr>
          <w:rFonts w:ascii="Times New Roman" w:eastAsia="Times New Roman" w:hAnsi="Times New Roman" w:cs="Times New Roman"/>
          <w:b/>
          <w:kern w:val="0"/>
          <w:sz w:val="28"/>
          <w:szCs w:val="28"/>
          <w:lang w:eastAsia="ru-RU"/>
          <w14:ligatures w14:val="none"/>
        </w:rPr>
        <w:t>2  СТАНОВЛЕНИЕ</w:t>
      </w:r>
      <w:proofErr w:type="gramEnd"/>
      <w:r w:rsidRPr="00E766AD">
        <w:rPr>
          <w:rFonts w:ascii="Times New Roman" w:eastAsia="Times New Roman" w:hAnsi="Times New Roman" w:cs="Times New Roman"/>
          <w:b/>
          <w:kern w:val="0"/>
          <w:sz w:val="28"/>
          <w:szCs w:val="28"/>
          <w:lang w:eastAsia="ru-RU"/>
          <w14:ligatures w14:val="none"/>
        </w:rPr>
        <w:t xml:space="preserve">  НАЦИОНАЛЬНОГО  РУССКОГО  ЛИТЕРАТУРНОГО ЯЗЫКА  (2-я половина  XVII  –  1-я половина  XIX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2.1  Начальный  этап  формирования нового  русского  литературного  языка  (2-я  половина  XVII  –  начало  XVIII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1 Реформа литературного языка под влиянием книжной традиции Беларуси и Украины</w:t>
      </w:r>
    </w:p>
    <w:p w:rsidR="00831121" w:rsidRDefault="00831121"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831121" w:rsidRPr="00831121" w:rsidRDefault="00831121" w:rsidP="0083112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31121">
        <w:rPr>
          <w:rFonts w:ascii="Times New Roman" w:eastAsia="Times New Roman" w:hAnsi="Times New Roman" w:cs="Times New Roman"/>
          <w:bCs/>
          <w:kern w:val="0"/>
          <w:sz w:val="28"/>
          <w:szCs w:val="28"/>
          <w:lang w:eastAsia="ru-RU"/>
          <w14:ligatures w14:val="none"/>
        </w:rPr>
        <w:t>1 Никоновская и послениконовская «книжная справа» и ее связь с книжным влиянием Беларуси и Украины.</w:t>
      </w:r>
    </w:p>
    <w:p w:rsidR="00831121" w:rsidRPr="00831121" w:rsidRDefault="00831121" w:rsidP="0083112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31121">
        <w:rPr>
          <w:rFonts w:ascii="Times New Roman" w:eastAsia="Times New Roman" w:hAnsi="Times New Roman" w:cs="Times New Roman"/>
          <w:bCs/>
          <w:kern w:val="0"/>
          <w:sz w:val="28"/>
          <w:szCs w:val="28"/>
          <w:lang w:eastAsia="ru-RU"/>
          <w14:ligatures w14:val="none"/>
        </w:rPr>
        <w:t>2 Две тенденции, отразившиеся в «книжной справе».</w:t>
      </w:r>
    </w:p>
    <w:p w:rsidR="00831121" w:rsidRPr="00831121" w:rsidRDefault="00831121" w:rsidP="0083112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31121">
        <w:rPr>
          <w:rFonts w:ascii="Times New Roman" w:eastAsia="Times New Roman" w:hAnsi="Times New Roman" w:cs="Times New Roman"/>
          <w:bCs/>
          <w:kern w:val="0"/>
          <w:sz w:val="28"/>
          <w:szCs w:val="28"/>
          <w:lang w:eastAsia="ru-RU"/>
          <w14:ligatures w14:val="none"/>
        </w:rPr>
        <w:t>3 Новые черты, появившиеся в литературном языке под влиянием книжного языка Беларуси и Украины.</w:t>
      </w:r>
    </w:p>
    <w:p w:rsidR="00831121" w:rsidRDefault="00831121" w:rsidP="0083112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831121">
        <w:rPr>
          <w:rFonts w:ascii="Times New Roman" w:eastAsia="Times New Roman" w:hAnsi="Times New Roman" w:cs="Times New Roman"/>
          <w:bCs/>
          <w:kern w:val="0"/>
          <w:sz w:val="28"/>
          <w:szCs w:val="28"/>
          <w:lang w:eastAsia="ru-RU"/>
          <w14:ligatures w14:val="none"/>
        </w:rPr>
        <w:t>4 Книжная культура Беларуси и Украины как авторитетный посредник греко-русских культурных контактов.</w:t>
      </w:r>
    </w:p>
    <w:p w:rsidR="00F82C7D" w:rsidRDefault="00F82C7D" w:rsidP="00831121">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82C7D" w:rsidRPr="00F82C7D" w:rsidRDefault="00F82C7D" w:rsidP="00F82C7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F82C7D">
        <w:rPr>
          <w:rFonts w:ascii="Times New Roman" w:eastAsia="Times New Roman" w:hAnsi="Times New Roman" w:cs="Times New Roman"/>
          <w:b/>
          <w:kern w:val="0"/>
          <w:sz w:val="28"/>
          <w:szCs w:val="28"/>
          <w:lang w:eastAsia="ru-RU"/>
          <w14:ligatures w14:val="none"/>
        </w:rPr>
        <w:t>Формирование языка русской нации: хронологические рамки этого процесса; понятие нации и национального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К XVII в. складываются экономические связи между ранее разрозненными русскими областями, что становится главной предпосылкой образования русской нации и превращения русского литературного языка из языка, обслуживающего потребности древнерусской (а затем и великорусской) народности, в национальный русский литературный язык.</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Своеобразие русского исторического процесса заключалось в том, что в условиях феодализма еще до оформления русской нации возникло централизованное государство. Государственное сплочение территорий с населением, говорящим на русском языке, было закончено в XVI в., а экономическое их слияние, вызванное усиливающимся обменом между областями, концентрированием небольших местных рынков в один всероссийский рынок, произошло в XVII в. Таким образом, в XVII в. создаются необходимые предпосылки для образования русской нации и национального русского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Нация – это устойчивая общность людей, которой свойственны общность языка, территории проживания, экономической жизни, психологического склада и культуры.</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Некоторые ученые считают, что общность языка является второстепенным фактором в определении нации, т.к. один язык может обслуживать несколько наций, а одна нация может использовать два языка. Но </w:t>
      </w:r>
      <w:r w:rsidRPr="00F82C7D">
        <w:rPr>
          <w:rFonts w:ascii="Times New Roman" w:eastAsia="Times New Roman" w:hAnsi="Times New Roman" w:cs="Times New Roman"/>
          <w:bCs/>
          <w:kern w:val="0"/>
          <w:sz w:val="28"/>
          <w:szCs w:val="28"/>
          <w:lang w:eastAsia="ru-RU"/>
          <w14:ligatures w14:val="none"/>
        </w:rPr>
        <w:lastRenderedPageBreak/>
        <w:t>в первом случае для каждой нации этот язык является родным; на каждой территории складываются особенности данного языка (например, американский вариант английского языка), во втором случае – не следует смешивать государство и нацию. Государственный язык и национальный язык – это не тождественные понятия. В одном государстве может быть несколько государственных языков, например, в Швейцарии 4 государственных языка: итальянский, немецкий, французский и ретороманский; в Финляндии два государственных языка: финский (на котором говорит 93 % населения) и шведский (7 % населения).</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Единство языка – это одно из условий формирования нации.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Процесс формирования национального языка происходит постепенно и состоит из нескольких этапов, которые могут не совпадать во времени: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1. Государственное сплочение территорий с населением, говорящим на одном языке.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 Руси этот процесс осуществлялся с XV по XVII вв.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1.</w:t>
      </w:r>
      <w:r w:rsidRPr="00F82C7D">
        <w:rPr>
          <w:rFonts w:ascii="Times New Roman" w:eastAsia="Times New Roman" w:hAnsi="Times New Roman" w:cs="Times New Roman"/>
          <w:bCs/>
          <w:kern w:val="0"/>
          <w:sz w:val="28"/>
          <w:szCs w:val="28"/>
          <w:lang w:eastAsia="ru-RU"/>
          <w14:ligatures w14:val="none"/>
        </w:rPr>
        <w:tab/>
        <w:t>Устранение препятствий для развития национального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2.</w:t>
      </w:r>
      <w:r w:rsidRPr="00F82C7D">
        <w:rPr>
          <w:rFonts w:ascii="Times New Roman" w:eastAsia="Times New Roman" w:hAnsi="Times New Roman" w:cs="Times New Roman"/>
          <w:bCs/>
          <w:kern w:val="0"/>
          <w:sz w:val="28"/>
          <w:szCs w:val="28"/>
          <w:lang w:eastAsia="ru-RU"/>
          <w14:ligatures w14:val="none"/>
        </w:rPr>
        <w:tab/>
        <w:t>Закрепление его в литературе.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Процесс формирования национального русского языка занял несколько веков. Он начался во второй половине XV в.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Существуют две точки зрения на то, когда завершилось формирование национального русского языка: либо к Петровской эпохе, либо к началу XIX в.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Особые качества русского языка сложились ко второй половине XVII в.: сложились основы словаря и грамматики, близкие к современным. Активное использование языка представителями всей нации, стирание диалектных различий, закрепление национального русского языка в литературе происходит к первой трети XIX в. Таким образом, формирование национального русского языка – это длительный процесс, который охватывает полтора-два века – с середины XVII в. по начало XIX 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Пути перехода от языка народности к языку нации могут быть различны. Выделяются следующие три главные пути развития языков: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1)</w:t>
      </w:r>
      <w:r w:rsidRPr="00F82C7D">
        <w:rPr>
          <w:rFonts w:ascii="Times New Roman" w:eastAsia="Times New Roman" w:hAnsi="Times New Roman" w:cs="Times New Roman"/>
          <w:bCs/>
          <w:kern w:val="0"/>
          <w:sz w:val="28"/>
          <w:szCs w:val="28"/>
          <w:lang w:eastAsia="ru-RU"/>
          <w14:ligatures w14:val="none"/>
        </w:rPr>
        <w:tab/>
        <w:t xml:space="preserve"> Историческое внутреннее постоянное саморазвитие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2)</w:t>
      </w:r>
      <w:r w:rsidRPr="00F82C7D">
        <w:rPr>
          <w:rFonts w:ascii="Times New Roman" w:eastAsia="Times New Roman" w:hAnsi="Times New Roman" w:cs="Times New Roman"/>
          <w:bCs/>
          <w:kern w:val="0"/>
          <w:sz w:val="28"/>
          <w:szCs w:val="28"/>
          <w:lang w:eastAsia="ru-RU"/>
          <w14:ligatures w14:val="none"/>
        </w:rPr>
        <w:tab/>
        <w:t xml:space="preserve"> Скрещивание и смешение языков благодаря смешению наций;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3)</w:t>
      </w:r>
      <w:r w:rsidRPr="00F82C7D">
        <w:rPr>
          <w:rFonts w:ascii="Times New Roman" w:eastAsia="Times New Roman" w:hAnsi="Times New Roman" w:cs="Times New Roman"/>
          <w:bCs/>
          <w:kern w:val="0"/>
          <w:sz w:val="28"/>
          <w:szCs w:val="28"/>
          <w:lang w:eastAsia="ru-RU"/>
          <w14:ligatures w14:val="none"/>
        </w:rPr>
        <w:tab/>
        <w:t xml:space="preserve"> Концентрация диалектов в единый национальный язык, обусловленная экономической и политической концентрацией.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Для русского языка были характерны первый путь (готовым материалом послужил древнерусский литературно-письменный язык) и третий путь.</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
          <w:kern w:val="0"/>
          <w:sz w:val="28"/>
          <w:szCs w:val="28"/>
          <w:lang w:eastAsia="ru-RU"/>
          <w14:ligatures w14:val="none"/>
        </w:rPr>
        <w:t>Вопрос о диалектной основе национального русского языка</w:t>
      </w:r>
      <w:r w:rsidR="003E5B34">
        <w:rPr>
          <w:rFonts w:ascii="Times New Roman" w:eastAsia="Times New Roman" w:hAnsi="Times New Roman" w:cs="Times New Roman"/>
          <w:b/>
          <w:kern w:val="0"/>
          <w:sz w:val="28"/>
          <w:szCs w:val="28"/>
          <w:lang w:eastAsia="ru-RU"/>
          <w14:ligatures w14:val="none"/>
        </w:rPr>
        <w:t xml:space="preserve"> </w:t>
      </w:r>
      <w:r w:rsidRPr="00F82C7D">
        <w:rPr>
          <w:rFonts w:ascii="Times New Roman" w:eastAsia="Times New Roman" w:hAnsi="Times New Roman" w:cs="Times New Roman"/>
          <w:bCs/>
          <w:kern w:val="0"/>
          <w:sz w:val="28"/>
          <w:szCs w:val="28"/>
          <w:lang w:eastAsia="ru-RU"/>
          <w14:ligatures w14:val="none"/>
        </w:rPr>
        <w:t>Традиционно диалектной базой национального русского языка считался среднерусский московский говор – переходный между северными и южными говорами.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 начале 1950-х гг. существовала теория орловско-курского диалекта как основы национального русского языка. Однако эта точка зрения, не </w:t>
      </w:r>
      <w:r w:rsidRPr="00F82C7D">
        <w:rPr>
          <w:rFonts w:ascii="Times New Roman" w:eastAsia="Times New Roman" w:hAnsi="Times New Roman" w:cs="Times New Roman"/>
          <w:bCs/>
          <w:kern w:val="0"/>
          <w:sz w:val="28"/>
          <w:szCs w:val="28"/>
          <w:lang w:eastAsia="ru-RU"/>
          <w14:ligatures w14:val="none"/>
        </w:rPr>
        <w:lastRenderedPageBreak/>
        <w:t>подкрепленная данными диалектологии и истории русского языка, была отвергнута.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последние годы преобладающим становится мнение о том, что национальный русский язык сложился не на основе какого-либо одного диалекта, а на основе взаимного слияния многих диалектов, т.е. в качестве основы формирования единого национального русского языка рассматривается сама концентрация диалектов.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Но данная точка зрения не противоречит концепции московского говора как основы национального русского языка. Московский говор сам выступает как результат концентрации диалектов, поскольку он по своей природе является смешанным, переходным, среднерусским, объединившим в себе черты и северных и южных говоров. Это говор, которым пользовалось население города, являвшегося в течение восьми веков экономическим, политическим и культурным центром русского народа. Вместе с тем, это говор, лишенный резких диалектных отклонений от общеязыковой нормы, понятный в равной степени как жителям севера, так и жителям юга.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Орфография в XVI–XVII вв. была неупорядоченной, отсутствовали единые нормы правописания, а отношение государства к этому было весьма мягким. Так, в указах царя Алексея Михайловича говорилось: если челобитчик вместо «о» напишет «а» или вместо «е» – «и», то особенно его не притеснять. Допускалось сильное влияние говоров на письменную речь. Постепенно московский говор стал образцовым для всех областей Руси.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процессе формирования национального великорусского языка многие языковые черты, возникавшие на русской почве, вероятно, в разное время, получили довольно широкое распространение в пределах всей русской национальной территории: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1)</w:t>
      </w:r>
      <w:r w:rsidRPr="00F82C7D">
        <w:rPr>
          <w:rFonts w:ascii="Times New Roman" w:eastAsia="Times New Roman" w:hAnsi="Times New Roman" w:cs="Times New Roman"/>
          <w:bCs/>
          <w:kern w:val="0"/>
          <w:sz w:val="28"/>
          <w:szCs w:val="28"/>
          <w:lang w:eastAsia="ru-RU"/>
          <w14:ligatures w14:val="none"/>
        </w:rPr>
        <w:tab/>
        <w:t xml:space="preserve"> новое образование форм прошедшего времени преимущественно от глаголов совершенного вида с «было»: # пошел было;</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2)</w:t>
      </w:r>
      <w:r w:rsidRPr="00F82C7D">
        <w:rPr>
          <w:rFonts w:ascii="Times New Roman" w:eastAsia="Times New Roman" w:hAnsi="Times New Roman" w:cs="Times New Roman"/>
          <w:bCs/>
          <w:kern w:val="0"/>
          <w:sz w:val="28"/>
          <w:szCs w:val="28"/>
          <w:lang w:eastAsia="ru-RU"/>
          <w14:ligatures w14:val="none"/>
        </w:rPr>
        <w:tab/>
        <w:t xml:space="preserve"> в именном склонении наметились три современных типа;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3)</w:t>
      </w:r>
      <w:r w:rsidRPr="00F82C7D">
        <w:rPr>
          <w:rFonts w:ascii="Times New Roman" w:eastAsia="Times New Roman" w:hAnsi="Times New Roman" w:cs="Times New Roman"/>
          <w:bCs/>
          <w:kern w:val="0"/>
          <w:sz w:val="28"/>
          <w:szCs w:val="28"/>
          <w:lang w:eastAsia="ru-RU"/>
          <w14:ligatures w14:val="none"/>
        </w:rPr>
        <w:tab/>
        <w:t xml:space="preserve"> в народной речи получили распространение окончания «-ам», «-ами», «-ах», распространившиеся из системы древнерусского склонения существительных с основой на *а на другие склонения;</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4)</w:t>
      </w:r>
      <w:r w:rsidRPr="00F82C7D">
        <w:rPr>
          <w:rFonts w:ascii="Times New Roman" w:eastAsia="Times New Roman" w:hAnsi="Times New Roman" w:cs="Times New Roman"/>
          <w:bCs/>
          <w:kern w:val="0"/>
          <w:sz w:val="28"/>
          <w:szCs w:val="28"/>
          <w:lang w:eastAsia="ru-RU"/>
          <w14:ligatures w14:val="none"/>
        </w:rPr>
        <w:tab/>
        <w:t>начинает развиваться система русских подчинительных союзов.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82C7D" w:rsidRPr="00F82C7D" w:rsidRDefault="00F82C7D" w:rsidP="00F82C7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F82C7D">
        <w:rPr>
          <w:rFonts w:ascii="Times New Roman" w:eastAsia="Times New Roman" w:hAnsi="Times New Roman" w:cs="Times New Roman"/>
          <w:b/>
          <w:kern w:val="0"/>
          <w:sz w:val="28"/>
          <w:szCs w:val="28"/>
          <w:lang w:eastAsia="ru-RU"/>
          <w14:ligatures w14:val="none"/>
        </w:rPr>
        <w:t>Отличия литературного языка донационального периода и национального литературного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1.</w:t>
      </w:r>
      <w:r w:rsidRPr="00F82C7D">
        <w:rPr>
          <w:rFonts w:ascii="Times New Roman" w:eastAsia="Times New Roman" w:hAnsi="Times New Roman" w:cs="Times New Roman"/>
          <w:bCs/>
          <w:kern w:val="0"/>
          <w:sz w:val="28"/>
          <w:szCs w:val="28"/>
          <w:lang w:eastAsia="ru-RU"/>
          <w14:ligatures w14:val="none"/>
        </w:rPr>
        <w:tab/>
        <w:t xml:space="preserve"> В донациональный период устная и письменная разновидности языка являлись замкнутыми, изолированными, параллельно существующими системами. В XII в. наблюдается тенденция к сближению двух форм существования языка: письменного языка и разговорной речи. Создается устная форма литературного языка: устно-разговорная форма нормированного литературного языка, которая отсутствовала в донациональный период.</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2.</w:t>
      </w:r>
      <w:r w:rsidRPr="00F82C7D">
        <w:rPr>
          <w:rFonts w:ascii="Times New Roman" w:eastAsia="Times New Roman" w:hAnsi="Times New Roman" w:cs="Times New Roman"/>
          <w:bCs/>
          <w:kern w:val="0"/>
          <w:sz w:val="28"/>
          <w:szCs w:val="28"/>
          <w:lang w:eastAsia="ru-RU"/>
          <w14:ligatures w14:val="none"/>
        </w:rPr>
        <w:tab/>
        <w:t xml:space="preserve"> Сферы применения литературного языка в донациональный период были ограничены: деловые документы (приказной язык); </w:t>
      </w:r>
      <w:r w:rsidRPr="00F82C7D">
        <w:rPr>
          <w:rFonts w:ascii="Times New Roman" w:eastAsia="Times New Roman" w:hAnsi="Times New Roman" w:cs="Times New Roman"/>
          <w:bCs/>
          <w:kern w:val="0"/>
          <w:sz w:val="28"/>
          <w:szCs w:val="28"/>
          <w:lang w:eastAsia="ru-RU"/>
          <w14:ligatures w14:val="none"/>
        </w:rPr>
        <w:lastRenderedPageBreak/>
        <w:t>публицистика; высокий стиль (литературный славянизированный язык). В национальный период единый литературный язык используется во всех сферах устного и письменного общения людей.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3.</w:t>
      </w:r>
      <w:r w:rsidRPr="00F82C7D">
        <w:rPr>
          <w:rFonts w:ascii="Times New Roman" w:eastAsia="Times New Roman" w:hAnsi="Times New Roman" w:cs="Times New Roman"/>
          <w:bCs/>
          <w:kern w:val="0"/>
          <w:sz w:val="28"/>
          <w:szCs w:val="28"/>
          <w:lang w:eastAsia="ru-RU"/>
          <w14:ligatures w14:val="none"/>
        </w:rPr>
        <w:tab/>
        <w:t xml:space="preserve"> В национальный период изменяется соотношение между литературным языком и местными говорами. Диалекты перестают быть основным средством общения. Многие люди овладевают нормами литературного языка. Литературный язык начинает тормозить развитие диалектных явлений, прекращается образование новых диалектов. С XVII в. приостанавливается диалектное дробление языка, уже не наблюдается выделения новых диалектных групп. Начинается процесс концентрации диалектов. Происходит развитие и территориальное распространение смешанных, переходных говоров – говоров позднего образования, которые охватывают все новые территории, осваиваемые русским народом в эту эпоху: Сибирь, Дальний Восток. Диалекты становятся исключительно устным средством общения определенных социальных групп людей, проживающих в сельской местности. Происходит вытеснение диалектов устной разновидностью литературного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4.</w:t>
      </w:r>
      <w:r w:rsidRPr="00F82C7D">
        <w:rPr>
          <w:rFonts w:ascii="Times New Roman" w:eastAsia="Times New Roman" w:hAnsi="Times New Roman" w:cs="Times New Roman"/>
          <w:bCs/>
          <w:kern w:val="0"/>
          <w:sz w:val="28"/>
          <w:szCs w:val="28"/>
          <w:lang w:eastAsia="ru-RU"/>
          <w14:ligatures w14:val="none"/>
        </w:rPr>
        <w:tab/>
        <w:t xml:space="preserve"> В донациональную эпоху язык нормировался очень слабо, отсутствовали единые образцовые нормы. В национальном литературном языке сильна тенденция к единообразию, что приводит к складыванию и закреплению норм литературного языка. В национальный период складываются и закрепляются единые общенациональные нормы литературного языка: орфоэпические, лексические и грамматические. Наличие норм – это один из существенных признаков национального литературного языка. В донациональную эпоху говорить о нормах в строгом смысле этого термина нельзя, т.к. существующие тогда правила употребления языковых средств основываются в основном на традиции и не могут считаться сознательно узаконенными и признанными. В национальный период нормируются и устная, и письменная формы литературного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Норма – это совокупность таких правил употребления языковых средств, которые узаконены литературой, признаны обществом в качестве обязательных и потому поддерживаются и охраняются литературой, обществом и государством.</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Нормы теперь известны всем носителям языка. При этом появляется возможность сознательного отступления от норм в творчестве писателей для достижения определенных художественных целей.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5.</w:t>
      </w:r>
      <w:r w:rsidRPr="00F82C7D">
        <w:rPr>
          <w:rFonts w:ascii="Times New Roman" w:eastAsia="Times New Roman" w:hAnsi="Times New Roman" w:cs="Times New Roman"/>
          <w:bCs/>
          <w:kern w:val="0"/>
          <w:sz w:val="28"/>
          <w:szCs w:val="28"/>
          <w:lang w:eastAsia="ru-RU"/>
          <w14:ligatures w14:val="none"/>
        </w:rPr>
        <w:tab/>
        <w:t xml:space="preserve"> Для языка национального периода свойственна бóльшая роль художественной литературы в выработке литературных норм. Возрастает роль писателей в процессе выработки единых норм, в создании образцов национального литературного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Именно литература является главнейшей и важнейшей сферой функционирования языка, здесь он наиболее быстро развивается, совершенствуется и наиболее быстро стабилизируется. В результате этого его роль возрастает, организующее влияние усиливается.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lastRenderedPageBreak/>
        <w:t>В выработке и становлении общенациональных языковых норм исключительна велика роль литературы, которая отбирает из всего запаса языковых единиц и категорий наиболее отвечающие нуждам всего общества, шлифует, обрабатывает языковые правила, делая их едиными для всего народа фактами общенационального языка. В это время возрастает роль личности в создании языка, вообще становится возможной постановка этого вопроса.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6.</w:t>
      </w:r>
      <w:r w:rsidRPr="00F82C7D">
        <w:rPr>
          <w:rFonts w:ascii="Times New Roman" w:eastAsia="Times New Roman" w:hAnsi="Times New Roman" w:cs="Times New Roman"/>
          <w:bCs/>
          <w:kern w:val="0"/>
          <w:sz w:val="28"/>
          <w:szCs w:val="28"/>
          <w:lang w:eastAsia="ru-RU"/>
          <w14:ligatures w14:val="none"/>
        </w:rPr>
        <w:tab/>
        <w:t xml:space="preserve"> В национальный период началось развитие функциональных стилей языка. В донациональный период функции литературного языка выполняли два типа языка: книжно-славянский и народно-литературный. Функции литературного языка распределялись между этими двумя типами и обусловливались внелитературными факторами. А в национальный период все функции общения выполняет один литературный язык. На основе двух типов литературного языка складывается единый национальный литературный язык. Два типа языка трансформировались в два стиля: высокий и низкий, на смену которым затем пришли функциональные стили: художественно-беллетристический, публицистический, официально-деловой, научный, разговорный.</w:t>
      </w:r>
    </w:p>
    <w:p w:rsidR="00F82C7D" w:rsidRPr="00F82C7D" w:rsidRDefault="00F82C7D" w:rsidP="00F82C7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F82C7D" w:rsidRPr="00F82C7D" w:rsidRDefault="00F82C7D" w:rsidP="00F82C7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F82C7D">
        <w:rPr>
          <w:rFonts w:ascii="Times New Roman" w:eastAsia="Times New Roman" w:hAnsi="Times New Roman" w:cs="Times New Roman"/>
          <w:b/>
          <w:kern w:val="0"/>
          <w:sz w:val="28"/>
          <w:szCs w:val="28"/>
          <w:lang w:eastAsia="ru-RU"/>
          <w14:ligatures w14:val="none"/>
        </w:rPr>
        <w:t>Развитие словарного состава литературного языка во второй половине XVII в. «Третье южнославянское влияние»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 Во второй половине XVII в. активно пополняется лексический фонд русского литературного языка. Это обусловлено такими внеязыковыми причинами, как развитие экономических и культурных связей русского народа с другими народами.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Наблюдается бурный количественный рост лексики: за счет создания новых слов; за счет вхождения во всеобщее употребление слов, до того известных лишь местным говорам (например, становятся общераспространенными сибирские названия рыб нельма, максун, омуль, уральское и сибирское название лося сохатый; в литературный язык вошли такие диалектизмы, как земляника, паук, цапля, пахарь, верховье, задор, очень, гуртом, мирволить); за счет заимствования слов из живых европейских языков.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памятниках XVII в. зафиксировано много новых слов, которые ранее не были отмечены. Они были образованы от слов основного словарного фонда русского языка. Так, в летописях и других памятниках XVII в. встречается, например, новое слово дождливый (ранее дождовый, дождивый), активизируется образование слов с суффиксом -лив-. С середины XVI в. встречается слово водяной (ранее – водный). Почти до XVIII в. не было слова улыбаться. В XVII в. появляются слова: водка, брага, квашня, посуда, одеяло, рубашка, белье, щи, очень. В XVII в. возникли выражения: смутьян, быть в смуте.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Происходит развитие и пополнение следующих тематических групп лексики: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lastRenderedPageBreak/>
        <w:t>1.</w:t>
      </w:r>
      <w:r w:rsidRPr="00F82C7D">
        <w:rPr>
          <w:rFonts w:ascii="Times New Roman" w:eastAsia="Times New Roman" w:hAnsi="Times New Roman" w:cs="Times New Roman"/>
          <w:bCs/>
          <w:kern w:val="0"/>
          <w:sz w:val="28"/>
          <w:szCs w:val="28"/>
          <w:lang w:eastAsia="ru-RU"/>
          <w14:ligatures w14:val="none"/>
        </w:rPr>
        <w:tab/>
        <w:t xml:space="preserve"> Общественно-политическая лексика: экономическая, юридическая и административная терминология (названия должностей, учреждений, лиц по профессии): # боярская дума, земский собор, казачья изба, начальник, чиновник, начальные люди, думчий, думный, служивый, служилый, гражданин, государство, правительство, подданство, договор, иноземец, посланник, оклад, допрос, допрашивать, смута, вор («смутьян, бунтовщик»), мужик, разруха, бунт, пан, поляк. Пополнение этой тематической группы связано с социальным расслоением общества. Появляются названия деловых документов: # договор, платежные книги, переписные книги. В документально-деловой стиль входит термин начальство, который ранее употреблялся в значении отвлеченного качества. Появляются названия сословий: </w:t>
      </w:r>
      <w:proofErr w:type="gramStart"/>
      <w:r w:rsidRPr="00F82C7D">
        <w:rPr>
          <w:rFonts w:ascii="Times New Roman" w:eastAsia="Times New Roman" w:hAnsi="Times New Roman" w:cs="Times New Roman"/>
          <w:bCs/>
          <w:kern w:val="0"/>
          <w:sz w:val="28"/>
          <w:szCs w:val="28"/>
          <w:lang w:eastAsia="ru-RU"/>
          <w14:ligatures w14:val="none"/>
        </w:rPr>
        <w:t>#  тяглые</w:t>
      </w:r>
      <w:proofErr w:type="gramEnd"/>
      <w:r w:rsidRPr="00F82C7D">
        <w:rPr>
          <w:rFonts w:ascii="Times New Roman" w:eastAsia="Times New Roman" w:hAnsi="Times New Roman" w:cs="Times New Roman"/>
          <w:bCs/>
          <w:kern w:val="0"/>
          <w:sz w:val="28"/>
          <w:szCs w:val="28"/>
          <w:lang w:eastAsia="ru-RU"/>
          <w14:ligatures w14:val="none"/>
        </w:rPr>
        <w:t xml:space="preserve"> люди, дети боярские; названия поборов с населения: # пошлинные деньги.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2.</w:t>
      </w:r>
      <w:r w:rsidRPr="00F82C7D">
        <w:rPr>
          <w:rFonts w:ascii="Times New Roman" w:eastAsia="Times New Roman" w:hAnsi="Times New Roman" w:cs="Times New Roman"/>
          <w:bCs/>
          <w:kern w:val="0"/>
          <w:sz w:val="28"/>
          <w:szCs w:val="28"/>
          <w:lang w:eastAsia="ru-RU"/>
          <w14:ligatures w14:val="none"/>
        </w:rPr>
        <w:tab/>
        <w:t xml:space="preserve"> Терминология различных ремесел, промыслов, производств активно пополняется за счет лексики из местных диалектов: # бедро (часть ткацкого станка), баржа, блесна, балясы.</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3.</w:t>
      </w:r>
      <w:r w:rsidRPr="00F82C7D">
        <w:rPr>
          <w:rFonts w:ascii="Times New Roman" w:eastAsia="Times New Roman" w:hAnsi="Times New Roman" w:cs="Times New Roman"/>
          <w:bCs/>
          <w:kern w:val="0"/>
          <w:sz w:val="28"/>
          <w:szCs w:val="28"/>
          <w:lang w:eastAsia="ru-RU"/>
          <w14:ligatures w14:val="none"/>
        </w:rPr>
        <w:tab/>
        <w:t xml:space="preserve"> Военная лексика: # ополчение, бой, сражение, осада, сдаваться, ружье, винтовка, урядник, стрельцы, пушкари, сотник, полковник, вылазка, подкоп, окоп, пищаль.</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Многие военные термины являются заимствованиями, в основном, из немецкого языка: # мушкет, мушкетер, шеренга, амуниция, солдат, капитан, артиллерия, бомба, пехота, генерал, капрал, командир, баталия, батарея, фортеция, виктория, флот, шпага, палаш, штурмовать, мортира, сержант, лейтенант, майор, вахмистр, квартирмейстер, гусары, драгуны, рейтары, рота, фронт, алебарда, карабин, пистоль, пика, офицер.</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4.</w:t>
      </w:r>
      <w:r w:rsidRPr="00F82C7D">
        <w:rPr>
          <w:rFonts w:ascii="Times New Roman" w:eastAsia="Times New Roman" w:hAnsi="Times New Roman" w:cs="Times New Roman"/>
          <w:bCs/>
          <w:kern w:val="0"/>
          <w:sz w:val="28"/>
          <w:szCs w:val="28"/>
          <w:lang w:eastAsia="ru-RU"/>
          <w14:ligatures w14:val="none"/>
        </w:rPr>
        <w:tab/>
        <w:t xml:space="preserve"> Начинает создаваться русская терминология искусства, в особенности, театральная терминология. В 1672 г. по приказу царя Алексея Михайловича был создан первый русский придворный театр в селе Преображенском. В качестве театральных терминов употреблялись русские общеупотребительные слова или оригинальные сочетания русских и иностранных слов: # потехи, игрища, комедийная хоромина, комедии жалостные, акт, декорация, интерлюдии, интермедии, комедианты, потешное платье. В XVII в. ощущался явный недостаток театральной терминологии. Стольник Петра I П.А. Толстой, отправившийся в 1697 г. за границу и описавший свое путешествие, сообщал, что он был в «театруме». В его описании театра заметно, что многие театральные термины тогда не были известны русскому языку.</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5.</w:t>
      </w:r>
      <w:r w:rsidRPr="00F82C7D">
        <w:rPr>
          <w:rFonts w:ascii="Times New Roman" w:eastAsia="Times New Roman" w:hAnsi="Times New Roman" w:cs="Times New Roman"/>
          <w:bCs/>
          <w:kern w:val="0"/>
          <w:sz w:val="28"/>
          <w:szCs w:val="28"/>
          <w:lang w:eastAsia="ru-RU"/>
          <w14:ligatures w14:val="none"/>
        </w:rPr>
        <w:tab/>
        <w:t xml:space="preserve"> Обогащается бытовая лексика: # щи, солнечник («зонт»), калитка, водка, рюмка, брага, карета, кумач, кисея, войлок, чеснок, подкова, рукомойник, утиральник, карты, бумага, квашня, посуда, полотенце, одеяло, рубашка, штаны. Появляются синонимы к ранее существовавшим словам: мыльня – баня – лазня, полотенце – ручник – утиральник – убрус, светлица – горница, сорочка – рубашка, судно – посуда, ларь – сундук, чулан – клеть, ящик – короб, посуда – судно – сосуды, штаны – порты. Такая синонимичность </w:t>
      </w:r>
      <w:r w:rsidRPr="00F82C7D">
        <w:rPr>
          <w:rFonts w:ascii="Times New Roman" w:eastAsia="Times New Roman" w:hAnsi="Times New Roman" w:cs="Times New Roman"/>
          <w:bCs/>
          <w:kern w:val="0"/>
          <w:sz w:val="28"/>
          <w:szCs w:val="28"/>
          <w:lang w:eastAsia="ru-RU"/>
          <w14:ligatures w14:val="none"/>
        </w:rPr>
        <w:lastRenderedPageBreak/>
        <w:t>затрудняла общение, поэтому некоторые синонимические ряды распались, слова разошлись по значению (</w:t>
      </w:r>
      <w:proofErr w:type="gramStart"/>
      <w:r w:rsidRPr="00F82C7D">
        <w:rPr>
          <w:rFonts w:ascii="Times New Roman" w:eastAsia="Times New Roman" w:hAnsi="Times New Roman" w:cs="Times New Roman"/>
          <w:bCs/>
          <w:kern w:val="0"/>
          <w:sz w:val="28"/>
          <w:szCs w:val="28"/>
          <w:lang w:eastAsia="ru-RU"/>
          <w14:ligatures w14:val="none"/>
        </w:rPr>
        <w:t>#  прах</w:t>
      </w:r>
      <w:proofErr w:type="gramEnd"/>
      <w:r w:rsidRPr="00F82C7D">
        <w:rPr>
          <w:rFonts w:ascii="Times New Roman" w:eastAsia="Times New Roman" w:hAnsi="Times New Roman" w:cs="Times New Roman"/>
          <w:bCs/>
          <w:kern w:val="0"/>
          <w:sz w:val="28"/>
          <w:szCs w:val="28"/>
          <w:lang w:eastAsia="ru-RU"/>
          <w14:ligatures w14:val="none"/>
        </w:rPr>
        <w:t xml:space="preserve"> – порох). Изменяется значения многих слов: полотенце (ранее: «маленькое полотно, кусок материи», теперь: «кусок материи для вытирания лица»), одеяло (ранее: «любая одежда, покров, платье», теперь: «постельная принадлежность»), забор (ранее: диал. «загородка для ловли рыб в реке»), приданое (ранее: «данное в придачу без особой доплаты», теперь: «то, что дается за невестой»). В XVII в. наблюдается процесс сужения значения слов: # жалованье – «все, что могло быть пожаловано» → «денежное вознаграждение за труд».</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6.</w:t>
      </w:r>
      <w:r w:rsidRPr="00F82C7D">
        <w:rPr>
          <w:rFonts w:ascii="Times New Roman" w:eastAsia="Times New Roman" w:hAnsi="Times New Roman" w:cs="Times New Roman"/>
          <w:bCs/>
          <w:kern w:val="0"/>
          <w:sz w:val="28"/>
          <w:szCs w:val="28"/>
          <w:lang w:eastAsia="ru-RU"/>
          <w14:ligatures w14:val="none"/>
        </w:rPr>
        <w:tab/>
        <w:t xml:space="preserve"> Пополняется состав отвлеченной лексики: # замужество, знакомство, одолжение, уточнение, охранение, подавление, гуляние, старание, ласкательство, непостоянство, скрытность, довольность.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Пополнялся словарь и путем словообразования: # бездельник, бездомный, безголовый, вдалбливать.</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Меняется значение ряда слов, например, слово вежливый ранее имело значение: «знающий, сведущий», а с XVII в. приобрело значение «обходительный», слово безголовый приобретает отвлеченное значение «глупый, лишенный здравого смысла».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«Третье южнославянское влияние»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Киевское государство к середине XVII в. приходит в упадок. Киев превратился в центр небольшого удельного княжества. В XIII в. древнерусские земли подвергались опустошительному нашествию монголо-татарских завоевателей, тяжелыми последствиями которого воспользовались литовские и польские феодалы, захватившие украинские и белорусские земли. Украина в XVI в. находилась в составе Речи Посполитой. После Люблинской унии 1569 г. из двух государств – Литвы и Польши – было создано единое федеративное государство. Украинский народ не мирился со своим порабощенным положением и вел освободительную борьбу против гнета польской шляхты. В ходе этой борьбы создавались предпосылки для воссоединения Украины с Россией.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 течение XVII в. Россия пережила польско-литовскую интервенцию и две войны с Речью Посполитой.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XVII в. ознаменован расширением и укреплением культурных связей России с Украиной. В Россию с Юго-Запада, с Украины и из Белоруссии, с конца XVI – начала XVII вв. направляется широкий поток ученых, художников и ремесленников, которые несут с собой и общие навыки научного языка и мышления и свою профессиональную терминологию.</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январе 1654 г. произошло воссоединение Украины с Россией.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Украинский язык в XVI–XVII вв. испытал на себе сильное влияние со стороны польского, а также латинского языков, которые проникали через книги и культивировавшую эти языки Киево-Могилянскую академию. Латинский язык был принят в Польше как язык науки и религии. В словарном составе украинского и белорусского языков имело место заметное влияние польского языка, т.к. украинский и белорусский языки подвергались в </w:t>
      </w:r>
      <w:r w:rsidRPr="00F82C7D">
        <w:rPr>
          <w:rFonts w:ascii="Times New Roman" w:eastAsia="Times New Roman" w:hAnsi="Times New Roman" w:cs="Times New Roman"/>
          <w:bCs/>
          <w:kern w:val="0"/>
          <w:sz w:val="28"/>
          <w:szCs w:val="28"/>
          <w:lang w:eastAsia="ru-RU"/>
          <w14:ligatures w14:val="none"/>
        </w:rPr>
        <w:lastRenderedPageBreak/>
        <w:t xml:space="preserve">определенные периоды насильственному ополячиванию: польский язык был объявлен государственным языком Украины и Белоруссии. В среде ученых и в школе Юго-Западной </w:t>
      </w:r>
      <w:proofErr w:type="gramStart"/>
      <w:r w:rsidRPr="00F82C7D">
        <w:rPr>
          <w:rFonts w:ascii="Times New Roman" w:eastAsia="Times New Roman" w:hAnsi="Times New Roman" w:cs="Times New Roman"/>
          <w:bCs/>
          <w:kern w:val="0"/>
          <w:sz w:val="28"/>
          <w:szCs w:val="28"/>
          <w:lang w:eastAsia="ru-RU"/>
          <w14:ligatures w14:val="none"/>
        </w:rPr>
        <w:t>Руси  употреблялся</w:t>
      </w:r>
      <w:proofErr w:type="gramEnd"/>
      <w:r w:rsidRPr="00F82C7D">
        <w:rPr>
          <w:rFonts w:ascii="Times New Roman" w:eastAsia="Times New Roman" w:hAnsi="Times New Roman" w:cs="Times New Roman"/>
          <w:bCs/>
          <w:kern w:val="0"/>
          <w:sz w:val="28"/>
          <w:szCs w:val="28"/>
          <w:lang w:eastAsia="ru-RU"/>
          <w14:ligatures w14:val="none"/>
        </w:rPr>
        <w:t xml:space="preserve"> латинский язык. В Юго-Западной Руси, особенно в Киеве, была высоко развита культура и наука, в частности, филологическая наука. В Юго-Западной Руси были составлены первые славяно-русские грамматики и словари.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Усиление культурных связей с Украиной и Белоруссией привело к активному проникновению в русский язык полонизмов и латинизмов. Многочисленные польские и латинские заимствования проникают как через посредство украинского языка, так и благодаря прямым контактам с Польшей.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XVII в. в Московском государстве все сильнее чувствовалось латинско-польское влияние, что несомненно обогатило и русский язык. Этому способствовала деятельность образованных украинцев и белорусов, таких, как Франциск Скорина (1490–1542), белорусский ученый-гуманист, первопечатник, основавший типографию в г. Вильнюсе; Симон Будный (1530–1593), белорусский первопечатник, основавший типографию в г. Несвиже; Василий Тяпинский (1540–1604), белорусский просветитель, который перевел на белорусский язык Евангелие и издал его в специально основанной типографии, и, в особенности, Симеон Полоцкий (1629–1680), проповедник, поэт и ученый, уроженец г. Полоцка. В 1664 г. он переселился в Москву, стал наставником детей царя Алексея Михайловича: Федора, Софьи и Петра. Симеон Полоцкий явился одним из зачинателей русской силлабической поэзии и драматургии, он выступал за «обмирщение» русской культуры и расширение светского образования, активно участвовал в полемике с раскольниками, был одним из организаторов создания Славяно-греко-латинской академии в Москве по образцу Киево-Могилянской академии. Он был одним из первых русских поэтов, сочинял стихи, называемые виршами, которые были собраны в двух рукописных сборниках – «Вертоград многоцветный» и «Рифмологион». Симеон Полоцкий активно способствовал распространению просвещения на Руси. Он добился открытия в 1678 г. новой, Верхней, типографии в Москве, не подчинявшейся церковной цензуре. В 1679 г. здесь был напечатан «Букварь языка словянска», написанный Полоцким для семилетнего царевича Петра.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Передовых людей России в то время волновала судьба русского литературного языка. Одни считали, что русский литературный язык должен подвергнуться юго-западному влиянию, восприняв часть польских и латинских слов. А другие, представители т.н. эллинского направления, выступали за усиление влияния греческого языка. В то время специально посылали людей в Грецию для обучения языку.</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Полонизмы присутствовали в речи высшей знати еще в XVI в., а в XVII в. в этой среде знание польского языка считалось признаком образованности.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Примеры полонизмов, вошедших в русский язык: </w:t>
      </w:r>
      <w:proofErr w:type="gramStart"/>
      <w:r w:rsidRPr="00F82C7D">
        <w:rPr>
          <w:rFonts w:ascii="Times New Roman" w:eastAsia="Times New Roman" w:hAnsi="Times New Roman" w:cs="Times New Roman"/>
          <w:bCs/>
          <w:kern w:val="0"/>
          <w:sz w:val="28"/>
          <w:szCs w:val="28"/>
          <w:lang w:eastAsia="ru-RU"/>
          <w14:ligatures w14:val="none"/>
        </w:rPr>
        <w:t>#  вензель</w:t>
      </w:r>
      <w:proofErr w:type="gramEnd"/>
      <w:r w:rsidRPr="00F82C7D">
        <w:rPr>
          <w:rFonts w:ascii="Times New Roman" w:eastAsia="Times New Roman" w:hAnsi="Times New Roman" w:cs="Times New Roman"/>
          <w:bCs/>
          <w:kern w:val="0"/>
          <w:sz w:val="28"/>
          <w:szCs w:val="28"/>
          <w:lang w:eastAsia="ru-RU"/>
          <w14:ligatures w14:val="none"/>
        </w:rPr>
        <w:t xml:space="preserve">, особа, опека, пекарь, писарь, мешкать, позволить, сбруя, бекеша, бричка, будка, вирши (из лат. versus), дышло, козлы, козырь, коляска, оглобля, погон, темляк, </w:t>
      </w:r>
      <w:r w:rsidRPr="00F82C7D">
        <w:rPr>
          <w:rFonts w:ascii="Times New Roman" w:eastAsia="Times New Roman" w:hAnsi="Times New Roman" w:cs="Times New Roman"/>
          <w:bCs/>
          <w:kern w:val="0"/>
          <w:sz w:val="28"/>
          <w:szCs w:val="28"/>
          <w:lang w:eastAsia="ru-RU"/>
          <w14:ligatures w14:val="none"/>
        </w:rPr>
        <w:lastRenderedPageBreak/>
        <w:t xml:space="preserve">шлея, шлях, шомпол, шоры, штык, повстанец, отчизна, быдло, гвалт, грабарь, грунт, шляхта. В русский язык входили и общеевропейские слова в польской фонетической огласовке: аптека, пачпорт, музы́ка, папа. Часть полонизмов впоследствии исчезла (ленивство → лень; прирожение → природное качество); часть употребляется и до сих пор. Через польское посредничество пришли немецкие слова: </w:t>
      </w:r>
      <w:proofErr w:type="gramStart"/>
      <w:r w:rsidRPr="00F82C7D">
        <w:rPr>
          <w:rFonts w:ascii="Times New Roman" w:eastAsia="Times New Roman" w:hAnsi="Times New Roman" w:cs="Times New Roman"/>
          <w:bCs/>
          <w:kern w:val="0"/>
          <w:sz w:val="28"/>
          <w:szCs w:val="28"/>
          <w:lang w:eastAsia="ru-RU"/>
          <w14:ligatures w14:val="none"/>
        </w:rPr>
        <w:t>#  бляха</w:t>
      </w:r>
      <w:proofErr w:type="gramEnd"/>
      <w:r w:rsidRPr="00F82C7D">
        <w:rPr>
          <w:rFonts w:ascii="Times New Roman" w:eastAsia="Times New Roman" w:hAnsi="Times New Roman" w:cs="Times New Roman"/>
          <w:bCs/>
          <w:kern w:val="0"/>
          <w:sz w:val="28"/>
          <w:szCs w:val="28"/>
          <w:lang w:eastAsia="ru-RU"/>
          <w14:ligatures w14:val="none"/>
        </w:rPr>
        <w:t>, кухня (вместо русского поварня), рисунок, рисовать, верстак, ярмарка, ротмистр, мундир, глаголы на «-ировать»: # демонстрировать, иллюминировать, а также польские кальки с немецких слов: # духовенство, правомочный, мещанин, обыватель, право. Многие латинизмы также вошли в русский язык через посредничество польского языка: научная терминология (# фабула, циркуль, нумерация, глобус, минута, градус, дистанция, фундамент, наррация, аффект, доктор, фигура, оратор, литератор), деловая терминология (# форма, апелляция, церемония, фамилия, фортуна, школа, гонор, персона, мизерный). Также входят в русский язык и кальки латинских терминов: # наклонность, междометие. Некоторые греческие слова получают латинскую огласовку: # академия. Из латинского языка пришел и определенный порядок слов: сказуемое стояло на последнем месте в предложении. Заимствуется также придворный этикет: под влиянием польского языка появляется обращение на «вы». Заимствуются и литературные жанры: в литературе Московского государства появляются вирши, интермедии, школьные драмы.</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Воссоединение Украины с Россией привело к сильному украинскому влиянию на русский язык. В русский язык вошли многие украинизмы: # завзятый, местечко, буханка, свитка, парубок, галушка, дивчина, плахта. Через украинский язык вошли и некоторые латинские слова: # вертикальный, фигура, пункт.</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Украинская культура во второй половине XVII в. уже имела достаточно развитую полемическую, художественную, летописную и деловую литературу, а также грамматики и словари. Под сильным украинским и белорусским влиянием на Руси получает распространение литература т.н. «русского барокко»: торжественная эпистолярная и ораторская проза, вирши и драматургия.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Польский и латинский языки оказали влияние на развитие синтаксиса русского языка: заимствуются новые формы управления, проникают синтаксические обороты (accusativus cum infinitivo), изменяется структура предложения, порядок слов (сказуемое ставится на последнее место).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публицистике закрепляются формы отвлеченного символизма, аллегории, изысканные сравнения, используется прием каламбурного сочетания слов, игры смыслов, что придает церковнославянскому языку светский оттенок.</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Влияние украинского, белорусского и польского языков и культур на русский, имевшее место во второй половине XVII в., получило в научной литературе название «третьего южнославянского влияния».</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lastRenderedPageBreak/>
        <w:t>Значение «простой мовы» для истории русского литературного языка не меньше, если не больше, чем ее значение для истории украинского или белорусского литературного языка. На историю русского литературного языка проста мова как компонент Юго-Западно-русской языковой ситуации оказала весьма существенное влияние. Это связано с третьим южнославянским влиянием, т.е. влиянием книжной традиции Юго-Западной Руси на великорусскую книжную традицию в XVII в., во второй половине XVII в. это влияние приобретает характер массовой экспансии Юго-Западно-русской культуры на великорусскую территорию. В результате третьего южнославянского влияния языковая ситуация Юго-Западной Руси переносится на великорусскую почву, и это приводит к разрушению здесь диглоссии: в течение второй половины XVII в. церковнославянско-русская диглоссия преобразуется в церковнославянско-русское двуязычие.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процессе никоновской книжной справы формальные особенности Юго-Западно-русского извода церковнославянского языка переносятся в великорусский извод, в результате чего происходит образование единого общерусского извода церковнославянского языка. Московские справщики правили книги не по греческим оригиналам и не по древним рукописям, а по Юго-Западно-русским печатным изданиям, правленным с греческих оригиналов. Новый церковнославянский язык – продолжение Юго-Западно-русского церковнославянского языка. Он обладает целым рядом признаков, объединяющих его с церковнославянским языком Юго-Западной Руси, но отличающих его от церковнославянского языка Московской Руси. Великорусская традиция церковнославянского языка сохраняется у старообрядцев; различие между старообрядческим и новообрядческим изводами церковнославянского языка соответствует различию церковнославянского языка Московской и Юго-Западной Руси.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 церковнославянском языке начинают разговаривать, подобно тому, как это было принято в Юго-Западной Руси, – в великорусских духовных школах, созданных по образцу Юго-Западно-русских, также учат разговаривать по-церковнославянски (Славяно-греко-латинская академия). Появляются параллельные тексты на церковнославянском и русском языках, что свидетельствует о параллелизме функций.</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Церковнославянский язык предстает как язык ученого сословия, т.е. приобретает функции, свойственные латыни на Западе, и становится вообще функциональным эквивалентом латыни. Со второй половины XVII в. значительно расширяется круг научной литературы на церковнославянском языке. Применение церковнославянского языка распространяется и на юридическую литературу, на нем начинают писаться письма.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Эта активизация в употреблении церковнославянского языка связана с активным характером обучения ему. Он усваивается не пассивно, как раньше, путем чтения и заучивания наизусть определенного корпуса текстов, а активно, с помощью грамматики.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lastRenderedPageBreak/>
        <w:t xml:space="preserve">Если церковнославянский язык Юго-Западно-русской редакции непосредственно влияет на великорусский церковнославянский язык, то непосредственное влияние простой мовы было невозможно ввиду отсутствия парного, эквивалентного явления в великорусских условиях. Однако заимствуется именно языковая ситуация – заимствуется само понятие «простого языка», который понимается в Юго-Западно-русском смысле, т.е. как литературный язык, противопоставленный церковнославянскому языку и конкурирующий с ним, появляется «просторечие» как особая форма литературного языка. Как и в Юго-Западной Руси, «простой» язык в качестве литературного языка противостоит не только церковнославянскому языку, но и разговорной речи. В XVIII в. произведения, написанные на «простом» языке, уже не представляют собой единичного явления. Устанавливается отчетливое противопоставление церковнославянского языка другому книжному языку, который декларативно объявляется «простым» и общепонятным и в качестве литературного языка начинает конкурировать с церковнославянским. «Простому» языку свойственны диффузность, размытость, отсутствие границ, которые бы его четко определяли; динамичность, потенция к изменению, не ограниченная никакой традицией. Сам факт функционирования «простого» языка, т.е. признание возможности отклонения от церковнославянских языковых норм, имеет исключительное значение для последующей эволюции русского литературного языка, обусловливая в конечном счете влияние разговорной речи на литературный язык. Этому способствуют такие факторы, как неустойчивость «простого» языка, его неоформленность, потенция к изменению (динамичность). Все это определяет его постепенное сближение с живой разговорной речью, с которой он и может отождествляться в языковом сознании. Значение «простого» языка состоит в том, что он свидетельствует о превращении церковнославянско-русской диглоссии в церковнославянско-русское двуязычие.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Одновременно в результате третьего южнославянского влияния изменяется значение понятия «русский язык» в великорусском языковом сознании. Именно под влиянием языковой ситуации Юго-Западной Руси русский язык начинает противопоставляться церковнославянскому. Таким образом, можно отметить искусственный характер возникновения великорусского «простого» языка и его исходную ориентированность на «просту мову». Этот язык насыщен полонизмами. Полонизированный «простой» язык рассматривается как своеобразный эквивалент «простой мовы» в великорусских условиях, при его создании ориентировались на Юго-Западно-русский образец.</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Явным признаком ситуации церковнославянско-русского двуязычия является осознаваемая теперь возможность перевода сакрального текста на русский язык. Другим признаком разрушения диглоссии является появление пародий на церковнославянском языке. Со второй половины XVII в. такие тексты становятся более или менее обычным явлением. При этом пародийное использование церковнославянского языка может сочетаться с </w:t>
      </w:r>
      <w:r w:rsidRPr="00F82C7D">
        <w:rPr>
          <w:rFonts w:ascii="Times New Roman" w:eastAsia="Times New Roman" w:hAnsi="Times New Roman" w:cs="Times New Roman"/>
          <w:bCs/>
          <w:kern w:val="0"/>
          <w:sz w:val="28"/>
          <w:szCs w:val="28"/>
          <w:lang w:eastAsia="ru-RU"/>
          <w14:ligatures w14:val="none"/>
        </w:rPr>
        <w:lastRenderedPageBreak/>
        <w:t>пародированием церковной службы («Служба кабаку»). В течение XVIII в. создается целая литература пародийных акафистов, пародийных молитв. Эта литература образует определенную традицию, которая явно связана с семинарской средой, т.е. с той средой, где церковнославянский язык мог употребляться в качестве разговорного. В «Сказании о крестьянском сыне», «Слове о бражнике», «Сказании о куре и лисице» происходит пародийное обыгрывание сакральных сюжетов.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Начало Юго-Западно-русского культурного влияния связано с событиями Смутного времени. С середины XVII в., с книжных реформ патриарха Никона, которые совпадают по времени с присоединением Украины к России, имеет место подлинная экспансия Юго-Западно-русской культуры, которая принимает массовые формы.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Ситуация церковнославянско-русского двуязычия закономерно приводит к кодификации русского языка. Начало кодификации русского языка связано со стремлением осознать и зафиксировать различия между церковнославянским и русским языками и, тем самым, привести в соответствие церковнославянские и русские формы: такая задача предполагает описание русского языка в каких-то его фрагментах. С начала XVIII в. фиксируются лексические различия между двумя языками.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Таким образом осуществляется переход от церковнославянско-русской диглоссии к церковнославянско-русскому двуязычию. Поскольку двуязычие, в отличие от диглоссии, является нестабильной языковой ситуацией – оба языка конкурируют друг с другом, а не распределяют свои функции, – русский язык постепенно оттесняет церковнославянский язык на периферию языкового сознания, узурпируя права и функции литературного языка и </w:t>
      </w:r>
      <w:proofErr w:type="gramStart"/>
      <w:r w:rsidRPr="00F82C7D">
        <w:rPr>
          <w:rFonts w:ascii="Times New Roman" w:eastAsia="Times New Roman" w:hAnsi="Times New Roman" w:cs="Times New Roman"/>
          <w:bCs/>
          <w:kern w:val="0"/>
          <w:sz w:val="28"/>
          <w:szCs w:val="28"/>
          <w:lang w:eastAsia="ru-RU"/>
          <w14:ligatures w14:val="none"/>
        </w:rPr>
        <w:t>оставляя  за</w:t>
      </w:r>
      <w:proofErr w:type="gramEnd"/>
      <w:r w:rsidRPr="00F82C7D">
        <w:rPr>
          <w:rFonts w:ascii="Times New Roman" w:eastAsia="Times New Roman" w:hAnsi="Times New Roman" w:cs="Times New Roman"/>
          <w:bCs/>
          <w:kern w:val="0"/>
          <w:sz w:val="28"/>
          <w:szCs w:val="28"/>
          <w:lang w:eastAsia="ru-RU"/>
          <w14:ligatures w14:val="none"/>
        </w:rPr>
        <w:t xml:space="preserve"> церковнославянским в конечном счете лишь функции языка культового. Именно на фоне церковнославянско-русского двуязычия в конце XVII–XVIII вв. усваивается иностранно-русское двуязычие (польско-русское, голландско-русское, немецко-русское, французско-русское). Одним из следствий перехода от диглоссии к двуязычию является социолингвистическое расслоение общества.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82C7D" w:rsidRPr="00F82C7D" w:rsidRDefault="00F82C7D" w:rsidP="00F82C7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F82C7D">
        <w:rPr>
          <w:rFonts w:ascii="Times New Roman" w:eastAsia="Times New Roman" w:hAnsi="Times New Roman" w:cs="Times New Roman"/>
          <w:b/>
          <w:kern w:val="0"/>
          <w:sz w:val="28"/>
          <w:szCs w:val="28"/>
          <w:lang w:eastAsia="ru-RU"/>
          <w14:ligatures w14:val="none"/>
        </w:rPr>
        <w:t>Особенности изменения двух типов русского литературного языка во второй половине XVII в. Отражение новых черт литературного языка в художественной литературе</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Во второй половине XVII в. продолжали сосуществовать два типа русского литературного языка: книжно-славянский и народно-литературный, но функции их значительно изменились.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Во-первых, расцветает схоластическая ученость, создаются философские сочинения, которые пишутся на книжно-славянском языке, что способствует его переходу из религиозной сферы в научную. «Грамматика» М. Смотрицкого, нормы книгопечатания поддерживают книжно-славянский тип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lastRenderedPageBreak/>
        <w:t>Во-вторых, вытеснение религиозной литературы литературой светской приводит к преобразованию книжно-славянского типа языка, который распространяется на новые литературные жанры: торжественную эпистолярную и ораторскую прозу, поэзию, театральные сочинения, переводную литературу. В религиозной литературе книжно-славянский тип языка существовал до тех пор, пока существовала сама религиозная литература, но общественное значение этой литературы по сравнению с литературой светской уже к середине XVIII в. стало столь незначительно, что ни сама она, ни ее язык не играли заметной роли в развитии русского литературного языка.</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Под сильным юго-западным (украинским и белорусским) влиянием развивается литература т.н. «русского барокко». Ее характерные черты: плетение словес, сложный синтаксис, использование архаических союзов, обилие возвышенных метафор, цитация из Священного Писания, частое употребление сложных слов, использование фонетических и лексических старославянизмов, грецизмов, архаических грамматических форм.</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Но язык барочной литературы нельзя отождествлять с книжно-славянским типом языка древнерусского периода. Он отличается большим количеством заимствований из западноевропейских языков, латинского, польского и украинского языков. В барочной литературе используется антично-мифологическая лексика: имена богов, героев, легендарных певцов и поэтов. Развивается галантно-книжная манера изложения. Книжно-славянский тип языка во второй половине XVII в. господствовал в художественных произведениях с любовно-авантюрными мотивами, где довольно быстро прививалась и западноевропейская лексика (например, «Гистория о российском матросе Василии Кориотском и прекрасной королевне Ираклии Флоренской земли», «История об Александре, российском дворянине»). Создавалась своеобразная манерная речь.</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Церковнославянский язык теперь применяется к предметам и темам, ранее ему не свойственным: быт, взаимоотношения между людьми, внутренний мир человека. Поэтому авторы стремились при сохранении ведущей роли книжного языка сделать его более понятным для читателя. Начинается его порча, непоследовательное применение старых форм, в книжный язык проникают элементы живой разговорной речи, увеличивается количество ошибок в употреблении грамматических форм. Особенно это пестрое смешение заметно в языке драматургических произведений: книжно-славянские элементы сочетаются с разговорными и «деловыми», архаические формы смешиваются с варваризмами.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Существует в это время и литература, сохраняющая книжно-славянский тип языка: «Повесть о начале царствующего града Москвы», «Повесть об Отроче монастыре», «Повесть о Савве Грудцыне». Но книжно-славянский тип языка проявляется уже не во всей совокупности признаков, свойственных ему в древнерусский период, а главным образом лишь в определенных, весьма немногочисленных чертах: глагольные формы аориста и имперфекта, </w:t>
      </w:r>
      <w:r w:rsidRPr="00F82C7D">
        <w:rPr>
          <w:rFonts w:ascii="Times New Roman" w:eastAsia="Times New Roman" w:hAnsi="Times New Roman" w:cs="Times New Roman"/>
          <w:bCs/>
          <w:kern w:val="0"/>
          <w:sz w:val="28"/>
          <w:szCs w:val="28"/>
          <w:lang w:eastAsia="ru-RU"/>
          <w14:ligatures w14:val="none"/>
        </w:rPr>
        <w:lastRenderedPageBreak/>
        <w:t>неполногласные варианты слов, варианты слов с «жд» и «щ» на месте русских «ж» и «ч», т.е. грамматические и фонетические черты. А лексика и фразеология включают много новых, неизвестных в книжно-славянском типе языка предшествовавшей поры слов и выражений. Многие авторы используют просторечные слова и выражения, синтаксис прост и доступен. Это лингвистически противоречивые памятники.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Например, «Повесть о Савве Грудцыне» совмещает в себе элементы старой повествовательной, в частности, житийной традиции с элементами литературной новизны. В «Повести…» наблюдается стремление со всеми подробностями передать реальные черты эпохи: введены исторические личности, названия городов, улиц. Произведение представляет большой интерес как первая попытка в русской литературе изобразить жизнь частного человека в реальной исторической обстановке первой трети XVII в. В «Повести…» представлен книжно-славянский тип языка с присущими ему архаизмами. Но в ней используется и просторечие живого языка, нередки здесь и лексические заимствования из европейских языков: # команда, солдаты, артикул.</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Наиболее яркая черта литературного языка этих произведений – переплетение слов, форм и выражений, с одной стороны, типичных для народного языка, с другой – для книжно-литературного языка. В этих произведениях присутствуют свойственные книжной речи архаические и церковнославянские черты: многочисленные формы аориста и имперфекта, перфект со связкой, церковнославянские союзы и наречия (# понеже, токмо, велми, акы, аще, егда), фонетические и лексические церковнославянизмы и архаизмы, сохраняются формы двойственного числа. Этот материал привлекается со специальным стилистическим заданием: создать несоответствие между книжным, архаическим, типичным для «высокого» стиля литературы языком и содержанием, «сниженным», бытовым, осмеивающим отрицательные стороны действительности. Так возникает пародийно-сатирический характер произведения, который усиливается использованием переделки формул из Священного Писания, молитв, церковных служб. Это сочетается с использованием народных, русских языковых черт:</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1)</w:t>
      </w:r>
      <w:r w:rsidRPr="00F82C7D">
        <w:rPr>
          <w:rFonts w:ascii="Times New Roman" w:eastAsia="Times New Roman" w:hAnsi="Times New Roman" w:cs="Times New Roman"/>
          <w:bCs/>
          <w:kern w:val="0"/>
          <w:sz w:val="28"/>
          <w:szCs w:val="28"/>
          <w:lang w:eastAsia="ru-RU"/>
          <w14:ligatures w14:val="none"/>
        </w:rPr>
        <w:tab/>
        <w:t xml:space="preserve"> народно-бытовая лексика и фразеология;</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2)</w:t>
      </w:r>
      <w:r w:rsidRPr="00F82C7D">
        <w:rPr>
          <w:rFonts w:ascii="Times New Roman" w:eastAsia="Times New Roman" w:hAnsi="Times New Roman" w:cs="Times New Roman"/>
          <w:bCs/>
          <w:kern w:val="0"/>
          <w:sz w:val="28"/>
          <w:szCs w:val="28"/>
          <w:lang w:eastAsia="ru-RU"/>
          <w14:ligatures w14:val="none"/>
        </w:rPr>
        <w:tab/>
        <w:t xml:space="preserve"> уменьшительно-ласкательные формы существительных (# братец, лещишко, дитятко, солнышко, голубка, курочка, яичко);</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3)</w:t>
      </w:r>
      <w:r w:rsidRPr="00F82C7D">
        <w:rPr>
          <w:rFonts w:ascii="Times New Roman" w:eastAsia="Times New Roman" w:hAnsi="Times New Roman" w:cs="Times New Roman"/>
          <w:bCs/>
          <w:kern w:val="0"/>
          <w:sz w:val="28"/>
          <w:szCs w:val="28"/>
          <w:lang w:eastAsia="ru-RU"/>
          <w14:ligatures w14:val="none"/>
        </w:rPr>
        <w:tab/>
        <w:t xml:space="preserve"> глаголы многократного действия;</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4)</w:t>
      </w:r>
      <w:r w:rsidRPr="00F82C7D">
        <w:rPr>
          <w:rFonts w:ascii="Times New Roman" w:eastAsia="Times New Roman" w:hAnsi="Times New Roman" w:cs="Times New Roman"/>
          <w:bCs/>
          <w:kern w:val="0"/>
          <w:sz w:val="28"/>
          <w:szCs w:val="28"/>
          <w:lang w:eastAsia="ru-RU"/>
          <w14:ligatures w14:val="none"/>
        </w:rPr>
        <w:tab/>
        <w:t xml:space="preserve"> деепричастия на «-учи / -ючи»;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5)</w:t>
      </w:r>
      <w:r w:rsidRPr="00F82C7D">
        <w:rPr>
          <w:rFonts w:ascii="Times New Roman" w:eastAsia="Times New Roman" w:hAnsi="Times New Roman" w:cs="Times New Roman"/>
          <w:bCs/>
          <w:kern w:val="0"/>
          <w:sz w:val="28"/>
          <w:szCs w:val="28"/>
          <w:lang w:eastAsia="ru-RU"/>
          <w14:ligatures w14:val="none"/>
        </w:rPr>
        <w:tab/>
        <w:t xml:space="preserve"> притяжательные прилагательные для выражения принадлежности;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6)</w:t>
      </w:r>
      <w:r w:rsidRPr="00F82C7D">
        <w:rPr>
          <w:rFonts w:ascii="Times New Roman" w:eastAsia="Times New Roman" w:hAnsi="Times New Roman" w:cs="Times New Roman"/>
          <w:bCs/>
          <w:kern w:val="0"/>
          <w:sz w:val="28"/>
          <w:szCs w:val="28"/>
          <w:lang w:eastAsia="ru-RU"/>
          <w14:ligatures w14:val="none"/>
        </w:rPr>
        <w:tab/>
        <w:t xml:space="preserve"> пословицы, поговорки, присказки и присловья, эмоциональные обороты речи, сообщавшие повествованию национально-русский колорит;</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7)</w:t>
      </w:r>
      <w:r w:rsidRPr="00F82C7D">
        <w:rPr>
          <w:rFonts w:ascii="Times New Roman" w:eastAsia="Times New Roman" w:hAnsi="Times New Roman" w:cs="Times New Roman"/>
          <w:bCs/>
          <w:kern w:val="0"/>
          <w:sz w:val="28"/>
          <w:szCs w:val="28"/>
          <w:lang w:eastAsia="ru-RU"/>
          <w14:ligatures w14:val="none"/>
        </w:rPr>
        <w:tab/>
        <w:t xml:space="preserve"> образные выражения, близкие к </w:t>
      </w:r>
      <w:proofErr w:type="gramStart"/>
      <w:r w:rsidRPr="00F82C7D">
        <w:rPr>
          <w:rFonts w:ascii="Times New Roman" w:eastAsia="Times New Roman" w:hAnsi="Times New Roman" w:cs="Times New Roman"/>
          <w:bCs/>
          <w:kern w:val="0"/>
          <w:sz w:val="28"/>
          <w:szCs w:val="28"/>
          <w:lang w:eastAsia="ru-RU"/>
          <w14:ligatures w14:val="none"/>
        </w:rPr>
        <w:t>народно-поэтическим</w:t>
      </w:r>
      <w:proofErr w:type="gramEnd"/>
      <w:r w:rsidRPr="00F82C7D">
        <w:rPr>
          <w:rFonts w:ascii="Times New Roman" w:eastAsia="Times New Roman" w:hAnsi="Times New Roman" w:cs="Times New Roman"/>
          <w:bCs/>
          <w:kern w:val="0"/>
          <w:sz w:val="28"/>
          <w:szCs w:val="28"/>
          <w:lang w:eastAsia="ru-RU"/>
          <w14:ligatures w14:val="none"/>
        </w:rPr>
        <w:t>, сказовая манера изложения.</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lastRenderedPageBreak/>
        <w:t xml:space="preserve">Разрушение старой языковой системы наиболее ярко проявляется в сатирических произведениях. В XVII в. начинают появляться сатирические произведения, высмеивающие общественные и бытовые пороки. По языку и стилю они довольно близки к фольклорным произведениям. Они возникали обычно в среде служилых людей, торговцев, ремесленников, низшего духовенства и другого посадского люда. Для этих произведений характерно смешение разностильных, неодинаковых по характеру и происхождению языковых элементов как средство создания сатирического повествования, пародийных и комических ситуаций (например, «Служба кабаку», «Сказание о куре и лисице»). Происходит отмирание традиций старой книжности, начинается пародирование церковной службы и церковной литературы. Элементы славянизированного литературного языка оказываются в соседстве с просторечными элементами.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Автор сатиры «Служба кабаку», в отличие от своих предшественников-обличителей пьянства, осуждает пьянство не с отвлеченной, религиозной точки зрения, как грех, наказуемый божественным правосудием, а с практической точки зрения, рассматривая его как большое социальное зло, подрывающее народное благополучие. Осуждение направлено не только на пьяниц, но и на царев кабак, спаивающий Русь.</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«Служба кабаку» восходит к латинским службам пьяницам, известным на Западе уже с XIII в. Посредническую роль играет при этом книжная традиция Юго-Западной Руси, где подобные тексты были распространены и раньше в связи с польским культурным влиянием.</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«Служба кабаку» представляет собой пародию на церковное богослужение, где происходит намеренное сталкивание разностилевых языковых элементов. Переосмысление формы церковного богослужения влечет за собой употребление обиходно-бытовой лексики, содержание которой находится в явном противоречии с формой. Нарочитое соположение в одном контексте церковно-книжных словесных рядов и просторечия служит средством достижения сатирического эффекта. Старый книжный язык, положенный в основу произведения, контрастирует с бранными, грубо-просторечными словами. «Служба кабаку» – это стилизация под молитвенное песнопение, которое наполняется новым содержанием: «Сподоби, господи, вечеръ сеи безъ побоевъ до пьяна напитися намъ, лягу спати, благъ еси намъ, хмелю ищущимъ и пьющимъ, и пьяни обретошася, тобою хвално и прославлено имя твое во в</w:t>
      </w:r>
      <w:r w:rsidRPr="00F82C7D">
        <w:rPr>
          <w:rFonts w:ascii="Times New Roman" w:eastAsia="Times New Roman" w:hAnsi="Times New Roman" w:cs="Times New Roman"/>
          <w:bCs/>
          <w:kern w:val="0"/>
          <w:sz w:val="28"/>
          <w:szCs w:val="28"/>
          <w:lang w:eastAsia="ru-RU"/>
          <w14:ligatures w14:val="none"/>
        </w:rPr>
        <w:t>ки нами». В тексте обильно представлены поговорки и присловья: «Како кликну в лес, тако и откликнется», «Под лесом видит, а под носом не слышит», «Где не станем, тут воняем, людей от себя отгоняем», «Кто к тебе ни придет, тот даром не отойдет».</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Во второй половине XVII в. происходит вытеснение архаических и старославянских форм из народно-литературного типа языка. Это период интенсивного развития демократической литературы, демократизации русского литературного языка, сближения его с живой разговорной речью. В различные жанры литературы проникают элементы живой разговорной речи: </w:t>
      </w:r>
      <w:r w:rsidRPr="00F82C7D">
        <w:rPr>
          <w:rFonts w:ascii="Times New Roman" w:eastAsia="Times New Roman" w:hAnsi="Times New Roman" w:cs="Times New Roman"/>
          <w:bCs/>
          <w:kern w:val="0"/>
          <w:sz w:val="28"/>
          <w:szCs w:val="28"/>
          <w:lang w:eastAsia="ru-RU"/>
          <w14:ligatures w14:val="none"/>
        </w:rPr>
        <w:lastRenderedPageBreak/>
        <w:t>обиходно-бытовая и экспрессивная лексика, диалектные, просторечные и разговорные элементы. Наиболее показательны в этом отношении жанры бытовой повести, сатирической прозы, интермедий, для которых характерны отход от книжно-славянской традиции, ориентация на живое словоупотребление, живую разговорную речь.</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Усиливается влияние устного народного творчества на литературу. До XVII в. произведения фольклора влияли на литературу лишь косвенно. Так, в древних летописных рассказах отражались устные дружинные сказания, в летописи вносились отдельные пословичные выражения вроде «погибоша, аки обри». В целом же книжный язык почти не испытывал воздействия со стороны устно-поэтической речи.</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XVII в. начинается фиксация произведений устного народного творчества. Старейшая фольклорная запись – запись шести исторических песен, сделанная в Москве в 1619 г. К этому же времени относятся и древнейшие фиксации былинного эпоса. Во второй половине XVII в. выходят многочисленные сборники пословиц, например, «Пов</w:t>
      </w:r>
      <w:r w:rsidRPr="00F82C7D">
        <w:rPr>
          <w:rFonts w:ascii="Times New Roman" w:eastAsia="Times New Roman" w:hAnsi="Times New Roman" w:cs="Times New Roman"/>
          <w:bCs/>
          <w:kern w:val="0"/>
          <w:sz w:val="28"/>
          <w:szCs w:val="28"/>
          <w:lang w:eastAsia="ru-RU"/>
          <w14:ligatures w14:val="none"/>
        </w:rPr>
        <w:t>сти или пословицы всенародн</w:t>
      </w:r>
      <w:r w:rsidRPr="00F82C7D">
        <w:rPr>
          <w:rFonts w:ascii="Times New Roman" w:eastAsia="Times New Roman" w:hAnsi="Times New Roman" w:cs="Times New Roman"/>
          <w:bCs/>
          <w:kern w:val="0"/>
          <w:sz w:val="28"/>
          <w:szCs w:val="28"/>
          <w:lang w:eastAsia="ru-RU"/>
          <w14:ligatures w14:val="none"/>
        </w:rPr>
        <w:t>йшыя по алфавиту».</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Для языка демократической литературы характерна тесная связь с фольклором. Появляются произведения, имеющие двойственный характер – полукнижные, полу-устно-поэтические: повести, гистории, сказания. Фольклорная и просторечная струя вливаются в литературу. Фольклор оказывает влияние на развитие литературного языка, проникнув в письменную литературу.</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Примером может служить «Повесть о Горе и Злочастии», где традиционно-книжный сюжет облечен в форму народного былинного стиха. В языке повести книжная церковнославянская лексика явно уступает разговорно-бытовой. Используются приемы и формулы былинного стиля: постоянные эпитеты, повторы.</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 XVII в. происходит сближение литературного языка с «деловым языком» в результате расширения функций деловой письменности. Происходит разрушение граней между художественной литературой и некоторыми разновидностями деловых документов, наблюдается близость структур «делового языка» и литературного языка вследствие сближения и того и другого с разговорной речью. Расширение изобразительных функций деловой письменности, нарушение жанровых границ были одним из ярких признаков приближающейся «смуты» в русской литературе и языке XVII в.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 это время получают широкое распространение памятники народной смеховой культуры, использующие форму деловых документов и пародирующие делопроизводство. Ряд произведений художественной литературы второй половины XVII в. </w:t>
      </w:r>
      <w:proofErr w:type="gramStart"/>
      <w:r w:rsidRPr="00F82C7D">
        <w:rPr>
          <w:rFonts w:ascii="Times New Roman" w:eastAsia="Times New Roman" w:hAnsi="Times New Roman" w:cs="Times New Roman"/>
          <w:bCs/>
          <w:kern w:val="0"/>
          <w:sz w:val="28"/>
          <w:szCs w:val="28"/>
          <w:lang w:eastAsia="ru-RU"/>
          <w14:ligatures w14:val="none"/>
        </w:rPr>
        <w:t>построены  в</w:t>
      </w:r>
      <w:proofErr w:type="gramEnd"/>
      <w:r w:rsidRPr="00F82C7D">
        <w:rPr>
          <w:rFonts w:ascii="Times New Roman" w:eastAsia="Times New Roman" w:hAnsi="Times New Roman" w:cs="Times New Roman"/>
          <w:bCs/>
          <w:kern w:val="0"/>
          <w:sz w:val="28"/>
          <w:szCs w:val="28"/>
          <w:lang w:eastAsia="ru-RU"/>
          <w14:ligatures w14:val="none"/>
        </w:rPr>
        <w:t xml:space="preserve"> форме тех или иных деловых документов, либо по своему содержанию связаны с «приказными делами» (например, «Повесть о Ерше Ершовиче», «Калязинская челобитная», «Повесть о Шемякином суде»). Эти повести имели острую социальную направленность, были посвящены непорядкам в судах, имущественному </w:t>
      </w:r>
      <w:r w:rsidRPr="00F82C7D">
        <w:rPr>
          <w:rFonts w:ascii="Times New Roman" w:eastAsia="Times New Roman" w:hAnsi="Times New Roman" w:cs="Times New Roman"/>
          <w:bCs/>
          <w:kern w:val="0"/>
          <w:sz w:val="28"/>
          <w:szCs w:val="28"/>
          <w:lang w:eastAsia="ru-RU"/>
          <w14:ligatures w14:val="none"/>
        </w:rPr>
        <w:lastRenderedPageBreak/>
        <w:t xml:space="preserve">неравенству. Элементы «приказного языка» в данных произведениях не выделяются как особые специфические явления, но естественно включаются в языковую ткань повествования. Эти повести представляют собой пародии на деловую письменность. «Калязинская челобитная» представляет собой жалобу пьяниц-монахов на строгого архимандрита Гавриила: «Да он же, архимарит [так!], приказал старцу Уару в полночь з дубиною по кельям ходить, в двери колотить, нашу братью будить, велит часто к церкве ходить. А мы, богомольцы твои, в то время круг ведра с пивом без порток в кельях сидим, около ведра ходя, правило говорим, не успеть нам, богомольцам твоим, келейного правила исправить, из ведра пива испорознить, не то, что к церкве часто ходить и в книги говорить. А как он, архимарит [так!], старца к нам присылает, и мы, богомольцы твои, то все покидаем, ис келей вон выбегаем». Скоморошина пронизывает весь текст. Она звучит и в рифмовке, и в синтаксическом параллелизме, и в повторениях глаголов, и в характере глагольных форм (инфинитив или настоящее время). Действие происходит в монастыре, и пародийное переосмысление традиционных формул – важное средство создания комического эффекта, целиком основанного на языке.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«Повести о Ерше Ершовиче» пародируется зачин челобитной. Авторы пародий хорошо улавливают особенности «приказного языка», для которого характерно употребление в деловых документах трафаретных формул, стереотипных зачинов и концовок, содержащих устаревшие слова, формы и выражения, синтаксическое однообразие языка деловых документов.</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Деловой язык этой поры распространяется на многие жанры художественной и научной литературы. Образцом олитературенного делового языка являются «Урядник сокольничьего пути» – свод правил, устав соколиной охоты, созданный при живейшем участии большого любителя этой «потехи» царя Алексея Михайловича; статейные списки посольств Федота Елчина в Грузию в 1639–1640 гг., Федора Байкова в Китай в 1654–1657 гг., Петра Потемкина в Испанию и Францию в 1667–1669 гг. и др.; а также «Записки о России в царствование Алексея Михайловича» Григория Котошихина (1667). Григорий Котошихин – подьячий Посольского приказа, изменивший России и бежавший в Швецию, в Стокгольм, где он написал свою книгу в 1666–1667 гг., а вскоре после этого был казнен. Наряду со специфическими «приказными» выражениями и оборотами у Котошихина богато представлена обиходная бытовая лексика и фразеология; синтаксические конструкции по сравнению с официальными деловыми документами более разнообразны, они хорошо выражают не только логические сопоставления и связи, но и последовательность событий в повествовании. «Записки…» Котошихина представляют собой сплав риторического стиля и живой народной речи. Описывая царский двор, автор употребляет архаические формы аориста, имперфекта, архаические союзы аки, зане, понеже, аще. Церковнославянские фрагменты могут быть обнаружены у Котошихина в его сочинении, которое в целом написано на русском приказном языке. Так он переходит на церковнославянский язык, </w:t>
      </w:r>
      <w:r w:rsidRPr="00F82C7D">
        <w:rPr>
          <w:rFonts w:ascii="Times New Roman" w:eastAsia="Times New Roman" w:hAnsi="Times New Roman" w:cs="Times New Roman"/>
          <w:bCs/>
          <w:kern w:val="0"/>
          <w:sz w:val="28"/>
          <w:szCs w:val="28"/>
          <w:lang w:eastAsia="ru-RU"/>
          <w14:ligatures w14:val="none"/>
        </w:rPr>
        <w:lastRenderedPageBreak/>
        <w:t xml:space="preserve">когда говорот об иконопочитании. А раздел «О житеи бояр и иных чинов людей», где очевидна сатирическая струя, написан разговорным языком. </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В качестве научного произведения того времени, написанного с использованием элементов делового, «приказного» языка, может служить предисловие Федора Поликарпова, написанное к «Географии генеральной» Бернарда Варения, переведенной Поликарповым с латинского языка в 1718 г. с амстердамского издания 1664 г.</w:t>
      </w:r>
    </w:p>
    <w:p w:rsidR="00831121"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Наиболее показательно употребление элементов приказной речи в языке «Повести о Фроле Скобееве», написанной в основном русским языком, почти свободным от церковнославянизмов. Автор «Повести…» широко использует канцеляризмы: # имелся дворянин, имелась дочь, учинил наследником, имелись вотчины, справил деревни за собою, приказали просить. В «Повести…» много заимствований из западноевропейских языков: # реестр, банкет, квартира, карета, публикация, персона. Бытовая же лексика и общий разговорный строй речи делают стиль этой повести манерной. В духе народной речи выдержаны монологи и диалоги персонажей. В «Повести…» присутствуют разговорные для той эпохи слова: # умыслив, проведав, маленько, усмотря, ежели, убираться девическим убором, а также используются галантные выражения: # возыметь любление, взять намерение, увеселительные вечера, была в печали, моей услуги вам никакой не находится. Все это значительно отличает стиль повести от стиля художественных произведений более раннего периода и приближает его к стилю светск</w:t>
      </w:r>
      <w:r w:rsidR="009D40FC">
        <w:rPr>
          <w:rFonts w:ascii="Times New Roman" w:eastAsia="Times New Roman" w:hAnsi="Times New Roman" w:cs="Times New Roman"/>
          <w:bCs/>
          <w:kern w:val="0"/>
          <w:sz w:val="28"/>
          <w:szCs w:val="28"/>
          <w:lang w:eastAsia="ru-RU"/>
          <w14:ligatures w14:val="none"/>
        </w:rPr>
        <w:t>их повестей петровского времени.</w:t>
      </w:r>
    </w:p>
    <w:p w:rsidR="00F82C7D" w:rsidRDefault="009D40FC"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D40FC">
        <w:rPr>
          <w:rFonts w:ascii="Times New Roman" w:eastAsia="Times New Roman" w:hAnsi="Times New Roman" w:cs="Times New Roman"/>
          <w:bCs/>
          <w:kern w:val="0"/>
          <w:sz w:val="28"/>
          <w:szCs w:val="28"/>
          <w:lang w:eastAsia="ru-RU"/>
          <w14:ligatures w14:val="none"/>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9D40FC">
        <w:rPr>
          <w:rFonts w:ascii="Times New Roman" w:eastAsia="Times New Roman" w:hAnsi="Times New Roman" w:cs="Times New Roman"/>
          <w:bCs/>
          <w:kern w:val="0"/>
          <w:sz w:val="28"/>
          <w:szCs w:val="28"/>
          <w:lang w:eastAsia="ru-RU"/>
          <w14:ligatures w14:val="none"/>
        </w:rPr>
        <w:t>студентов  филологического</w:t>
      </w:r>
      <w:proofErr w:type="gramEnd"/>
      <w:r w:rsidRPr="009D40FC">
        <w:rPr>
          <w:rFonts w:ascii="Times New Roman" w:eastAsia="Times New Roman" w:hAnsi="Times New Roman" w:cs="Times New Roman"/>
          <w:bCs/>
          <w:kern w:val="0"/>
          <w:sz w:val="28"/>
          <w:szCs w:val="28"/>
          <w:lang w:eastAsia="ru-RU"/>
          <w14:ligatures w14:val="none"/>
        </w:rPr>
        <w:t xml:space="preserve"> факультета. – Томск: Издательство Томского государственного педагогического университета, 2007. – </w:t>
      </w:r>
      <w:r>
        <w:rPr>
          <w:rFonts w:ascii="Times New Roman" w:eastAsia="Times New Roman" w:hAnsi="Times New Roman" w:cs="Times New Roman"/>
          <w:bCs/>
          <w:kern w:val="0"/>
          <w:sz w:val="28"/>
          <w:szCs w:val="28"/>
          <w:lang w:eastAsia="ru-RU"/>
          <w14:ligatures w14:val="none"/>
        </w:rPr>
        <w:t>с. 107–122</w:t>
      </w:r>
      <w:r w:rsidRPr="009D40FC">
        <w:rPr>
          <w:rFonts w:ascii="Times New Roman" w:eastAsia="Times New Roman" w:hAnsi="Times New Roman" w:cs="Times New Roman"/>
          <w:bCs/>
          <w:kern w:val="0"/>
          <w:sz w:val="28"/>
          <w:szCs w:val="28"/>
          <w:lang w:eastAsia="ru-RU"/>
          <w14:ligatures w14:val="none"/>
        </w:rPr>
        <w:t>)</w:t>
      </w:r>
    </w:p>
    <w:p w:rsidR="009D40FC" w:rsidRPr="00831121" w:rsidRDefault="009D40FC"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2 Смена культурно-языковой ситуации в Петровскую эпоху</w:t>
      </w:r>
    </w:p>
    <w:p w:rsidR="00F92F51" w:rsidRDefault="00F92F51"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F92F51" w:rsidRPr="00F92F51" w:rsidRDefault="00F92F51" w:rsidP="00F92F5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92F51">
        <w:rPr>
          <w:rFonts w:ascii="Times New Roman" w:eastAsia="Times New Roman" w:hAnsi="Times New Roman" w:cs="Times New Roman"/>
          <w:bCs/>
          <w:kern w:val="0"/>
          <w:sz w:val="28"/>
          <w:szCs w:val="28"/>
          <w:lang w:eastAsia="ru-RU"/>
          <w14:ligatures w14:val="none"/>
        </w:rPr>
        <w:t xml:space="preserve">1 Европеизация русской культуры под воздействием петровских реформ. </w:t>
      </w:r>
    </w:p>
    <w:p w:rsidR="00F92F51" w:rsidRPr="00F92F51" w:rsidRDefault="00F92F51" w:rsidP="00F92F5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92F51">
        <w:rPr>
          <w:rFonts w:ascii="Times New Roman" w:eastAsia="Times New Roman" w:hAnsi="Times New Roman" w:cs="Times New Roman"/>
          <w:bCs/>
          <w:kern w:val="0"/>
          <w:sz w:val="28"/>
          <w:szCs w:val="28"/>
          <w:lang w:eastAsia="ru-RU"/>
          <w14:ligatures w14:val="none"/>
        </w:rPr>
        <w:t>2 Появление нового литературного («простого») языка как выразителя новой светской культуры.</w:t>
      </w:r>
    </w:p>
    <w:p w:rsidR="00F92F51" w:rsidRPr="00F92F51" w:rsidRDefault="00F92F51" w:rsidP="00F92F51">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92F51">
        <w:rPr>
          <w:rFonts w:ascii="Times New Roman" w:eastAsia="Times New Roman" w:hAnsi="Times New Roman" w:cs="Times New Roman"/>
          <w:bCs/>
          <w:kern w:val="0"/>
          <w:sz w:val="28"/>
          <w:szCs w:val="28"/>
          <w:lang w:eastAsia="ru-RU"/>
          <w14:ligatures w14:val="none"/>
        </w:rPr>
        <w:t>3 Язык переводов на «простой язык» как результат освобождения от специфических книжных элементов.</w:t>
      </w:r>
    </w:p>
    <w:p w:rsidR="00F92F51" w:rsidRPr="00F92F51" w:rsidRDefault="00F92F51" w:rsidP="00F92F51">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 xml:space="preserve">В петровское время, в конце XVII – первых десятилетиях XVIII в., сферы распространения делового и собственно литературного языков еще более соприкасаются и взаимопроникают. Во многом это было вызвано расширением функций делового языка, ростом значения деловой письменности в эпоху петровских преобразований. Деловой язык все более и более вовлекается в систему нового литературного языка как одна из его функциональных разновидностей. При этом некоторые типичные для старого </w:t>
      </w:r>
      <w:r w:rsidRPr="00F82C7D">
        <w:rPr>
          <w:rFonts w:ascii="Times New Roman" w:eastAsia="Times New Roman" w:hAnsi="Times New Roman" w:cs="Times New Roman"/>
          <w:bCs/>
          <w:kern w:val="0"/>
          <w:sz w:val="28"/>
          <w:szCs w:val="28"/>
          <w:lang w:eastAsia="ru-RU"/>
          <w14:ligatures w14:val="none"/>
        </w:rPr>
        <w:lastRenderedPageBreak/>
        <w:t xml:space="preserve">«приказного» языка слова и обороты (бить челом, учинити, сложные предложения с союзами понеже, поелику, а буде и т.п.), которые свободно употреблялись еще в книжном языке XVII в., постепенно выходят из литературного употребления и начинают восприниматься как специфические канцеляризмы. Таким образом, можно сделать вывод: если в донациональную эпоху деловой язык был близок разговорной речи, то в начале национальной эпохи он постепенно стабилизировался в своих устаревших формах, и уже в середине XVIII в. писатель А.П. Сумароков резко выступал против канцеляризмов и злоупотреблений «подьяческим слогом». </w:t>
      </w:r>
    </w:p>
    <w:p w:rsidR="00E766A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F82C7D">
        <w:rPr>
          <w:rFonts w:ascii="Times New Roman" w:eastAsia="Times New Roman" w:hAnsi="Times New Roman" w:cs="Times New Roman"/>
          <w:bCs/>
          <w:kern w:val="0"/>
          <w:sz w:val="28"/>
          <w:szCs w:val="28"/>
          <w:lang w:eastAsia="ru-RU"/>
          <w14:ligatures w14:val="none"/>
        </w:rPr>
        <w:t>Таким образом, во второй половине XVII в. начался процесс распада двух ранее существовавших типов литературного языка. Происходит ломка книжно-славянского типа языка, который сближается с деловым языком и с живой разговорной речью, о чем свидетельствует появление переходных, промежуточных по языку произведений. Появляются произведения, в которых книжные элементы растворяются в народно-разговорных. Встает вопрос о необходимости отбора наиболее жизнеспособных элементов из старого книжного языка.</w:t>
      </w:r>
    </w:p>
    <w:p w:rsidR="00CB363D" w:rsidRPr="00DF6FA4" w:rsidRDefault="00CB363D" w:rsidP="00CB363D">
      <w:pPr>
        <w:spacing w:after="0" w:line="240" w:lineRule="auto"/>
        <w:ind w:left="360" w:firstLine="349"/>
        <w:jc w:val="both"/>
        <w:rPr>
          <w:rFonts w:ascii="Times New Roman" w:eastAsia="Times New Roman" w:hAnsi="Times New Roman" w:cs="Times New Roman"/>
          <w:kern w:val="0"/>
          <w:sz w:val="28"/>
          <w:szCs w:val="20"/>
          <w:lang w:eastAsia="ru-RU"/>
          <w14:ligatures w14:val="none"/>
        </w:rPr>
      </w:pPr>
      <w:r w:rsidRPr="00EB2DA4">
        <w:rPr>
          <w:rFonts w:ascii="Times New Roman" w:eastAsia="Times New Roman" w:hAnsi="Times New Roman" w:cs="Times New Roman"/>
          <w:kern w:val="0"/>
          <w:sz w:val="28"/>
          <w:szCs w:val="20"/>
          <w:lang w:eastAsia="ru-RU"/>
          <w14:ligatures w14:val="none"/>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EB2DA4">
        <w:rPr>
          <w:rFonts w:ascii="Times New Roman" w:eastAsia="Times New Roman" w:hAnsi="Times New Roman" w:cs="Times New Roman"/>
          <w:kern w:val="0"/>
          <w:sz w:val="28"/>
          <w:szCs w:val="20"/>
          <w:lang w:eastAsia="ru-RU"/>
          <w14:ligatures w14:val="none"/>
        </w:rPr>
        <w:t>студентов  филологического</w:t>
      </w:r>
      <w:proofErr w:type="gramEnd"/>
      <w:r w:rsidRPr="00EB2DA4">
        <w:rPr>
          <w:rFonts w:ascii="Times New Roman" w:eastAsia="Times New Roman" w:hAnsi="Times New Roman" w:cs="Times New Roman"/>
          <w:kern w:val="0"/>
          <w:sz w:val="28"/>
          <w:szCs w:val="20"/>
          <w:lang w:eastAsia="ru-RU"/>
          <w14:ligatures w14:val="none"/>
        </w:rPr>
        <w:t xml:space="preserve"> факультета. – Томск: Издательство Томского государственного педагогичес</w:t>
      </w:r>
      <w:r>
        <w:rPr>
          <w:rFonts w:ascii="Times New Roman" w:eastAsia="Times New Roman" w:hAnsi="Times New Roman" w:cs="Times New Roman"/>
          <w:kern w:val="0"/>
          <w:sz w:val="28"/>
          <w:szCs w:val="20"/>
          <w:lang w:eastAsia="ru-RU"/>
          <w14:ligatures w14:val="none"/>
        </w:rPr>
        <w:t>кого университета, 2007. – с. 123</w:t>
      </w:r>
      <w:r w:rsidRPr="00EB2DA4">
        <w:rPr>
          <w:rFonts w:ascii="Times New Roman" w:eastAsia="Times New Roman" w:hAnsi="Times New Roman" w:cs="Times New Roman"/>
          <w:kern w:val="0"/>
          <w:sz w:val="28"/>
          <w:szCs w:val="20"/>
          <w:lang w:eastAsia="ru-RU"/>
          <w14:ligatures w14:val="none"/>
        </w:rPr>
        <w:t>)</w:t>
      </w:r>
    </w:p>
    <w:p w:rsidR="00F82C7D" w:rsidRPr="00F82C7D" w:rsidRDefault="00F82C7D" w:rsidP="00F82C7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2.2</w:t>
      </w:r>
      <w:r w:rsidRPr="00E766AD">
        <w:rPr>
          <w:rFonts w:ascii="Times New Roman" w:eastAsia="Times New Roman" w:hAnsi="Times New Roman" w:cs="Times New Roman"/>
          <w:b/>
          <w:kern w:val="0"/>
          <w:sz w:val="28"/>
          <w:szCs w:val="28"/>
          <w:lang w:eastAsia="ru-RU"/>
          <w14:ligatures w14:val="none"/>
        </w:rPr>
        <w:tab/>
        <w:t xml:space="preserve">Образование </w:t>
      </w:r>
      <w:proofErr w:type="gramStart"/>
      <w:r w:rsidRPr="00E766AD">
        <w:rPr>
          <w:rFonts w:ascii="Times New Roman" w:eastAsia="Times New Roman" w:hAnsi="Times New Roman" w:cs="Times New Roman"/>
          <w:b/>
          <w:kern w:val="0"/>
          <w:sz w:val="28"/>
          <w:szCs w:val="28"/>
          <w:lang w:eastAsia="ru-RU"/>
          <w14:ligatures w14:val="none"/>
        </w:rPr>
        <w:t>нового  русского</w:t>
      </w:r>
      <w:proofErr w:type="gramEnd"/>
      <w:r w:rsidRPr="00E766AD">
        <w:rPr>
          <w:rFonts w:ascii="Times New Roman" w:eastAsia="Times New Roman" w:hAnsi="Times New Roman" w:cs="Times New Roman"/>
          <w:b/>
          <w:kern w:val="0"/>
          <w:sz w:val="28"/>
          <w:szCs w:val="28"/>
          <w:lang w:eastAsia="ru-RU"/>
          <w14:ligatures w14:val="none"/>
        </w:rPr>
        <w:t xml:space="preserve"> литературного  языка на  широкой  демократической  основе (середина  XVIII  – 1-я  половина  XIX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 xml:space="preserve">Тема 1 Языковая программа В.К. Тредиаковского и В.Е. Адодурова </w:t>
      </w: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(30-е гг. XVIII в.)</w:t>
      </w:r>
    </w:p>
    <w:p w:rsidR="00CE033C" w:rsidRDefault="00CE033C"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1 Отражение в языковой концепции В. К. Тредиаковского и В.Е. Адодурова идей западноевропейского языкового строительства.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2 Основные положения программы и задачи кодификации русского литературного языка.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3 Частичная реализация задач кодификации нового русского литературного языка в творчестве В.К. Тредиаковского и В.Е. Адодурова.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4 Значение языковой программы В.К. Тредиаковского и В.Е. Адодурова для последующих этапов кодификации нового русского литературного языка.</w:t>
      </w: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 xml:space="preserve">Тема 2 Вторая языковая программа В.К. Тредиаковского (с конца 40-х гг. XVIII в.) </w:t>
      </w:r>
    </w:p>
    <w:p w:rsidR="00CE033C" w:rsidRDefault="00CE033C"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1 Осознание специфики русской культурно-исторической языковой ситуации по отношению к западноевропейской.</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lastRenderedPageBreak/>
        <w:t>2 «Славянороссийский» язык как следствие искусственной архаизации лексического уровня.</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3 Изменение взглядов В.К. Тредиаковского на роль славянского и западноевропейских языков в судьбе нового русского литературного языка.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4 Значение языковой программы В.К. Тредиаковского для дальнейшей кодификации литературного языка.</w:t>
      </w:r>
    </w:p>
    <w:p w:rsidR="00CE033C" w:rsidRPr="00E766AD" w:rsidRDefault="00CE033C" w:rsidP="00CE033C">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3 Лингвистическая концепция М.В. Ломоносова</w:t>
      </w:r>
    </w:p>
    <w:p w:rsidR="00CE033C" w:rsidRDefault="00CE033C"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E033C" w:rsidRDefault="00CE033C" w:rsidP="00CE033C">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CE033C">
        <w:rPr>
          <w:rFonts w:ascii="Times New Roman" w:eastAsia="Times New Roman" w:hAnsi="Times New Roman" w:cs="Times New Roman"/>
          <w:b/>
          <w:kern w:val="0"/>
          <w:sz w:val="28"/>
          <w:szCs w:val="28"/>
          <w:lang w:eastAsia="ru-RU"/>
          <w14:ligatures w14:val="none"/>
        </w:rPr>
        <w:t>Тема 3. Лингвистическая концепция М.В. Ломоносова</w:t>
      </w:r>
    </w:p>
    <w:p w:rsidR="00CE033C" w:rsidRPr="00CE033C" w:rsidRDefault="00CE033C" w:rsidP="00CE033C">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1 Отражение в языковой программе      М.В. Ломоносова предшествующих этапов кодификации русского литературного языка.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2 Значение «книг церковных» для развития литературного языка.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3 Соотносительность форм высокого и низкого стилей (грамматические и орфоэпические нормы) в Российской грамматике М.В. Ломоносова.</w:t>
      </w:r>
    </w:p>
    <w:p w:rsid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4 Стилистическая классификация лексики в «Рассуждении о пользе книг церковных».</w:t>
      </w:r>
    </w:p>
    <w:p w:rsidR="00D9341A" w:rsidRDefault="00D9341A"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D9341A" w:rsidRPr="00235A62" w:rsidRDefault="00D9341A" w:rsidP="00D9341A">
      <w:pPr>
        <w:ind w:firstLine="708"/>
        <w:jc w:val="center"/>
        <w:rPr>
          <w:rFonts w:ascii="Times New Roman" w:hAnsi="Times New Roman" w:cs="Times New Roman"/>
          <w:b/>
          <w:sz w:val="28"/>
          <w:szCs w:val="28"/>
        </w:rPr>
      </w:pPr>
      <w:r w:rsidRPr="00235A62">
        <w:rPr>
          <w:rFonts w:ascii="Times New Roman" w:hAnsi="Times New Roman" w:cs="Times New Roman"/>
          <w:b/>
          <w:sz w:val="28"/>
          <w:szCs w:val="28"/>
        </w:rPr>
        <w:t>1. Отражение в языковой программе      М. В. Ломоносова предшествующих этапов кодификации русского литературного языка</w:t>
      </w:r>
    </w:p>
    <w:p w:rsidR="00D9341A" w:rsidRDefault="00D9341A" w:rsidP="00D934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На 1 и 2-м этапах кодификации обозначились противоположные пути формирования русского литературного языка: оба были связаны с именем В. К. Тредиаковского. Вначале В. К. Тредиаковский ориентировался на разговорное употребление и отказывался от использования славянизмов. Затем ориентировался на церковнославянский язык и отказывался от влияния разговорной речи. Попытка примирить обе концепции содержится в программе М. В. Ломоносова. Эта программа имеет компромиссный характер, она направлена на объединение в рамках русского литературного языка книжной и разговорной стихий.</w:t>
      </w:r>
    </w:p>
    <w:p w:rsidR="00D9341A" w:rsidRDefault="00D9341A" w:rsidP="00D934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Языковая программа М. В. Ломоносова изложена в его сочинениях «Российская грамматика» (1757), «Предисловие о пользе книг церковных в российском языке» (1758). Эти сочинения отличаются и объемом, и содержанием. В «Российской грамматике» сделана попытка последовательного описания русского литературного языка; в трактате «О пользе книг церковных…» описаны принципы формирования РЛЯ. Это объясняет принципиальные отличия в классификации языкового материала.</w:t>
      </w:r>
    </w:p>
    <w:p w:rsidR="00D9341A" w:rsidRDefault="00D9341A" w:rsidP="00D934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М. В. Ломоносов отделяет «славенский язык» от «российского», устанавливает, что эти генетически разные языковые системы перестали быть разными языками и превратились в функциональные разновидности (штили) одного литературного языка. М. В. Ломоносов не только констатирует наличие стилей в современном русском литературном языке, но и дает подробную языковую характеристику стилей.</w:t>
      </w:r>
    </w:p>
    <w:p w:rsidR="00D9341A" w:rsidRDefault="00D9341A" w:rsidP="00D9341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t>Стилистическое учение М. В. Ломоносова обычно называют теорией трех штилей, хотя ученый никогда так не называл. Определение ломоносовского учения как теории трех стилей приводит к двум нежелательным последствиям: 1) можно подумать, что три стиля придуманы М. В. Ломоносовым, а традиция выделения трех стилей известна и античным риторикам; 2) отождествление логических принципов трихотомии, лежащих в основе всякого учения о трех стилях, с лингвистической сущностью учения приводит к мысли о неоригинальности теории М. В. Ломоносова. Действительно, любое явление, состоящее из соединения двух разнородных начал можно разделить именно на три степени – две крайние, характеризующиеся преобладанием одного из этих начал, и среднюю, в которой противоположные элементы находятся в равновесии. Заслуга М. В. Ломоносова не в том, что он указал на три стиля, а в том, что он наполнил логическую схему конкретным языковым содержанием и определил нормы стилей.</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«Российской грамматике» М. В. Ломоносов выделяет два стиля литературного языка: высокий (важный, иногда просто штиль) противостоит простому штилю, или просторечию. Во всех случаях речь идет о противопоставлении книжного и разговорного языков. При этом разговорная речь не исключается из литературного языка, т.е. различие между книжным и разговорным становится стилистическим. Таким образом, М. В. Ломоносов в отличие от В. К. Тредиаковского не ставит перед собой задачи искусственного создания книжного языка. Поскольку он включает разговорную речь в сферу литературного языка, он не отказывается от разговорных форм при образовании форм литературных, но опирается на книжно-письменную традицию, идущую от церковнославянского языка. Поэтому для М. В. Ломоносова не характерно образование неологизмов (</w:t>
      </w:r>
      <w:r w:rsidRPr="00340B94">
        <w:rPr>
          <w:rFonts w:ascii="Times New Roman" w:hAnsi="Times New Roman" w:cs="Times New Roman"/>
          <w:i/>
          <w:sz w:val="28"/>
          <w:szCs w:val="28"/>
        </w:rPr>
        <w:t>нелепость, тленность, отлогость</w:t>
      </w:r>
      <w:r>
        <w:rPr>
          <w:rFonts w:ascii="Times New Roman" w:hAnsi="Times New Roman" w:cs="Times New Roman"/>
          <w:sz w:val="28"/>
          <w:szCs w:val="28"/>
        </w:rPr>
        <w:t>). Он не столько создает формы литературного языка, сколько черпает из имеющегося в его распоряжении языкового материала, распределяя его по стилям: высокий стиль пополняется из церковнославянского источника, простой – из разговорного.</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В. К. Тредиаковский исходит из ситуации церковнославянско-русской диглосии при создании русского литературного языка, то М. В. Ломоносов – из ситуации церковнославянско-русского двуязычия: отношения между высоким и простым стилями соответствуют отношению между языками.</w:t>
      </w:r>
    </w:p>
    <w:p w:rsidR="00D9341A" w:rsidRDefault="00D9341A" w:rsidP="00D9341A">
      <w:pPr>
        <w:spacing w:after="0" w:line="240" w:lineRule="auto"/>
        <w:ind w:firstLine="708"/>
        <w:jc w:val="both"/>
        <w:rPr>
          <w:rFonts w:ascii="Times New Roman" w:hAnsi="Times New Roman" w:cs="Times New Roman"/>
          <w:sz w:val="28"/>
          <w:szCs w:val="28"/>
        </w:rPr>
      </w:pPr>
    </w:p>
    <w:p w:rsidR="00D9341A" w:rsidRDefault="00D9341A" w:rsidP="00D9341A">
      <w:pPr>
        <w:spacing w:after="0" w:line="240" w:lineRule="auto"/>
        <w:ind w:firstLine="708"/>
        <w:jc w:val="both"/>
        <w:rPr>
          <w:rFonts w:ascii="Times New Roman" w:hAnsi="Times New Roman" w:cs="Times New Roman"/>
          <w:b/>
          <w:sz w:val="28"/>
          <w:szCs w:val="28"/>
        </w:rPr>
      </w:pPr>
      <w:r w:rsidRPr="00605881">
        <w:rPr>
          <w:rFonts w:ascii="Times New Roman" w:hAnsi="Times New Roman" w:cs="Times New Roman"/>
          <w:b/>
          <w:sz w:val="28"/>
          <w:szCs w:val="28"/>
        </w:rPr>
        <w:t>2. Соотносительность форм высокого и низкого стилей (грамматические и орфоэпические нормы) в «Российской грамматике» М. В. Ломоносова</w:t>
      </w:r>
    </w:p>
    <w:p w:rsidR="00D9341A" w:rsidRDefault="00D9341A" w:rsidP="00D9341A">
      <w:pPr>
        <w:spacing w:after="0" w:line="240" w:lineRule="auto"/>
        <w:ind w:firstLine="709"/>
        <w:jc w:val="both"/>
        <w:rPr>
          <w:rFonts w:ascii="Times New Roman" w:hAnsi="Times New Roman" w:cs="Times New Roman"/>
          <w:sz w:val="28"/>
          <w:szCs w:val="28"/>
        </w:rPr>
      </w:pPr>
      <w:r w:rsidRPr="004E63CD">
        <w:rPr>
          <w:rFonts w:ascii="Times New Roman" w:hAnsi="Times New Roman" w:cs="Times New Roman"/>
          <w:sz w:val="28"/>
          <w:szCs w:val="28"/>
        </w:rPr>
        <w:t>Ф</w:t>
      </w:r>
      <w:r>
        <w:rPr>
          <w:rFonts w:ascii="Times New Roman" w:hAnsi="Times New Roman" w:cs="Times New Roman"/>
          <w:sz w:val="28"/>
          <w:szCs w:val="28"/>
        </w:rPr>
        <w:t xml:space="preserve">онетические и грамматические признаки стилей обосновываются </w:t>
      </w:r>
      <w:r w:rsidRPr="00D810F4">
        <w:rPr>
          <w:rFonts w:ascii="Times New Roman" w:hAnsi="Times New Roman" w:cs="Times New Roman"/>
          <w:sz w:val="28"/>
          <w:szCs w:val="28"/>
        </w:rPr>
        <w:t xml:space="preserve">         </w:t>
      </w:r>
      <w:r>
        <w:rPr>
          <w:rFonts w:ascii="Times New Roman" w:hAnsi="Times New Roman" w:cs="Times New Roman"/>
          <w:sz w:val="28"/>
          <w:szCs w:val="28"/>
        </w:rPr>
        <w:t>М. В. Ломоносовым в «Российской грамматике» и двух риториках.</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«Российской грамматике» и риториках М. В. Ломоносов пишет не о трех, а о двух стилях. Это объясняется тем, что понятие трех стилей </w:t>
      </w:r>
      <w:r>
        <w:rPr>
          <w:rFonts w:ascii="Times New Roman" w:hAnsi="Times New Roman" w:cs="Times New Roman"/>
          <w:sz w:val="28"/>
          <w:szCs w:val="28"/>
        </w:rPr>
        <w:lastRenderedPageBreak/>
        <w:t>сформулировано ученым при анализе лексики, которая тесно связана с содержанием – высоким, средним. Низким предметам повествования соответствуют высокие, средние, низкие слова. Следовательно, стилистические различия на лексическом уровне могут быть довольно резкими. Грамматическая система не допускает таких резких стилистических колебаний.</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sidRPr="00450507">
        <w:rPr>
          <w:rFonts w:ascii="Times New Roman" w:hAnsi="Times New Roman" w:cs="Times New Roman"/>
          <w:b/>
          <w:sz w:val="28"/>
          <w:szCs w:val="28"/>
        </w:rPr>
        <w:t>фонетическом</w:t>
      </w:r>
      <w:r>
        <w:rPr>
          <w:rFonts w:ascii="Times New Roman" w:hAnsi="Times New Roman" w:cs="Times New Roman"/>
          <w:sz w:val="28"/>
          <w:szCs w:val="28"/>
        </w:rPr>
        <w:t xml:space="preserve"> уровне М. В. Ломоносов выделяет ораторское и простое произношение, различия между которыми следующие:</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«Простое» произношение «больше употребительно в обыкновенных разговорах», «ораторское» – «в чтении книги и в предложении речей изустных к точному выговору букв склоняется». Этим объясняется отсутствие в ораторском произношении позиционных изменений звуков. Так, высокий стиль отличает тенденция к оканью, в то время как низкий стиль отражает аканье.</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В высоком стиле отсутствует переход </w:t>
      </w:r>
      <w:r w:rsidRPr="00B32B18">
        <w:rPr>
          <w:rFonts w:ascii="Times New Roman" w:hAnsi="Times New Roman" w:cs="Times New Roman"/>
          <w:i/>
          <w:sz w:val="28"/>
          <w:szCs w:val="28"/>
        </w:rPr>
        <w:t>е</w:t>
      </w:r>
      <w:r>
        <w:rPr>
          <w:rFonts w:ascii="Times New Roman" w:hAnsi="Times New Roman" w:cs="Times New Roman"/>
          <w:sz w:val="28"/>
          <w:szCs w:val="28"/>
        </w:rPr>
        <w:t xml:space="preserve"> в </w:t>
      </w:r>
      <w:r w:rsidRPr="00B32B18">
        <w:rPr>
          <w:rFonts w:ascii="Times New Roman" w:hAnsi="Times New Roman" w:cs="Times New Roman"/>
          <w:i/>
          <w:sz w:val="28"/>
          <w:szCs w:val="28"/>
        </w:rPr>
        <w:t>о</w:t>
      </w:r>
      <w:r>
        <w:rPr>
          <w:rFonts w:ascii="Times New Roman" w:hAnsi="Times New Roman" w:cs="Times New Roman"/>
          <w:i/>
          <w:sz w:val="28"/>
          <w:szCs w:val="28"/>
        </w:rPr>
        <w:t xml:space="preserve"> </w:t>
      </w:r>
      <w:r>
        <w:rPr>
          <w:rFonts w:ascii="Times New Roman" w:hAnsi="Times New Roman" w:cs="Times New Roman"/>
          <w:sz w:val="28"/>
          <w:szCs w:val="28"/>
        </w:rPr>
        <w:t>по ударением перед твердым согласным.</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В низком стиле «отсутствует разница в произношении </w:t>
      </w:r>
      <w:r w:rsidRPr="00B32B18">
        <w:rPr>
          <w:rFonts w:ascii="Times New Roman" w:hAnsi="Times New Roman" w:cs="Times New Roman"/>
          <w:i/>
          <w:sz w:val="28"/>
          <w:szCs w:val="28"/>
        </w:rPr>
        <w:t>е</w:t>
      </w:r>
      <w:r>
        <w:rPr>
          <w:rFonts w:ascii="Times New Roman" w:hAnsi="Times New Roman" w:cs="Times New Roman"/>
          <w:sz w:val="28"/>
          <w:szCs w:val="28"/>
        </w:rPr>
        <w:t xml:space="preserve"> и ѣ, которую в ораторском произношении «весьма явственно слух разделяет, требуя в </w:t>
      </w:r>
      <w:r w:rsidRPr="00B32B18">
        <w:rPr>
          <w:rFonts w:ascii="Times New Roman" w:hAnsi="Times New Roman" w:cs="Times New Roman"/>
          <w:i/>
          <w:sz w:val="28"/>
          <w:szCs w:val="28"/>
        </w:rPr>
        <w:t>е</w:t>
      </w:r>
      <w:r>
        <w:rPr>
          <w:rFonts w:ascii="Times New Roman" w:hAnsi="Times New Roman" w:cs="Times New Roman"/>
          <w:sz w:val="28"/>
          <w:szCs w:val="28"/>
        </w:rPr>
        <w:t xml:space="preserve"> дебелости, а в ѣ тонкости».</w:t>
      </w:r>
    </w:p>
    <w:p w:rsidR="00D9341A" w:rsidRDefault="00D9341A" w:rsidP="00D9341A">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4 Различное произношение задненебного звонкого согласного: взрывной </w:t>
      </w:r>
      <w:r w:rsidRPr="00B32B18">
        <w:rPr>
          <w:rFonts w:ascii="Times New Roman" w:hAnsi="Times New Roman" w:cs="Times New Roman"/>
          <w:i/>
          <w:sz w:val="28"/>
          <w:szCs w:val="28"/>
        </w:rPr>
        <w:t>г</w:t>
      </w:r>
      <w:r>
        <w:rPr>
          <w:rFonts w:ascii="Times New Roman" w:hAnsi="Times New Roman" w:cs="Times New Roman"/>
          <w:i/>
          <w:sz w:val="28"/>
          <w:szCs w:val="28"/>
        </w:rPr>
        <w:t xml:space="preserve"> </w:t>
      </w:r>
      <w:r>
        <w:rPr>
          <w:rFonts w:ascii="Times New Roman" w:hAnsi="Times New Roman" w:cs="Times New Roman"/>
          <w:sz w:val="28"/>
          <w:szCs w:val="28"/>
        </w:rPr>
        <w:t xml:space="preserve">в простом произношении, фрикативный в – в славенских словах: </w:t>
      </w:r>
      <w:r>
        <w:rPr>
          <w:rFonts w:ascii="Times New Roman" w:hAnsi="Times New Roman" w:cs="Times New Roman"/>
          <w:i/>
          <w:sz w:val="28"/>
          <w:szCs w:val="28"/>
        </w:rPr>
        <w:t>Бугристы берега, благословенны влаги.</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«Российской грамматике» М. В. Ломоносов выступает в защиту традиционного морфологического принципа орфографии, так как он не затемняет морфологического состава слов.</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Основные </w:t>
      </w:r>
      <w:r w:rsidRPr="00377E02">
        <w:rPr>
          <w:rFonts w:ascii="Times New Roman" w:hAnsi="Times New Roman" w:cs="Times New Roman"/>
          <w:b/>
          <w:sz w:val="28"/>
          <w:szCs w:val="28"/>
        </w:rPr>
        <w:t>морфологические</w:t>
      </w:r>
      <w:r>
        <w:rPr>
          <w:rFonts w:ascii="Times New Roman" w:hAnsi="Times New Roman" w:cs="Times New Roman"/>
          <w:sz w:val="28"/>
          <w:szCs w:val="28"/>
        </w:rPr>
        <w:t xml:space="preserve"> различия между стилями следующие:</w:t>
      </w:r>
    </w:p>
    <w:p w:rsidR="00D9341A" w:rsidRPr="00803ABB"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В форме род. пад. ед. ч. м. р. существительные 2-го склонения в высоком стиле имеют окончания –</w:t>
      </w:r>
      <w:r w:rsidRPr="00E02911">
        <w:rPr>
          <w:rFonts w:ascii="Times New Roman" w:hAnsi="Times New Roman" w:cs="Times New Roman"/>
          <w:i/>
          <w:sz w:val="28"/>
          <w:szCs w:val="28"/>
        </w:rPr>
        <w:t>а</w:t>
      </w:r>
      <w:r>
        <w:rPr>
          <w:rFonts w:ascii="Times New Roman" w:hAnsi="Times New Roman" w:cs="Times New Roman"/>
          <w:sz w:val="28"/>
          <w:szCs w:val="28"/>
        </w:rPr>
        <w:t xml:space="preserve">, а в простом – </w:t>
      </w:r>
      <w:r w:rsidRPr="00E02911">
        <w:rPr>
          <w:rFonts w:ascii="Times New Roman" w:hAnsi="Times New Roman" w:cs="Times New Roman"/>
          <w:i/>
          <w:sz w:val="28"/>
          <w:szCs w:val="28"/>
        </w:rPr>
        <w:t>у</w:t>
      </w:r>
      <w:r>
        <w:rPr>
          <w:rFonts w:ascii="Times New Roman" w:hAnsi="Times New Roman" w:cs="Times New Roman"/>
          <w:sz w:val="28"/>
          <w:szCs w:val="28"/>
        </w:rPr>
        <w:t xml:space="preserve">: </w:t>
      </w:r>
      <w:r w:rsidRPr="00E02911">
        <w:rPr>
          <w:rFonts w:ascii="Times New Roman" w:hAnsi="Times New Roman" w:cs="Times New Roman"/>
          <w:i/>
          <w:sz w:val="28"/>
          <w:szCs w:val="28"/>
        </w:rPr>
        <w:t>видъ – вида, виду, размахъ – размаха, размаху</w:t>
      </w:r>
      <w:r>
        <w:rPr>
          <w:rFonts w:ascii="Times New Roman" w:hAnsi="Times New Roman" w:cs="Times New Roman"/>
          <w:sz w:val="28"/>
          <w:szCs w:val="28"/>
        </w:rPr>
        <w:t xml:space="preserve">; </w:t>
      </w:r>
      <w:r w:rsidRPr="00E02911">
        <w:rPr>
          <w:rFonts w:ascii="Times New Roman" w:hAnsi="Times New Roman" w:cs="Times New Roman"/>
          <w:i/>
          <w:sz w:val="28"/>
          <w:szCs w:val="28"/>
        </w:rPr>
        <w:t>ангельскаго гласа</w:t>
      </w:r>
      <w:r>
        <w:rPr>
          <w:rFonts w:ascii="Times New Roman" w:hAnsi="Times New Roman" w:cs="Times New Roman"/>
          <w:sz w:val="28"/>
          <w:szCs w:val="28"/>
        </w:rPr>
        <w:t xml:space="preserve">, но </w:t>
      </w:r>
      <w:r w:rsidRPr="00E02911">
        <w:rPr>
          <w:rFonts w:ascii="Times New Roman" w:hAnsi="Times New Roman" w:cs="Times New Roman"/>
          <w:i/>
          <w:sz w:val="28"/>
          <w:szCs w:val="28"/>
        </w:rPr>
        <w:t>птичья голосу</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Также в предложном падеже эти существительные имеют в высоком стиле окончание – ѣ, а в низком -- -</w:t>
      </w:r>
      <w:r w:rsidRPr="004C1356">
        <w:rPr>
          <w:rFonts w:ascii="Times New Roman" w:hAnsi="Times New Roman" w:cs="Times New Roman"/>
          <w:sz w:val="28"/>
          <w:szCs w:val="28"/>
        </w:rPr>
        <w:t>у:</w:t>
      </w:r>
      <w:r>
        <w:rPr>
          <w:rFonts w:ascii="Times New Roman" w:hAnsi="Times New Roman" w:cs="Times New Roman"/>
          <w:sz w:val="28"/>
          <w:szCs w:val="28"/>
        </w:rPr>
        <w:t xml:space="preserve"> </w:t>
      </w:r>
      <w:r w:rsidRPr="004C1356">
        <w:rPr>
          <w:rFonts w:ascii="Times New Roman" w:hAnsi="Times New Roman" w:cs="Times New Roman"/>
          <w:i/>
          <w:sz w:val="28"/>
          <w:szCs w:val="28"/>
        </w:rPr>
        <w:t>в поте лица труд совершат</w:t>
      </w:r>
      <w:r>
        <w:rPr>
          <w:rFonts w:ascii="Times New Roman" w:hAnsi="Times New Roman" w:cs="Times New Roman"/>
          <w:sz w:val="28"/>
          <w:szCs w:val="28"/>
        </w:rPr>
        <w:t xml:space="preserve">ь, </w:t>
      </w:r>
      <w:r w:rsidRPr="004C1356">
        <w:rPr>
          <w:rFonts w:ascii="Times New Roman" w:hAnsi="Times New Roman" w:cs="Times New Roman"/>
          <w:i/>
          <w:sz w:val="28"/>
          <w:szCs w:val="28"/>
        </w:rPr>
        <w:t>в поту домой прибежать; очищенное в горне злато</w:t>
      </w:r>
      <w:r>
        <w:rPr>
          <w:rFonts w:ascii="Times New Roman" w:hAnsi="Times New Roman" w:cs="Times New Roman"/>
          <w:sz w:val="28"/>
          <w:szCs w:val="28"/>
        </w:rPr>
        <w:t xml:space="preserve">, но </w:t>
      </w:r>
      <w:r w:rsidRPr="004C1356">
        <w:rPr>
          <w:rFonts w:ascii="Times New Roman" w:hAnsi="Times New Roman" w:cs="Times New Roman"/>
          <w:i/>
          <w:sz w:val="28"/>
          <w:szCs w:val="28"/>
        </w:rPr>
        <w:t>медь в горну плавить</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Принадлежностью простого стиля, в отличие от высокого, являются имена «увеличительные и умалительные»: на –</w:t>
      </w:r>
      <w:r w:rsidRPr="00FE222E">
        <w:rPr>
          <w:rFonts w:ascii="Times New Roman" w:hAnsi="Times New Roman" w:cs="Times New Roman"/>
          <w:i/>
          <w:sz w:val="28"/>
          <w:szCs w:val="28"/>
        </w:rPr>
        <w:t>ище, -ина, -инище</w:t>
      </w:r>
      <w:r>
        <w:rPr>
          <w:rFonts w:ascii="Times New Roman" w:hAnsi="Times New Roman" w:cs="Times New Roman"/>
          <w:sz w:val="28"/>
          <w:szCs w:val="28"/>
        </w:rPr>
        <w:t xml:space="preserve"> и др.</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Местоимение она в родительном падеже: </w:t>
      </w:r>
      <w:r w:rsidRPr="00FE222E">
        <w:rPr>
          <w:rFonts w:ascii="Times New Roman" w:hAnsi="Times New Roman" w:cs="Times New Roman"/>
          <w:i/>
          <w:sz w:val="28"/>
          <w:szCs w:val="28"/>
        </w:rPr>
        <w:t>ея</w:t>
      </w:r>
      <w:r>
        <w:rPr>
          <w:rFonts w:ascii="Times New Roman" w:hAnsi="Times New Roman" w:cs="Times New Roman"/>
          <w:sz w:val="28"/>
          <w:szCs w:val="28"/>
        </w:rPr>
        <w:t xml:space="preserve"> – высокий стиль, </w:t>
      </w:r>
      <w:r w:rsidRPr="00FE222E">
        <w:rPr>
          <w:rFonts w:ascii="Times New Roman" w:hAnsi="Times New Roman" w:cs="Times New Roman"/>
          <w:i/>
          <w:sz w:val="28"/>
          <w:szCs w:val="28"/>
        </w:rPr>
        <w:t xml:space="preserve">ее </w:t>
      </w:r>
      <w:r>
        <w:rPr>
          <w:rFonts w:ascii="Times New Roman" w:hAnsi="Times New Roman" w:cs="Times New Roman"/>
          <w:sz w:val="28"/>
          <w:szCs w:val="28"/>
        </w:rPr>
        <w:t>– низкий.</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Степени сравнения прилагательных. За низким стилем закрепляются аналитические формы превосходной степени с </w:t>
      </w:r>
      <w:r w:rsidRPr="00FE222E">
        <w:rPr>
          <w:rFonts w:ascii="Times New Roman" w:hAnsi="Times New Roman" w:cs="Times New Roman"/>
          <w:i/>
          <w:sz w:val="28"/>
          <w:szCs w:val="28"/>
        </w:rPr>
        <w:t>самый</w:t>
      </w:r>
      <w:r>
        <w:rPr>
          <w:rFonts w:ascii="Times New Roman" w:hAnsi="Times New Roman" w:cs="Times New Roman"/>
          <w:sz w:val="28"/>
          <w:szCs w:val="28"/>
        </w:rPr>
        <w:t>; за высоким – сравнительная и превосходная степень на –</w:t>
      </w:r>
      <w:r w:rsidRPr="00FE222E">
        <w:rPr>
          <w:rFonts w:ascii="Times New Roman" w:hAnsi="Times New Roman" w:cs="Times New Roman"/>
          <w:i/>
          <w:sz w:val="28"/>
          <w:szCs w:val="28"/>
        </w:rPr>
        <w:t>ейший, -айший, -ший</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 Собирательные числительные свойственны простому стилю.</w:t>
      </w:r>
    </w:p>
    <w:p w:rsidR="00D9341A" w:rsidRDefault="00D9341A" w:rsidP="00D9341A">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6 Признаком низкого стиля являются формы типа </w:t>
      </w:r>
      <w:r w:rsidRPr="00377E02">
        <w:rPr>
          <w:rFonts w:ascii="Times New Roman" w:hAnsi="Times New Roman" w:cs="Times New Roman"/>
          <w:i/>
          <w:sz w:val="28"/>
          <w:szCs w:val="28"/>
        </w:rPr>
        <w:t>стук, бряк</w:t>
      </w:r>
      <w:r>
        <w:rPr>
          <w:rFonts w:ascii="Times New Roman" w:hAnsi="Times New Roman" w:cs="Times New Roman"/>
          <w:i/>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7 Только в низком стиле допустимы «глаголы российские, у славян неизвестные с суффиксом –</w:t>
      </w:r>
      <w:r w:rsidRPr="00377E02">
        <w:rPr>
          <w:rFonts w:ascii="Times New Roman" w:hAnsi="Times New Roman" w:cs="Times New Roman"/>
          <w:i/>
          <w:sz w:val="28"/>
          <w:szCs w:val="28"/>
        </w:rPr>
        <w:t>ну</w:t>
      </w:r>
      <w:r>
        <w:rPr>
          <w:rFonts w:ascii="Times New Roman" w:hAnsi="Times New Roman" w:cs="Times New Roman"/>
          <w:sz w:val="28"/>
          <w:szCs w:val="28"/>
        </w:rPr>
        <w:t xml:space="preserve">-: </w:t>
      </w:r>
      <w:r w:rsidRPr="00377E02">
        <w:rPr>
          <w:rFonts w:ascii="Times New Roman" w:hAnsi="Times New Roman" w:cs="Times New Roman"/>
          <w:i/>
          <w:sz w:val="28"/>
          <w:szCs w:val="28"/>
        </w:rPr>
        <w:t>брякнул</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8 Причастия объявляются принадлежностью высокого стиля, а в «простых разговорах должно их изображать чрез возносительные местоимения: </w:t>
      </w:r>
      <w:r>
        <w:rPr>
          <w:rFonts w:ascii="Times New Roman" w:hAnsi="Times New Roman" w:cs="Times New Roman"/>
          <w:i/>
          <w:sz w:val="28"/>
          <w:szCs w:val="28"/>
        </w:rPr>
        <w:t>которой, которая, которая</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9 Деепричастия высокого стиля заканчиваются на –</w:t>
      </w:r>
      <w:r w:rsidRPr="00E8428C">
        <w:rPr>
          <w:rFonts w:ascii="Times New Roman" w:hAnsi="Times New Roman" w:cs="Times New Roman"/>
          <w:i/>
          <w:sz w:val="28"/>
          <w:szCs w:val="28"/>
        </w:rPr>
        <w:t>ая</w:t>
      </w:r>
      <w:r>
        <w:rPr>
          <w:rFonts w:ascii="Times New Roman" w:hAnsi="Times New Roman" w:cs="Times New Roman"/>
          <w:sz w:val="28"/>
          <w:szCs w:val="28"/>
        </w:rPr>
        <w:t>, простого – на –</w:t>
      </w:r>
      <w:r w:rsidRPr="00E8428C">
        <w:rPr>
          <w:rFonts w:ascii="Times New Roman" w:hAnsi="Times New Roman" w:cs="Times New Roman"/>
          <w:i/>
          <w:sz w:val="28"/>
          <w:szCs w:val="28"/>
        </w:rPr>
        <w:t xml:space="preserve">учи, </w:t>
      </w:r>
      <w:r>
        <w:rPr>
          <w:rFonts w:ascii="Times New Roman" w:hAnsi="Times New Roman" w:cs="Times New Roman"/>
          <w:i/>
          <w:sz w:val="28"/>
          <w:szCs w:val="28"/>
        </w:rPr>
        <w:t>-</w:t>
      </w:r>
      <w:r w:rsidRPr="00E8428C">
        <w:rPr>
          <w:rFonts w:ascii="Times New Roman" w:hAnsi="Times New Roman" w:cs="Times New Roman"/>
          <w:i/>
          <w:sz w:val="28"/>
          <w:szCs w:val="28"/>
        </w:rPr>
        <w:t>ючи</w:t>
      </w:r>
      <w:r>
        <w:rPr>
          <w:rFonts w:ascii="Times New Roman" w:hAnsi="Times New Roman" w:cs="Times New Roman"/>
          <w:sz w:val="28"/>
          <w:szCs w:val="28"/>
        </w:rPr>
        <w:t xml:space="preserve">. </w:t>
      </w:r>
    </w:p>
    <w:p w:rsidR="00D9341A" w:rsidRDefault="00D9341A" w:rsidP="00D9341A">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t xml:space="preserve">С морфологическими различиями М. В. Ломоносов объединяет синтаксический признак, касающийся употребления оборота «Дательный самостоятельный». Сожалея об утрате этого оборота в общем употреблении, ученый допускает его использование в высоком стиле. Кроме того, отметим отсутствие связки в настоящем времени в составном именном сказуемом в низком стиле: </w:t>
      </w:r>
      <w:r w:rsidRPr="00E07BCB">
        <w:rPr>
          <w:rFonts w:ascii="Times New Roman" w:hAnsi="Times New Roman" w:cs="Times New Roman"/>
          <w:i/>
          <w:sz w:val="28"/>
          <w:szCs w:val="28"/>
        </w:rPr>
        <w:t>Агриппа есть беспамятен</w:t>
      </w:r>
      <w:r>
        <w:rPr>
          <w:rFonts w:ascii="Times New Roman" w:hAnsi="Times New Roman" w:cs="Times New Roman"/>
          <w:sz w:val="28"/>
          <w:szCs w:val="28"/>
        </w:rPr>
        <w:t xml:space="preserve"> – высокий стиль; именительный восклицания – низкий стиль, родительный восклицания – высокий: </w:t>
      </w:r>
      <w:r w:rsidRPr="00E07BCB">
        <w:rPr>
          <w:rFonts w:ascii="Times New Roman" w:hAnsi="Times New Roman" w:cs="Times New Roman"/>
          <w:i/>
          <w:sz w:val="28"/>
          <w:szCs w:val="28"/>
        </w:rPr>
        <w:t>О чуднаго промысла!</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Основные стилистические вопросы синтаксиса рассмотрены в риториках.</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Указывая на различия между стилями, М. В. Ломоносов последовательно осуществляет принцип стилистического единства формы и содержания. Образования, имеющие «славенскую форму и низкое содержание и наоборот, ученый называет противными слуху». Например, причатия М. В. Ломоносов рекомендует образовывать только от славенских глаголов. Поэтому «весьма дики и слуху несносны» причастия, произведенные от российских глаголов, такие как </w:t>
      </w:r>
      <w:r w:rsidRPr="009A74D0">
        <w:rPr>
          <w:rFonts w:ascii="Times New Roman" w:hAnsi="Times New Roman" w:cs="Times New Roman"/>
          <w:i/>
          <w:sz w:val="28"/>
          <w:szCs w:val="28"/>
        </w:rPr>
        <w:t>чавкающий, трогаемый, мараемый</w:t>
      </w:r>
      <w:r>
        <w:rPr>
          <w:rFonts w:ascii="Times New Roman" w:hAnsi="Times New Roman" w:cs="Times New Roman"/>
          <w:sz w:val="28"/>
          <w:szCs w:val="28"/>
        </w:rPr>
        <w:t xml:space="preserve">. Допустимы формы </w:t>
      </w:r>
      <w:r w:rsidRPr="009A74D0">
        <w:rPr>
          <w:rFonts w:ascii="Times New Roman" w:hAnsi="Times New Roman" w:cs="Times New Roman"/>
          <w:i/>
          <w:sz w:val="28"/>
          <w:szCs w:val="28"/>
        </w:rPr>
        <w:t>глаголющий</w:t>
      </w:r>
      <w:r>
        <w:rPr>
          <w:rFonts w:ascii="Times New Roman" w:hAnsi="Times New Roman" w:cs="Times New Roman"/>
          <w:sz w:val="28"/>
          <w:szCs w:val="28"/>
        </w:rPr>
        <w:t xml:space="preserve">, </w:t>
      </w:r>
      <w:r w:rsidRPr="009A74D0">
        <w:rPr>
          <w:rFonts w:ascii="Times New Roman" w:hAnsi="Times New Roman" w:cs="Times New Roman"/>
          <w:i/>
          <w:sz w:val="28"/>
          <w:szCs w:val="28"/>
        </w:rPr>
        <w:t>волшебствующий</w:t>
      </w:r>
      <w:r>
        <w:rPr>
          <w:rFonts w:ascii="Times New Roman" w:hAnsi="Times New Roman" w:cs="Times New Roman"/>
          <w:sz w:val="28"/>
          <w:szCs w:val="28"/>
        </w:rPr>
        <w:t xml:space="preserve">, но нельзя </w:t>
      </w:r>
      <w:r w:rsidRPr="009A74D0">
        <w:rPr>
          <w:rFonts w:ascii="Times New Roman" w:hAnsi="Times New Roman" w:cs="Times New Roman"/>
          <w:i/>
          <w:sz w:val="28"/>
          <w:szCs w:val="28"/>
        </w:rPr>
        <w:t>говорящий</w:t>
      </w:r>
      <w:r>
        <w:rPr>
          <w:rFonts w:ascii="Times New Roman" w:hAnsi="Times New Roman" w:cs="Times New Roman"/>
          <w:sz w:val="28"/>
          <w:szCs w:val="28"/>
        </w:rPr>
        <w:t xml:space="preserve">, </w:t>
      </w:r>
      <w:r w:rsidRPr="009A74D0">
        <w:rPr>
          <w:rFonts w:ascii="Times New Roman" w:hAnsi="Times New Roman" w:cs="Times New Roman"/>
          <w:i/>
          <w:sz w:val="28"/>
          <w:szCs w:val="28"/>
        </w:rPr>
        <w:t>колдующи</w:t>
      </w:r>
      <w:r>
        <w:rPr>
          <w:rFonts w:ascii="Times New Roman" w:hAnsi="Times New Roman" w:cs="Times New Roman"/>
          <w:sz w:val="28"/>
          <w:szCs w:val="28"/>
        </w:rPr>
        <w:t>й.</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 грамматическом уровне исключаются из сферы литературного языка «обветшалые» формы. Ни в одном стиле не рекомендуется употребление форм дв</w:t>
      </w:r>
      <w:proofErr w:type="gramStart"/>
      <w:r>
        <w:rPr>
          <w:rFonts w:ascii="Times New Roman" w:hAnsi="Times New Roman" w:cs="Times New Roman"/>
          <w:sz w:val="28"/>
          <w:szCs w:val="28"/>
        </w:rPr>
        <w:t>. числа</w:t>
      </w:r>
      <w:proofErr w:type="gramEnd"/>
      <w:r>
        <w:rPr>
          <w:rFonts w:ascii="Times New Roman" w:hAnsi="Times New Roman" w:cs="Times New Roman"/>
          <w:sz w:val="28"/>
          <w:szCs w:val="28"/>
        </w:rPr>
        <w:t xml:space="preserve">, зват. падежа (кроме </w:t>
      </w:r>
      <w:r w:rsidRPr="009A74D0">
        <w:rPr>
          <w:rFonts w:ascii="Times New Roman" w:hAnsi="Times New Roman" w:cs="Times New Roman"/>
          <w:i/>
          <w:sz w:val="28"/>
          <w:szCs w:val="28"/>
        </w:rPr>
        <w:t>Боже, Господи, Иисусе</w:t>
      </w:r>
      <w:r>
        <w:rPr>
          <w:rFonts w:ascii="Times New Roman" w:hAnsi="Times New Roman" w:cs="Times New Roman"/>
          <w:sz w:val="28"/>
          <w:szCs w:val="28"/>
        </w:rPr>
        <w:t>), старых падежных форм имени и старых глагольных форм прошедшего времени.</w:t>
      </w:r>
    </w:p>
    <w:p w:rsidR="00D9341A" w:rsidRPr="00E07BCB" w:rsidRDefault="00D9341A" w:rsidP="00D9341A">
      <w:pPr>
        <w:spacing w:after="0" w:line="240" w:lineRule="auto"/>
        <w:ind w:firstLine="709"/>
        <w:jc w:val="both"/>
        <w:rPr>
          <w:rFonts w:ascii="Times New Roman" w:hAnsi="Times New Roman" w:cs="Times New Roman"/>
          <w:sz w:val="28"/>
          <w:szCs w:val="28"/>
        </w:rPr>
      </w:pPr>
    </w:p>
    <w:p w:rsidR="00D9341A" w:rsidRDefault="00D9341A" w:rsidP="00D9341A">
      <w:pPr>
        <w:spacing w:after="0" w:line="240" w:lineRule="auto"/>
        <w:ind w:firstLine="708"/>
        <w:jc w:val="both"/>
        <w:rPr>
          <w:rFonts w:ascii="Times New Roman" w:hAnsi="Times New Roman" w:cs="Times New Roman"/>
          <w:b/>
          <w:sz w:val="28"/>
          <w:szCs w:val="28"/>
        </w:rPr>
      </w:pPr>
      <w:r w:rsidRPr="0043261D">
        <w:rPr>
          <w:rFonts w:ascii="Times New Roman" w:hAnsi="Times New Roman" w:cs="Times New Roman"/>
          <w:b/>
          <w:sz w:val="28"/>
          <w:szCs w:val="28"/>
        </w:rPr>
        <w:t>3. Стилистическая классификация лексики в «Предисловии</w:t>
      </w:r>
      <w:r>
        <w:rPr>
          <w:rFonts w:ascii="Times New Roman" w:hAnsi="Times New Roman" w:cs="Times New Roman"/>
          <w:b/>
          <w:sz w:val="28"/>
          <w:szCs w:val="28"/>
        </w:rPr>
        <w:t xml:space="preserve"> о пользе книг церковных»</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Стилистическую характеристику лексико-фразеологического состава русского литературного языка М. В. Ломоносов дает в сочинении «Предисловие о пользе книг церковных…». В этой работе ученый выделяет три стиля в русском литературном языке: высокий, средний, низкий. В основе деления на стили лежит классификация «речений», т.е. слов. Современный литературный язык образуется «старательным и ровным употреблением сродного нам коренного славенского языка купно с российским» -- это положение лежит в основе «Предисловия о пользе книг церковных в российском языке».</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русском языке М. В. Ломоносов выделяет по генетическому признаку три лексические группы: 1) славенские речения; 2) славенороссийские; 3) российские речения. На генетические признаки накладываются стилистические, что проявляется в характеристике групп речений, методах их обнаружения: 1) все группы характеризуются с точки зрения соответствия их </w:t>
      </w:r>
      <w:r>
        <w:rPr>
          <w:rFonts w:ascii="Times New Roman" w:hAnsi="Times New Roman" w:cs="Times New Roman"/>
          <w:sz w:val="28"/>
          <w:szCs w:val="28"/>
        </w:rPr>
        <w:lastRenderedPageBreak/>
        <w:t>«материям разной важности», т.е. темам повествования; 2) при классификации обращается внимание на степень употребительности различных словарных групп в современном речевом общении; 3) речения оцениваются с точки зрения их понятности.</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Славенские речения делятся на две группы:</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1а «неупотребительные и весьма обветшалые», такие как «</w:t>
      </w:r>
      <w:r w:rsidRPr="003C4E3A">
        <w:rPr>
          <w:rFonts w:ascii="Times New Roman" w:hAnsi="Times New Roman" w:cs="Times New Roman"/>
          <w:i/>
          <w:sz w:val="28"/>
          <w:szCs w:val="28"/>
        </w:rPr>
        <w:t>обаваю</w:t>
      </w:r>
      <w:r>
        <w:rPr>
          <w:rFonts w:ascii="Times New Roman" w:hAnsi="Times New Roman" w:cs="Times New Roman"/>
          <w:sz w:val="28"/>
          <w:szCs w:val="28"/>
        </w:rPr>
        <w:t xml:space="preserve"> – колдую, </w:t>
      </w:r>
      <w:r w:rsidRPr="003C4E3A">
        <w:rPr>
          <w:rFonts w:ascii="Times New Roman" w:hAnsi="Times New Roman" w:cs="Times New Roman"/>
          <w:i/>
          <w:sz w:val="28"/>
          <w:szCs w:val="28"/>
        </w:rPr>
        <w:t>рясны</w:t>
      </w:r>
      <w:r>
        <w:rPr>
          <w:rFonts w:ascii="Times New Roman" w:hAnsi="Times New Roman" w:cs="Times New Roman"/>
          <w:sz w:val="28"/>
          <w:szCs w:val="28"/>
        </w:rPr>
        <w:t xml:space="preserve"> – ожерелье, </w:t>
      </w:r>
      <w:r w:rsidRPr="003C4E3A">
        <w:rPr>
          <w:rFonts w:ascii="Times New Roman" w:hAnsi="Times New Roman" w:cs="Times New Roman"/>
          <w:i/>
          <w:sz w:val="28"/>
          <w:szCs w:val="28"/>
        </w:rPr>
        <w:t>овогда</w:t>
      </w:r>
      <w:r>
        <w:rPr>
          <w:rFonts w:ascii="Times New Roman" w:hAnsi="Times New Roman" w:cs="Times New Roman"/>
          <w:sz w:val="28"/>
          <w:szCs w:val="28"/>
        </w:rPr>
        <w:t xml:space="preserve"> – иногда, </w:t>
      </w:r>
      <w:r w:rsidRPr="003C4E3A">
        <w:rPr>
          <w:rFonts w:ascii="Times New Roman" w:hAnsi="Times New Roman" w:cs="Times New Roman"/>
          <w:i/>
          <w:sz w:val="28"/>
          <w:szCs w:val="28"/>
        </w:rPr>
        <w:t>свене</w:t>
      </w:r>
      <w:r>
        <w:rPr>
          <w:rFonts w:ascii="Times New Roman" w:hAnsi="Times New Roman" w:cs="Times New Roman"/>
          <w:sz w:val="28"/>
          <w:szCs w:val="28"/>
        </w:rPr>
        <w:t xml:space="preserve"> – кроме и сим подобные»;</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1б славянизмы, которые «хотя обще употребляются мало, а особливо в разговорах, однако всем грамотным людям вразумительны, например: </w:t>
      </w:r>
      <w:r w:rsidRPr="00BA26DC">
        <w:rPr>
          <w:rFonts w:ascii="Times New Roman" w:hAnsi="Times New Roman" w:cs="Times New Roman"/>
          <w:i/>
          <w:sz w:val="28"/>
          <w:szCs w:val="28"/>
        </w:rPr>
        <w:t>отверзаю, господень, насажденный, взываю</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славенороссийские речения – слова, «которые у древних славян и ныне у россиян общеупотребительны, например: </w:t>
      </w:r>
      <w:r w:rsidRPr="00BA26DC">
        <w:rPr>
          <w:rFonts w:ascii="Times New Roman" w:hAnsi="Times New Roman" w:cs="Times New Roman"/>
          <w:i/>
          <w:sz w:val="28"/>
          <w:szCs w:val="28"/>
        </w:rPr>
        <w:t>Бог, слава, рука, ныне, почитаю</w:t>
      </w:r>
      <w:r>
        <w:rPr>
          <w:rFonts w:ascii="Times New Roman" w:hAnsi="Times New Roman" w:cs="Times New Roman"/>
          <w:sz w:val="28"/>
          <w:szCs w:val="28"/>
        </w:rPr>
        <w:t>»;</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российские речения, как и славенские, делятся на две группы:</w:t>
      </w:r>
    </w:p>
    <w:p w:rsidR="00D9341A"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3а общеупотребительные слова, которых нет «в остатках славенского языка, то есть в церковных книгах, например: </w:t>
      </w:r>
      <w:r w:rsidRPr="00BA26DC">
        <w:rPr>
          <w:rFonts w:ascii="Times New Roman" w:hAnsi="Times New Roman" w:cs="Times New Roman"/>
          <w:i/>
          <w:sz w:val="28"/>
          <w:szCs w:val="28"/>
        </w:rPr>
        <w:t>говорю, ручей, пока, лишь</w:t>
      </w:r>
      <w:r>
        <w:rPr>
          <w:rFonts w:ascii="Times New Roman" w:hAnsi="Times New Roman" w:cs="Times New Roman"/>
          <w:sz w:val="28"/>
          <w:szCs w:val="28"/>
        </w:rPr>
        <w:t>»;</w:t>
      </w:r>
    </w:p>
    <w:p w:rsidR="00D9341A" w:rsidRPr="0043261D" w:rsidRDefault="00D9341A" w:rsidP="00D934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3б простонародные презренные слова, «которых нет ни в каком штиле употребить непристойно, как только в подлых комедиях».</w:t>
      </w:r>
    </w:p>
    <w:p w:rsidR="00D9341A" w:rsidRDefault="00D9341A" w:rsidP="00D9341A">
      <w:pPr>
        <w:spacing w:after="0" w:line="240" w:lineRule="auto"/>
        <w:ind w:firstLine="708"/>
        <w:jc w:val="both"/>
        <w:rPr>
          <w:rFonts w:ascii="Times New Roman" w:hAnsi="Times New Roman" w:cs="Times New Roman"/>
          <w:sz w:val="28"/>
          <w:szCs w:val="28"/>
        </w:rPr>
      </w:pPr>
      <w:r w:rsidRPr="00BA26DC">
        <w:rPr>
          <w:rFonts w:ascii="Times New Roman" w:hAnsi="Times New Roman" w:cs="Times New Roman"/>
          <w:sz w:val="28"/>
          <w:szCs w:val="28"/>
        </w:rPr>
        <w:t xml:space="preserve">Из выделенных групп за пределами литературного языка остаются «весьма обветшалые» славянизмы. К просторечным презренным словам М. В. Ломоносов относится терпимее: эти слова не исключаются, </w:t>
      </w:r>
      <w:r>
        <w:rPr>
          <w:rFonts w:ascii="Times New Roman" w:hAnsi="Times New Roman" w:cs="Times New Roman"/>
          <w:sz w:val="28"/>
          <w:szCs w:val="28"/>
        </w:rPr>
        <w:t>их употребление ограничивается жанром «подлых комедий». «От рассудительного употребления» выделенных родов речений (кроме 1а) «рождаются три штиля: высокий, посредственный, низкий».</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Высокий стиль «составляется из речений славенороссийских, т.е. употребительных в обоих наречиях, и из славенских, россиянам вразумительных и не весьма обветшалых», т.е. 1б +2 группы. «Сим штилем составляться должны героические поэмы, оды, прозаичные речи о важных материях». Также высокий стиль может иметь место в драматических сочинениях, «где потребно изобразить геройство и высокие мысли» (трагедии).</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Средний штиль должен состоять «из речений, больше в российском языке употребительных, куда можно принять некоторые речения славенские, однако с великою осторожностью, чтобы слог не казался надутым. Равным образом употреблять в нем можно низкие слова, однако остерегаться, чтобы не опуститься в подлость», т.е. 2 + «с осторожностью» 1б, 3а. «Сим штилем писать все театральные сочинения, в которых требуется обыкновенное человеческое слово к живому представлению действия… Стихотворные дружеские письма, сатиры, эклоги и элегии сего штиля больше должны держаться. В прозе предлагать им пристойно описания дел достопамятных и учений благородных».</w:t>
      </w:r>
    </w:p>
    <w:p w:rsidR="00D9341A" w:rsidRPr="00BA26DC"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Низкий стиль «принимает речения третьего рода, то есть которых нет в славенском диалекте, смешивая со средними, а от славенских обще не употребительных вовсе удаляться по пристойности материй, каковы суть комедии, увеселительные эпиграммы, песни, в прозе дружеские письма, </w:t>
      </w:r>
      <w:r>
        <w:rPr>
          <w:rFonts w:ascii="Times New Roman" w:hAnsi="Times New Roman" w:cs="Times New Roman"/>
          <w:sz w:val="28"/>
          <w:szCs w:val="28"/>
        </w:rPr>
        <w:lastRenderedPageBreak/>
        <w:t>описание обыкновенных дел. Простонародные низкие слова могут иметь в них место по рассмотрению», т.е. 3а +3б по усмотрению.</w:t>
      </w:r>
    </w:p>
    <w:p w:rsidR="00D9341A" w:rsidRDefault="00D9341A" w:rsidP="00D9341A">
      <w:pPr>
        <w:spacing w:after="0" w:line="240" w:lineRule="auto"/>
        <w:ind w:firstLine="708"/>
        <w:jc w:val="both"/>
        <w:rPr>
          <w:rFonts w:ascii="Times New Roman" w:hAnsi="Times New Roman" w:cs="Times New Roman"/>
          <w:sz w:val="28"/>
          <w:szCs w:val="28"/>
        </w:rPr>
      </w:pPr>
      <w:r w:rsidRPr="00FC7503">
        <w:rPr>
          <w:rFonts w:ascii="Times New Roman" w:hAnsi="Times New Roman" w:cs="Times New Roman"/>
          <w:sz w:val="28"/>
          <w:szCs w:val="28"/>
        </w:rPr>
        <w:t xml:space="preserve">Наиболее </w:t>
      </w:r>
      <w:r>
        <w:rPr>
          <w:rFonts w:ascii="Times New Roman" w:hAnsi="Times New Roman" w:cs="Times New Roman"/>
          <w:sz w:val="28"/>
          <w:szCs w:val="28"/>
        </w:rPr>
        <w:t>четкими нормами обладают высокий и низкий стили. Характеристика среднего стиля неопределенна. В смешении элементов высокого и низкого стилей заключается специфика среднего стиля.</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Заимствования ученый называет «дикими и странными слова нелепостям». М. В. Ломоносов признает только те из них, которые прочно вошли в состав русского языка, укоренились в нем.</w:t>
      </w:r>
    </w:p>
    <w:p w:rsidR="00D9341A" w:rsidRPr="00FC7503" w:rsidRDefault="00D9341A" w:rsidP="00D9341A">
      <w:pPr>
        <w:spacing w:after="0" w:line="240" w:lineRule="auto"/>
        <w:ind w:firstLine="708"/>
        <w:jc w:val="both"/>
        <w:rPr>
          <w:rFonts w:ascii="Times New Roman" w:hAnsi="Times New Roman" w:cs="Times New Roman"/>
          <w:sz w:val="28"/>
          <w:szCs w:val="28"/>
        </w:rPr>
      </w:pPr>
    </w:p>
    <w:p w:rsidR="00D9341A" w:rsidRPr="0084622C" w:rsidRDefault="00D9341A" w:rsidP="00D9341A">
      <w:pPr>
        <w:spacing w:after="0" w:line="240" w:lineRule="auto"/>
        <w:ind w:firstLine="708"/>
        <w:jc w:val="both"/>
        <w:rPr>
          <w:rFonts w:ascii="Times New Roman" w:hAnsi="Times New Roman" w:cs="Times New Roman"/>
          <w:b/>
          <w:sz w:val="28"/>
          <w:szCs w:val="28"/>
        </w:rPr>
      </w:pPr>
      <w:r w:rsidRPr="0084622C">
        <w:rPr>
          <w:rFonts w:ascii="Times New Roman" w:hAnsi="Times New Roman" w:cs="Times New Roman"/>
          <w:b/>
          <w:sz w:val="28"/>
          <w:szCs w:val="28"/>
        </w:rPr>
        <w:t>4. Значение филологических трудов М. В. Ломоносова для развития литературного языка</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Стилистическое учение М. В. Ломоносова было призвано преодолеть противоречия в развитии русского литературного языка 18-го века, упорядочить употребление генетически и стилистически разнородных слов и форм. В учении М. В. Ломоносова не устанавливаются единые нормы литературного языка. В этом историческая ограниченность теории. Но для своего времени концепция имела большое значение.</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1 Главное – утверждение литературных прав русского языка, ограничение книжной стихии, определение границ использования славенского языка в новой литературно-языковой системе. Церковнославянский язык рассматривается как источник стилистических ресурсов русского языка.</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2 «Российская грамматика» -- первая печатная нормативная грамматика русского, а не церковнославянского языка -- явилась источником ряда грамматических сочинений. Стилистическое учение М. В. Ломоносова стало теоретическим фундаментом «Словаря Академии Российской» (1789-1794 гг.) – первого русского подлинно научного словаря.</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3 Велика заслуга М. В. Ломоносова в формировании научной терминологии. При разработке терминологии он придерживался следующих положений: «а) чужестранные слова научные и термины надо переводить; б) оставлять непереведенными слова лишь в случае невозможности подыскать вполне равнозначное русское слово или когда иностранное слово получило всеобщее распространение; в) в этом случае придавать иностранному слову форму, наиболее сродную русскому языку». М. В. Ломоносов создал </w:t>
      </w:r>
      <w:r>
        <w:rPr>
          <w:rFonts w:ascii="Times New Roman" w:hAnsi="Times New Roman" w:cs="Times New Roman"/>
          <w:i/>
          <w:sz w:val="28"/>
          <w:szCs w:val="28"/>
        </w:rPr>
        <w:t xml:space="preserve">окружность </w:t>
      </w:r>
      <w:r>
        <w:rPr>
          <w:rFonts w:ascii="Times New Roman" w:hAnsi="Times New Roman" w:cs="Times New Roman"/>
          <w:sz w:val="28"/>
          <w:szCs w:val="28"/>
        </w:rPr>
        <w:t xml:space="preserve">вместо </w:t>
      </w:r>
      <w:r>
        <w:rPr>
          <w:rFonts w:ascii="Times New Roman" w:hAnsi="Times New Roman" w:cs="Times New Roman"/>
          <w:i/>
          <w:sz w:val="28"/>
          <w:szCs w:val="28"/>
        </w:rPr>
        <w:t xml:space="preserve">циркумференция; воздушный насос, законы движения, зажигательное стекло, земная ось, огнедышащая гора, преломление лучей, удельный вес, гашеная и негашеная известь, опыт, движение, явление, частица, кислота. </w:t>
      </w:r>
      <w:r>
        <w:rPr>
          <w:rFonts w:ascii="Times New Roman" w:hAnsi="Times New Roman" w:cs="Times New Roman"/>
          <w:sz w:val="28"/>
          <w:szCs w:val="28"/>
        </w:rPr>
        <w:t xml:space="preserve">Заимствованным словам придана соответствующая грамматическая форма: </w:t>
      </w:r>
      <w:r>
        <w:rPr>
          <w:rFonts w:ascii="Times New Roman" w:hAnsi="Times New Roman" w:cs="Times New Roman"/>
          <w:i/>
          <w:sz w:val="28"/>
          <w:szCs w:val="28"/>
        </w:rPr>
        <w:t xml:space="preserve">горизонтальный, вертикальный, пропорция, минус, плюс, диаметр, радиус, квадрат, формула, атмосфера, барометр, горизонт, периферия, оптика </w:t>
      </w:r>
      <w:r w:rsidRPr="00DC7E1D">
        <w:rPr>
          <w:rFonts w:ascii="Times New Roman" w:hAnsi="Times New Roman" w:cs="Times New Roman"/>
          <w:sz w:val="28"/>
          <w:szCs w:val="28"/>
        </w:rPr>
        <w:t>и др.</w:t>
      </w:r>
      <w:r>
        <w:rPr>
          <w:rFonts w:ascii="Times New Roman" w:hAnsi="Times New Roman" w:cs="Times New Roman"/>
          <w:sz w:val="28"/>
          <w:szCs w:val="28"/>
        </w:rPr>
        <w:t xml:space="preserve"> </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4 Преобразование русского стиха. М. В. Ломоносов распространил силлабо-тонический принцип на все русское стихосложение.</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 Авторитет М. В. Ломоносова.</w:t>
      </w:r>
    </w:p>
    <w:p w:rsidR="00D9341A"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В. Белинский: Современники смотрели на него не как на гениального человека, а как на беспокойную и опасную для общественного благосостояния голову: посредственность ничем так жестоко не оскорбляется, как истинным превосходством, и во всяком превосходстве видит буйство и зажигательность».</w:t>
      </w:r>
    </w:p>
    <w:p w:rsidR="00D9341A" w:rsidRPr="00DC7E1D" w:rsidRDefault="00D9341A" w:rsidP="00D9341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 Гоголь: Ломоносова называют отцом нашей стихотворной речи. Изумительно то, что начинатель уже явился господином и законодателем языка. Ломоносов стоит впереди наших поэтов, как вступленье впереди книги. Его поэзия – начинающийся рассвет. Она у него, подобно вспыхивающей зарнице, освещает не все, но только некоторые строфы. Сама Россия является у него только в общих географических очертаниях. Он как бы заботится только о том, чтобы набросать один очерк громадного государства, наметить точками и линиями его границы, предоставив другим наложить краски; он сам как бы первоначальный, пророческий набросок того, что впереди.</w:t>
      </w:r>
    </w:p>
    <w:p w:rsidR="00D9341A" w:rsidRPr="00D9341A" w:rsidRDefault="00D9341A"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4 Трансформация ломоносовской программы в литературной прак¬тике 2-й половины XVIII в.</w:t>
      </w:r>
    </w:p>
    <w:p w:rsidR="009F1BE0" w:rsidRDefault="009F1BE0"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1 Демократизация высокого стиля в творчестве Г.Р. Державина при сохранении общей направленности к архаизации высокого стиля.</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2 Взаимодействие элементов высокого и низкого стилей, нарушающих стилистическую ровность среднего стиля в языке произведений А.П. Сумарокова, Н.И. Новикова, Д.И. Фонвизина, А.Н. Радищева и др.</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3 «Российская грамматика» А.А. Барсова  и Словарь Академии Российской как нормативные источники русского литературного языка 2-й половины XVIII в.</w:t>
      </w:r>
    </w:p>
    <w:p w:rsid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9F1BE0" w:rsidRPr="009F1BE0"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М.В. Ломоносов не смог установить единые нормы литературного языка. Первым объявил борьбу ломоносовскому высокому стилю А. П. Сумароков.</w:t>
      </w:r>
    </w:p>
    <w:p w:rsidR="009F1BE0" w:rsidRPr="009F1BE0"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Ломка "трех стилей" проявилась в деятельности Н.И. Новикова, редактора сатирических журналов «Трутень» и «Живописец», в которых народно-разговорные элементы употребляются как средство речевой деятельности.</w:t>
      </w:r>
    </w:p>
    <w:p w:rsidR="009F1BE0" w:rsidRPr="009F1BE0"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Нарушение старых норм высокого стиля наиболее проявилось в творчестве Г.Р. Державина. Г.Р. Державин, автор многочисленных од, преодолел стилистическую замкнутость оды, обусловил использование "высоких" или "низких" речевых средств темой повествования.  Он отказался от высокого риторического слога в случаях описания жизни и быта монарха, характеристики его как человека со свойственными ему привычками, поступками, а также, когда давалась негативная характеристика персонажам или создавались различные сатирические образы.</w:t>
      </w:r>
    </w:p>
    <w:p w:rsidR="009F1BE0" w:rsidRPr="009F1BE0"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 xml:space="preserve">Большинство державинских од написано в лучших традициях ломоносовского классицизма, от начала до конца они выдержаны в одной </w:t>
      </w:r>
      <w:r w:rsidRPr="009F1BE0">
        <w:rPr>
          <w:rFonts w:ascii="Times New Roman" w:eastAsia="Times New Roman" w:hAnsi="Times New Roman" w:cs="Times New Roman"/>
          <w:bCs/>
          <w:kern w:val="0"/>
          <w:sz w:val="28"/>
          <w:szCs w:val="28"/>
          <w:lang w:eastAsia="ru-RU"/>
          <w14:ligatures w14:val="none"/>
        </w:rPr>
        <w:lastRenderedPageBreak/>
        <w:t>стилистической тональности: «Бог», «Водопад», «На смерть князя Мещерского», «Графине Румянцевой». Новый критерий использования языковых средств, выдвинутый Г.Р. Державиным, заключался в совмещении высокого и низкого в одном произведении</w:t>
      </w:r>
    </w:p>
    <w:p w:rsidR="009F1BE0" w:rsidRPr="009F1BE0"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В творчестве А.Н. Радищева -- в «Путешествии из Петербурга в Москву» -- проявляется отход от стилистических норм эпохи классицизма, от системы «трех стилей». Совмещение художественности изображения и публицистичности определили выбор языковых средств: описание увиденного дается им посредством использования разговорной речи, а оценка -- с помощью церковнославянизмов.</w:t>
      </w:r>
    </w:p>
    <w:p w:rsidR="009F1BE0" w:rsidRPr="009F1BE0"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Публицистический пафос, направленный на гражданское осознание несправедливости, на пробуждение гуманных чувств читателя, усиливался использованием общественно-политической терминологии.</w:t>
      </w:r>
    </w:p>
    <w:p w:rsidR="009F1BE0" w:rsidRPr="00CE033C" w:rsidRDefault="009F1BE0" w:rsidP="009F1BE0">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F1BE0">
        <w:rPr>
          <w:rFonts w:ascii="Times New Roman" w:eastAsia="Times New Roman" w:hAnsi="Times New Roman" w:cs="Times New Roman"/>
          <w:bCs/>
          <w:kern w:val="0"/>
          <w:sz w:val="28"/>
          <w:szCs w:val="28"/>
          <w:lang w:eastAsia="ru-RU"/>
          <w14:ligatures w14:val="none"/>
        </w:rPr>
        <w:t xml:space="preserve">А.Н. Радищева с полным правом можно назвать основателем нового направления -- </w:t>
      </w:r>
      <w:proofErr w:type="gramStart"/>
      <w:r w:rsidRPr="009F1BE0">
        <w:rPr>
          <w:rFonts w:ascii="Times New Roman" w:eastAsia="Times New Roman" w:hAnsi="Times New Roman" w:cs="Times New Roman"/>
          <w:bCs/>
          <w:kern w:val="0"/>
          <w:sz w:val="28"/>
          <w:szCs w:val="28"/>
          <w:lang w:eastAsia="ru-RU"/>
          <w14:ligatures w14:val="none"/>
        </w:rPr>
        <w:t>стиля  публицистики</w:t>
      </w:r>
      <w:proofErr w:type="gramEnd"/>
      <w:r w:rsidRPr="009F1BE0">
        <w:rPr>
          <w:rFonts w:ascii="Times New Roman" w:eastAsia="Times New Roman" w:hAnsi="Times New Roman" w:cs="Times New Roman"/>
          <w:bCs/>
          <w:kern w:val="0"/>
          <w:sz w:val="28"/>
          <w:szCs w:val="28"/>
          <w:lang w:eastAsia="ru-RU"/>
          <w14:ligatures w14:val="none"/>
        </w:rPr>
        <w:t>.</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5 Языковая программа «новаторов»</w:t>
      </w:r>
    </w:p>
    <w:p w:rsidR="00CE033C" w:rsidRDefault="00CE033C"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1 Преемственная связь программы карамзинистов с программой В.Е. Адодурова и молодого В.К. Тредиаковского.</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2 Отношение новаторов к славянскому языку и теоретическому наследию     М.В. Ломоносова.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3 Ориентация отбора лексических средств «нового слога» на «вкус», речевые нормы высшего света.</w:t>
      </w:r>
    </w:p>
    <w:p w:rsidR="00CE033C" w:rsidRPr="00CE033C" w:rsidRDefault="00CE033C" w:rsidP="00CE033C">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CE033C">
        <w:rPr>
          <w:rFonts w:ascii="Times New Roman" w:eastAsia="Times New Roman" w:hAnsi="Times New Roman" w:cs="Times New Roman"/>
          <w:bCs/>
          <w:kern w:val="0"/>
          <w:sz w:val="28"/>
          <w:szCs w:val="28"/>
          <w:lang w:eastAsia="ru-RU"/>
          <w14:ligatures w14:val="none"/>
        </w:rPr>
        <w:t>4 Синтезирование русской языковой стихии и западноевропейских элементов в «новом слоге».</w:t>
      </w:r>
    </w:p>
    <w:p w:rsidR="009A32FF" w:rsidRDefault="009A32FF"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C26BF4" w:rsidRDefault="00C26BF4" w:rsidP="00C26BF4">
      <w:pPr>
        <w:spacing w:after="0" w:line="240" w:lineRule="auto"/>
        <w:ind w:firstLine="709"/>
        <w:jc w:val="both"/>
        <w:rPr>
          <w:sz w:val="28"/>
          <w:szCs w:val="28"/>
        </w:rPr>
      </w:pPr>
      <w:r w:rsidRPr="001737E9">
        <w:rPr>
          <w:rFonts w:ascii="Times New Roman" w:eastAsia="Times New Roman" w:hAnsi="Times New Roman" w:cs="Times New Roman"/>
          <w:b/>
          <w:sz w:val="28"/>
          <w:szCs w:val="28"/>
          <w:lang w:eastAsia="ru-RU"/>
        </w:rPr>
        <w:t>1 Преемственная связь программы карамзинистов с программой В.Е.  Адодурова</w:t>
      </w:r>
      <w:r>
        <w:rPr>
          <w:rFonts w:ascii="Times New Roman" w:eastAsia="Times New Roman" w:hAnsi="Times New Roman" w:cs="Times New Roman"/>
          <w:b/>
          <w:sz w:val="28"/>
          <w:szCs w:val="28"/>
          <w:lang w:eastAsia="ru-RU"/>
        </w:rPr>
        <w:t xml:space="preserve"> и молодого В.К. Тредиаковского</w:t>
      </w:r>
    </w:p>
    <w:p w:rsidR="00C26BF4"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В 18 в. наблюдаются две последовательные и противостоящие другу другу тенденции в развитии русского литературного языка: с одной стороны, его «славянизация», с другой -</w:t>
      </w:r>
      <w:r>
        <w:rPr>
          <w:color w:val="000000"/>
          <w:sz w:val="28"/>
          <w:szCs w:val="28"/>
        </w:rPr>
        <w:t>-</w:t>
      </w:r>
      <w:r w:rsidRPr="001737E9">
        <w:rPr>
          <w:color w:val="000000"/>
          <w:sz w:val="28"/>
          <w:szCs w:val="28"/>
        </w:rPr>
        <w:t xml:space="preserve"> его «русификация». При этом понятия «славенского» и «русского» взаимно обусловлены, ориентированы друг на друга и на каждом историческом этапе наполняются новым содержанием. Эти две противоположные тенденции отчетливо отразились в первых опытах кодификации РЛЯ. Ломоносовская программа наметила лишь возможный компромисс между альтернативными решениями, но ни в коей мере не уничтожила самого антагонизма церковнославянской и русской языковой стихии. Следующая стадия борьбы этих тенденций ознаменована полемикой так называемых «архаистов», выступающих за славянизацию русского литературного языка, и «новаторов», выступающих за его европеизацию и русификацию (эти понятия для «новаторов» органически связаны); «архаисты» объявляют себя приверженцами «старого слога», «новаторы» </w:t>
      </w:r>
      <w:r w:rsidRPr="001737E9">
        <w:rPr>
          <w:color w:val="000000"/>
          <w:sz w:val="28"/>
          <w:szCs w:val="28"/>
        </w:rPr>
        <w:lastRenderedPageBreak/>
        <w:t xml:space="preserve">ассоциируются с «новым слогом», и сама полемика может именоваться борьбой «старого и нового слога». </w:t>
      </w:r>
    </w:p>
    <w:p w:rsidR="00C26BF4" w:rsidRDefault="00C26BF4" w:rsidP="00C26BF4">
      <w:pPr>
        <w:pStyle w:val="ac"/>
        <w:spacing w:before="0" w:beforeAutospacing="0" w:after="0" w:afterAutospacing="0"/>
        <w:ind w:firstLine="708"/>
        <w:jc w:val="both"/>
        <w:rPr>
          <w:color w:val="000000"/>
          <w:sz w:val="28"/>
          <w:szCs w:val="28"/>
        </w:rPr>
      </w:pPr>
      <w:r w:rsidRPr="00A40022">
        <w:rPr>
          <w:b/>
          <w:color w:val="000000"/>
          <w:sz w:val="28"/>
          <w:szCs w:val="28"/>
        </w:rPr>
        <w:t>В 1803 г</w:t>
      </w:r>
      <w:r>
        <w:rPr>
          <w:color w:val="000000"/>
          <w:sz w:val="28"/>
          <w:szCs w:val="28"/>
        </w:rPr>
        <w:t xml:space="preserve">. издана книга А.С. Шишкова «Рассуждение o старом и новом слоге российского языка», вокруг которой разгорелась полемика. </w:t>
      </w:r>
      <w:r w:rsidRPr="001174A8">
        <w:rPr>
          <w:color w:val="000000"/>
          <w:sz w:val="28"/>
          <w:szCs w:val="28"/>
        </w:rPr>
        <w:t>«Воспоминания» С.Т.</w:t>
      </w:r>
      <w:r>
        <w:rPr>
          <w:color w:val="000000"/>
          <w:sz w:val="28"/>
          <w:szCs w:val="28"/>
        </w:rPr>
        <w:t> </w:t>
      </w:r>
      <w:r w:rsidRPr="001174A8">
        <w:rPr>
          <w:color w:val="000000"/>
          <w:sz w:val="28"/>
          <w:szCs w:val="28"/>
        </w:rPr>
        <w:t xml:space="preserve"> Аксакова, учившегося в 1806—1807 годах в Казанском университете. Весь его курс разделился тогда на сторонников и противников «нового слога».</w:t>
      </w:r>
    </w:p>
    <w:p w:rsidR="00C26BF4"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В начале 19 в. полемика «архаистов» и «новаторов» связана прежде всего с именами А.С. Шишкова и Н.М. Карамзина</w:t>
      </w:r>
      <w:r>
        <w:rPr>
          <w:color w:val="000000"/>
          <w:sz w:val="28"/>
          <w:szCs w:val="28"/>
        </w:rPr>
        <w:t xml:space="preserve">. </w:t>
      </w:r>
    </w:p>
    <w:p w:rsidR="00C26BF4" w:rsidRPr="001737E9" w:rsidRDefault="00C26BF4" w:rsidP="00C26BF4">
      <w:pPr>
        <w:pStyle w:val="ac"/>
        <w:spacing w:before="0" w:beforeAutospacing="0" w:after="0" w:afterAutospacing="0"/>
        <w:ind w:firstLine="708"/>
        <w:jc w:val="both"/>
        <w:rPr>
          <w:color w:val="000000"/>
          <w:sz w:val="28"/>
          <w:szCs w:val="28"/>
        </w:rPr>
      </w:pPr>
      <w:r>
        <w:rPr>
          <w:color w:val="000000"/>
          <w:sz w:val="28"/>
          <w:szCs w:val="28"/>
        </w:rPr>
        <w:t>Новый слог культивировался в основном в литературе сентиментализма, частично романтизма. Представители нового слога в начале 19 века: Н.М. Карамзин, Василий Андреевич жуковский, Иван Иванович Дмитриев, Константин Николаевич Батюшков, Василий Львович Пушкин, Петр Андреевич Вяземский и др. Правоверным карамзинистом был юный Александр Сергеевич Пушкин.</w:t>
      </w:r>
    </w:p>
    <w:p w:rsidR="00C26BF4" w:rsidRPr="001737E9"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В спорах «архаистов» и «новаторов» как бы проявился тот антагонизм, который обозначился в позициях раннего и позднего Тредиаковского: языковая программа Карамзина в целом соответствует программе Адодурова и Тредиаковского в 1730-е годы, тогда как программа Шишкова соответствует позиции того же Тредиаковского во второй период его творчества.</w:t>
      </w:r>
    </w:p>
    <w:p w:rsidR="00C26BF4" w:rsidRPr="001737E9"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Как и Тредиаковский, Шишков и его сторонники исходят из признания специфики русской языковой ситуации, отличающей ее от ситуации в странах Западной Европы. Это обус</w:t>
      </w:r>
      <w:r>
        <w:rPr>
          <w:color w:val="000000"/>
          <w:sz w:val="28"/>
          <w:szCs w:val="28"/>
        </w:rPr>
        <w:t>ловливает отталкивание от разго</w:t>
      </w:r>
      <w:r w:rsidRPr="001737E9">
        <w:rPr>
          <w:color w:val="000000"/>
          <w:sz w:val="28"/>
          <w:szCs w:val="28"/>
        </w:rPr>
        <w:t>ворной речи и ориентацию на церковнославянский язык.</w:t>
      </w:r>
    </w:p>
    <w:p w:rsidR="00C26BF4" w:rsidRPr="001737E9"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По мнению Шишкова, литературный язык в принципе противопоставлен разговорной речи и поэтому язык общества вообще не имеет отношения к языку литературы: «Нельзя важные сочинения писать таким слогом, каким мы говорим дома с приятелями». Отсюда Шишков может полностью игнорировать разговорное употребление; отказ от ориентации на разговорное употребление закономерно обусловливает и безразличие к социолингвистической дифференциации общества.</w:t>
      </w:r>
    </w:p>
    <w:p w:rsidR="00C26BF4" w:rsidRPr="001737E9" w:rsidRDefault="00C26BF4" w:rsidP="00C26BF4">
      <w:pPr>
        <w:pStyle w:val="ac"/>
        <w:spacing w:before="0" w:beforeAutospacing="0" w:after="0" w:afterAutospacing="0"/>
        <w:jc w:val="both"/>
        <w:rPr>
          <w:color w:val="000000"/>
          <w:sz w:val="28"/>
          <w:szCs w:val="28"/>
        </w:rPr>
      </w:pPr>
      <w:r w:rsidRPr="001737E9">
        <w:rPr>
          <w:color w:val="000000"/>
          <w:sz w:val="28"/>
          <w:szCs w:val="28"/>
        </w:rPr>
        <w:t>Это сознательное игнорирование разговорной речи характерно в большей или меньшей степени для всех «архаистов» и в отдельных случаях приводит к лингвистическим курьезам:</w:t>
      </w:r>
    </w:p>
    <w:p w:rsidR="00C26BF4" w:rsidRPr="001737E9"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Специфика РЛЯ определяется его связью с церковнославянской традицией. Шишков настаивает на необходимости размежевания разговорного и литературного языка, которые различаются именно по степени близости к языку церк-слав. При этом Шишков пытается воссоздать ситуацию диглоссии в рамках гражданского языка.</w:t>
      </w:r>
    </w:p>
    <w:p w:rsidR="00C26BF4" w:rsidRPr="001737E9" w:rsidRDefault="00C26BF4" w:rsidP="00C26BF4">
      <w:pPr>
        <w:pStyle w:val="ac"/>
        <w:spacing w:before="0" w:beforeAutospacing="0" w:after="0" w:afterAutospacing="0"/>
        <w:ind w:firstLine="708"/>
        <w:jc w:val="both"/>
        <w:rPr>
          <w:color w:val="000000"/>
          <w:sz w:val="28"/>
          <w:szCs w:val="28"/>
        </w:rPr>
      </w:pPr>
      <w:r w:rsidRPr="001737E9">
        <w:rPr>
          <w:color w:val="000000"/>
          <w:sz w:val="28"/>
          <w:szCs w:val="28"/>
        </w:rPr>
        <w:t xml:space="preserve">Заявления Шишкова о богатстве русского языка, которое определяется его связью с церковнославянским языком, повторяют соответствующие высказывания Тредиаковского и Ломоносова. Со второй половины 18 в. и в начале 19 в. ведутся поиски «коренных российских слов» и вообще «коренного» (в иной терминологии «первообразного», «первобытного», т.е. </w:t>
      </w:r>
      <w:r w:rsidRPr="001737E9">
        <w:rPr>
          <w:color w:val="000000"/>
          <w:sz w:val="28"/>
          <w:szCs w:val="28"/>
        </w:rPr>
        <w:lastRenderedPageBreak/>
        <w:t>исконного) облика русского языка: их ищут в диалектах, других слав</w:t>
      </w:r>
      <w:proofErr w:type="gramStart"/>
      <w:r w:rsidRPr="001737E9">
        <w:rPr>
          <w:color w:val="000000"/>
          <w:sz w:val="28"/>
          <w:szCs w:val="28"/>
        </w:rPr>
        <w:t>. языках</w:t>
      </w:r>
      <w:proofErr w:type="gramEnd"/>
      <w:r w:rsidRPr="001737E9">
        <w:rPr>
          <w:color w:val="000000"/>
          <w:sz w:val="28"/>
          <w:szCs w:val="28"/>
        </w:rPr>
        <w:t>, сочиняют в соответствии с представлениями о «коренном» языке. Создаваемые таким образом неологизмы (которые, как правило, представляют собой неославянизмы, т.е. церковнославянские слова нового происхождения) призваны заменить иноязычную лексику, проникающую в русский язык. Подобное словотворчество очень характерно всем архаистам. Шелом (рус) выше, чем шлем (ц-слав) – это рез-т искусственной архаизации языка. Интерес к УНТ идет от того, что ц-слав приблизительно=фольк.языку. Вопрос о происхождении РЯ: ц-слав</w:t>
      </w:r>
      <w:proofErr w:type="gramStart"/>
      <w:r w:rsidRPr="001737E9">
        <w:rPr>
          <w:color w:val="000000"/>
          <w:sz w:val="28"/>
          <w:szCs w:val="28"/>
        </w:rPr>
        <w:t>. родоначальник</w:t>
      </w:r>
      <w:proofErr w:type="gramEnd"/>
      <w:r w:rsidRPr="001737E9">
        <w:rPr>
          <w:color w:val="000000"/>
          <w:sz w:val="28"/>
          <w:szCs w:val="28"/>
        </w:rPr>
        <w:t xml:space="preserve"> всех слав.языков. Карамзин: ц-слав не = праславянскому.</w:t>
      </w:r>
    </w:p>
    <w:p w:rsidR="00C26BF4" w:rsidRDefault="00C26BF4" w:rsidP="00C26BF4">
      <w:pPr>
        <w:spacing w:after="0" w:line="240" w:lineRule="auto"/>
        <w:ind w:firstLine="709"/>
        <w:jc w:val="both"/>
        <w:rPr>
          <w:rFonts w:ascii="Times New Roman" w:hAnsi="Times New Roman" w:cs="Times New Roman"/>
          <w:sz w:val="28"/>
          <w:szCs w:val="28"/>
        </w:rPr>
      </w:pPr>
      <w:r w:rsidRPr="00A40022">
        <w:rPr>
          <w:rFonts w:ascii="Times New Roman" w:hAnsi="Times New Roman" w:cs="Times New Roman"/>
          <w:sz w:val="28"/>
          <w:szCs w:val="28"/>
        </w:rPr>
        <w:t>Молодое поколение не знало и не желало знать Россию, Шишков видел это и бил во все колокола:</w:t>
      </w:r>
    </w:p>
    <w:p w:rsidR="00C26BF4" w:rsidRPr="00A40022" w:rsidRDefault="00C26BF4" w:rsidP="00C26BF4">
      <w:pPr>
        <w:spacing w:after="0" w:line="240" w:lineRule="auto"/>
        <w:ind w:firstLine="709"/>
        <w:jc w:val="both"/>
        <w:rPr>
          <w:rFonts w:ascii="Times New Roman" w:hAnsi="Times New Roman" w:cs="Times New Roman"/>
          <w:sz w:val="28"/>
          <w:szCs w:val="28"/>
        </w:rPr>
      </w:pPr>
      <w:r w:rsidRPr="00067B82">
        <w:rPr>
          <w:rFonts w:ascii="Times New Roman" w:hAnsi="Times New Roman" w:cs="Times New Roman"/>
          <w:sz w:val="28"/>
          <w:szCs w:val="28"/>
        </w:rPr>
        <w:t>«Язык есть душа народа, зеркало нравов, верный</w:t>
      </w:r>
      <w:r>
        <w:rPr>
          <w:rFonts w:ascii="Times New Roman" w:hAnsi="Times New Roman" w:cs="Times New Roman"/>
          <w:sz w:val="28"/>
          <w:szCs w:val="28"/>
        </w:rPr>
        <w:t xml:space="preserve"> </w:t>
      </w:r>
      <w:r w:rsidRPr="00067B82">
        <w:rPr>
          <w:rFonts w:ascii="Times New Roman" w:hAnsi="Times New Roman" w:cs="Times New Roman"/>
          <w:sz w:val="28"/>
          <w:szCs w:val="28"/>
        </w:rPr>
        <w:t>показатель просвещения, зеркало дел. Где нет в сердце веры, там нет в языке</w:t>
      </w:r>
      <w:r>
        <w:rPr>
          <w:rFonts w:ascii="Times New Roman" w:hAnsi="Times New Roman" w:cs="Times New Roman"/>
          <w:sz w:val="28"/>
          <w:szCs w:val="28"/>
        </w:rPr>
        <w:t xml:space="preserve"> </w:t>
      </w:r>
      <w:r w:rsidRPr="00067B82">
        <w:rPr>
          <w:rFonts w:ascii="Times New Roman" w:hAnsi="Times New Roman" w:cs="Times New Roman"/>
          <w:sz w:val="28"/>
          <w:szCs w:val="28"/>
        </w:rPr>
        <w:t>благочестия. Где нет любви к отечеству, там язык не изъявляет чувств</w:t>
      </w:r>
      <w:r>
        <w:rPr>
          <w:rFonts w:ascii="Times New Roman" w:hAnsi="Times New Roman" w:cs="Times New Roman"/>
          <w:sz w:val="28"/>
          <w:szCs w:val="28"/>
        </w:rPr>
        <w:t xml:space="preserve"> </w:t>
      </w:r>
      <w:r w:rsidRPr="00067B82">
        <w:rPr>
          <w:rFonts w:ascii="Times New Roman" w:hAnsi="Times New Roman" w:cs="Times New Roman"/>
          <w:sz w:val="28"/>
          <w:szCs w:val="28"/>
        </w:rPr>
        <w:t>отечественных</w:t>
      </w:r>
      <w:r>
        <w:rPr>
          <w:rFonts w:ascii="Times New Roman" w:hAnsi="Times New Roman" w:cs="Times New Roman"/>
          <w:sz w:val="28"/>
          <w:szCs w:val="28"/>
        </w:rPr>
        <w:t>».</w:t>
      </w:r>
    </w:p>
    <w:p w:rsidR="00C26BF4" w:rsidRPr="00A40022" w:rsidRDefault="00C26BF4" w:rsidP="00C26BF4">
      <w:pPr>
        <w:spacing w:after="0" w:line="240" w:lineRule="auto"/>
        <w:ind w:firstLine="709"/>
        <w:jc w:val="both"/>
        <w:rPr>
          <w:rFonts w:ascii="Times New Roman" w:hAnsi="Times New Roman" w:cs="Times New Roman"/>
          <w:sz w:val="28"/>
          <w:szCs w:val="28"/>
        </w:rPr>
      </w:pPr>
      <w:r w:rsidRPr="00A40022">
        <w:rPr>
          <w:rFonts w:ascii="Times New Roman" w:hAnsi="Times New Roman" w:cs="Times New Roman"/>
          <w:sz w:val="28"/>
          <w:szCs w:val="28"/>
        </w:rPr>
        <w:t xml:space="preserve">«Всяк, кто любит российскую словесность и хотя несколько упражнялся в оной, не будучи заражен неисцелимою и лишающею всякого рассудка страстию к французскому языку, тот, развернув большую часть нынешних наших книг, с сожалением увидит, какой странный и чуждый понятию и слуху нашему слог господствует в оных. Древний славянский язык, отец многих наречий, есть корень и начало российского языка...» Далее Шишков обличал новейших писателей в том, что они забыли исконный русский язык и начали «вновь созидать оный на скудном основании французского языка».  </w:t>
      </w:r>
      <w:proofErr w:type="gramStart"/>
      <w:r w:rsidRPr="00A40022">
        <w:rPr>
          <w:rFonts w:ascii="Times New Roman" w:hAnsi="Times New Roman" w:cs="Times New Roman"/>
          <w:sz w:val="28"/>
          <w:szCs w:val="28"/>
        </w:rPr>
        <w:t>«..</w:t>
      </w:r>
      <w:proofErr w:type="gramEnd"/>
      <w:r w:rsidRPr="00A40022">
        <w:rPr>
          <w:rFonts w:ascii="Times New Roman" w:hAnsi="Times New Roman" w:cs="Times New Roman"/>
          <w:sz w:val="28"/>
          <w:szCs w:val="28"/>
        </w:rPr>
        <w:t>Французы учат нас всему: как одеваться, как ходить, как стоять, как петь, как говорить, как кланяться и даже как сморкать и кашлять... Благородные девицы стыдятся спеть русскую песню. Мы кликнули клич, кто из французов, какого бы роду, звания и состояния он ни был, хочет за дорогую плату, сопряжённую с великим уважением и доверенностию, принять на себя попечение о воспитании наших детей. Явились их престрашные толпы; стали нас брить, стричь, чесать. Научили нас удивляться всему тому, что они делают, презирать благочестивые нравы предков наших и насмехаться над всеми мнениями и делами...»</w:t>
      </w:r>
    </w:p>
    <w:p w:rsidR="00C26BF4" w:rsidRPr="00A40022" w:rsidRDefault="00C26BF4" w:rsidP="00C26BF4">
      <w:pPr>
        <w:spacing w:after="0" w:line="240" w:lineRule="auto"/>
        <w:ind w:firstLine="709"/>
        <w:jc w:val="both"/>
        <w:rPr>
          <w:rFonts w:ascii="Times New Roman" w:hAnsi="Times New Roman" w:cs="Times New Roman"/>
          <w:sz w:val="28"/>
          <w:szCs w:val="28"/>
        </w:rPr>
      </w:pPr>
      <w:proofErr w:type="gramStart"/>
      <w:r w:rsidRPr="00A40022">
        <w:rPr>
          <w:rFonts w:ascii="Times New Roman" w:hAnsi="Times New Roman" w:cs="Times New Roman"/>
          <w:sz w:val="28"/>
          <w:szCs w:val="28"/>
        </w:rPr>
        <w:t>"..</w:t>
      </w:r>
      <w:proofErr w:type="gramEnd"/>
      <w:r w:rsidRPr="00A40022">
        <w:rPr>
          <w:rFonts w:ascii="Times New Roman" w:hAnsi="Times New Roman" w:cs="Times New Roman"/>
          <w:sz w:val="28"/>
          <w:szCs w:val="28"/>
        </w:rPr>
        <w:t>Какое знание можем мы иметь в природном языке своём, когда дети знатнейших бояр и дворян наших от самых юных ногтей своих находятся на руках у французов, прилепляются к их нравам, научаются презирать свои обычаи, нечувствительно получают весь образ мыслей их и понятий, говорят языком их свободнее, нежели своим...»</w:t>
      </w:r>
    </w:p>
    <w:p w:rsidR="00C26BF4" w:rsidRPr="00A40022" w:rsidRDefault="00C26BF4" w:rsidP="00C26BF4">
      <w:pPr>
        <w:spacing w:after="0" w:line="240" w:lineRule="auto"/>
        <w:ind w:firstLine="709"/>
        <w:jc w:val="both"/>
        <w:rPr>
          <w:rFonts w:ascii="Times New Roman" w:hAnsi="Times New Roman" w:cs="Times New Roman"/>
          <w:sz w:val="28"/>
          <w:szCs w:val="28"/>
        </w:rPr>
      </w:pPr>
      <w:r w:rsidRPr="00A40022">
        <w:rPr>
          <w:rFonts w:ascii="Times New Roman" w:hAnsi="Times New Roman" w:cs="Times New Roman"/>
          <w:sz w:val="28"/>
          <w:szCs w:val="28"/>
        </w:rPr>
        <w:t xml:space="preserve">«Французы, научили нас удивляться тому, что они делают, презирать благочестивые нравы предков наших и насмехаться над всеми их мнениями и делами. Одним словом, они запрягли нас в колесницу, сели в оную торжественно и управляют нами, а мы их возим с гордостью, и те у нас в посмеянии, которые не спешат отличить себя честию возить их». </w:t>
      </w:r>
    </w:p>
    <w:p w:rsidR="00C26BF4" w:rsidRDefault="00C26BF4" w:rsidP="00C26BF4">
      <w:pPr>
        <w:spacing w:after="0" w:line="240" w:lineRule="auto"/>
        <w:ind w:firstLine="709"/>
        <w:jc w:val="both"/>
        <w:rPr>
          <w:rFonts w:ascii="Times New Roman" w:hAnsi="Times New Roman" w:cs="Times New Roman"/>
          <w:sz w:val="28"/>
          <w:szCs w:val="28"/>
        </w:rPr>
      </w:pPr>
      <w:r w:rsidRPr="00A40022">
        <w:rPr>
          <w:rFonts w:ascii="Times New Roman" w:hAnsi="Times New Roman" w:cs="Times New Roman"/>
          <w:sz w:val="28"/>
          <w:szCs w:val="28"/>
        </w:rPr>
        <w:t xml:space="preserve">И в конце этого замечательного "Рассуждения" он заключал: «Делайте и говорите, что вам угодно, господа любители чужой словесности; но сия есть </w:t>
      </w:r>
      <w:r w:rsidRPr="00A40022">
        <w:rPr>
          <w:rFonts w:ascii="Times New Roman" w:hAnsi="Times New Roman" w:cs="Times New Roman"/>
          <w:sz w:val="28"/>
          <w:szCs w:val="28"/>
        </w:rPr>
        <w:lastRenderedPageBreak/>
        <w:t>непреложная истина, что доколе не возлюбили мы языка своего, обычаев своих, воспитания своего, до тех пор во многих наших науках и художествах будем мы далеко позади других. Надобно жить своим умом, а не чужим».</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критике программы новаторов мы понимаем ее истоки: программа соответствует программе 1 этапа кодификации, но изменились социальные условия. </w:t>
      </w:r>
    </w:p>
    <w:p w:rsidR="00C26BF4" w:rsidRPr="00A40022" w:rsidRDefault="00C26BF4" w:rsidP="00C26BF4">
      <w:pPr>
        <w:spacing w:after="0" w:line="240" w:lineRule="auto"/>
        <w:ind w:firstLine="709"/>
        <w:jc w:val="both"/>
        <w:rPr>
          <w:rFonts w:ascii="Times New Roman" w:hAnsi="Times New Roman" w:cs="Times New Roman"/>
          <w:sz w:val="28"/>
          <w:szCs w:val="28"/>
        </w:rPr>
      </w:pPr>
    </w:p>
    <w:p w:rsidR="00C26BF4" w:rsidRDefault="00C26BF4" w:rsidP="00C26BF4">
      <w:pPr>
        <w:spacing w:after="0" w:line="240" w:lineRule="auto"/>
        <w:ind w:firstLine="709"/>
        <w:jc w:val="both"/>
        <w:rPr>
          <w:rFonts w:ascii="Times New Roman" w:eastAsia="Times New Roman" w:hAnsi="Times New Roman" w:cs="Times New Roman"/>
          <w:b/>
          <w:sz w:val="28"/>
          <w:szCs w:val="28"/>
          <w:lang w:eastAsia="ru-RU"/>
        </w:rPr>
      </w:pPr>
      <w:r w:rsidRPr="001B29F1">
        <w:rPr>
          <w:rFonts w:ascii="Times New Roman" w:eastAsia="Times New Roman" w:hAnsi="Times New Roman" w:cs="Times New Roman"/>
          <w:b/>
          <w:sz w:val="28"/>
          <w:szCs w:val="28"/>
          <w:lang w:eastAsia="ru-RU"/>
        </w:rPr>
        <w:t>2 Отношение новаторов к славянскому языку и теоретическо</w:t>
      </w:r>
      <w:r>
        <w:rPr>
          <w:rFonts w:ascii="Times New Roman" w:eastAsia="Times New Roman" w:hAnsi="Times New Roman" w:cs="Times New Roman"/>
          <w:b/>
          <w:sz w:val="28"/>
          <w:szCs w:val="28"/>
          <w:lang w:eastAsia="ru-RU"/>
        </w:rPr>
        <w:t>му наследию     М.В. Ломоносова</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Роль М.В. Ломоносова состояла в определении границ использования ЦСЯ, очищении литературного языка от книжной архаики, допуске в литературный язык русской разговорной речи. Нормы литературного языка зависят от его стиля. Потребность в силе определяется жанром.  М.В. Ломоносов дает образцы литературного творчества разных жанров. Образцы эти не лишены были немецкого и латинского влияния и критиковались современниками и последователями. Он был гениальный ученый, и уже потом писатель. Помните Гоголя: «Пророческий набросок впереди книги». Теория Ломоносова не приемлема для новаторов: норма не зависит от стиля, необходим единые нормы литературного языка.</w:t>
      </w:r>
    </w:p>
    <w:p w:rsidR="00C26BF4" w:rsidRPr="00F43E23"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этап кодификации: очищение от славянщизны, </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8542F5">
        <w:rPr>
          <w:rFonts w:ascii="Times New Roman" w:eastAsia="Times New Roman" w:hAnsi="Times New Roman" w:cs="Times New Roman"/>
          <w:sz w:val="28"/>
          <w:szCs w:val="28"/>
          <w:lang w:eastAsia="ru-RU"/>
        </w:rPr>
        <w:t xml:space="preserve">Новый слог должен </w:t>
      </w:r>
      <w:r>
        <w:rPr>
          <w:rFonts w:ascii="Times New Roman" w:eastAsia="Times New Roman" w:hAnsi="Times New Roman" w:cs="Times New Roman"/>
          <w:sz w:val="28"/>
          <w:szCs w:val="28"/>
          <w:lang w:eastAsia="ru-RU"/>
        </w:rPr>
        <w:t>быть свободен от книжной архаики. «Напыщенный» славянизированный слог не соответствовал вкусу образованного дворянства.</w:t>
      </w:r>
      <w:r w:rsidRPr="001A769B">
        <w:t xml:space="preserve"> </w:t>
      </w:r>
      <w:r w:rsidRPr="001A769B">
        <w:rPr>
          <w:rFonts w:ascii="Times New Roman" w:eastAsia="Times New Roman" w:hAnsi="Times New Roman" w:cs="Times New Roman"/>
          <w:sz w:val="28"/>
          <w:szCs w:val="28"/>
          <w:lang w:eastAsia="ru-RU"/>
        </w:rPr>
        <w:t xml:space="preserve">Карамзинисты требовали ограничить употребление архаической, церковнославянской лексики в литературном языке, устранить такие слова как </w:t>
      </w:r>
      <w:r w:rsidRPr="001A769B">
        <w:rPr>
          <w:rFonts w:ascii="Times New Roman" w:eastAsia="Times New Roman" w:hAnsi="Times New Roman" w:cs="Times New Roman"/>
          <w:i/>
          <w:sz w:val="28"/>
          <w:szCs w:val="28"/>
          <w:lang w:eastAsia="ru-RU"/>
        </w:rPr>
        <w:t>тако, такожде, любление, возмогать, смеяние, испроверженный, скоропреходный, надмеваться</w:t>
      </w:r>
      <w:r w:rsidRPr="001A769B">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1A769B">
        <w:rPr>
          <w:rFonts w:ascii="Times New Roman" w:eastAsia="Times New Roman" w:hAnsi="Times New Roman" w:cs="Times New Roman"/>
          <w:sz w:val="28"/>
          <w:szCs w:val="28"/>
          <w:lang w:eastAsia="ru-RU"/>
        </w:rPr>
        <w:t>Карамзин писал: «</w:t>
      </w:r>
      <w:r w:rsidRPr="001A769B">
        <w:rPr>
          <w:rFonts w:ascii="Times New Roman" w:eastAsia="Times New Roman" w:hAnsi="Times New Roman" w:cs="Times New Roman"/>
          <w:i/>
          <w:sz w:val="28"/>
          <w:szCs w:val="28"/>
          <w:lang w:eastAsia="ru-RU"/>
        </w:rPr>
        <w:t xml:space="preserve">Девушка, имеющая вкус, не может ни сказать, ни написать в письме колико»; «Учинить вместо сделать нельзя сказать в разговоре, а особенно молодой девице»; «Кажется, </w:t>
      </w:r>
      <w:proofErr w:type="gramStart"/>
      <w:r w:rsidRPr="001A769B">
        <w:rPr>
          <w:rFonts w:ascii="Times New Roman" w:eastAsia="Times New Roman" w:hAnsi="Times New Roman" w:cs="Times New Roman"/>
          <w:i/>
          <w:sz w:val="28"/>
          <w:szCs w:val="28"/>
          <w:lang w:eastAsia="ru-RU"/>
        </w:rPr>
        <w:t>чувствую</w:t>
      </w:r>
      <w:proofErr w:type="gramEnd"/>
      <w:r w:rsidRPr="001A769B">
        <w:rPr>
          <w:rFonts w:ascii="Times New Roman" w:eastAsia="Times New Roman" w:hAnsi="Times New Roman" w:cs="Times New Roman"/>
          <w:i/>
          <w:sz w:val="28"/>
          <w:szCs w:val="28"/>
          <w:lang w:eastAsia="ru-RU"/>
        </w:rPr>
        <w:t xml:space="preserve"> как бы новую сладость жизни», – говорит Изведа, но говорят ли так молодые девицы? Как бы здесь очень противно</w:t>
      </w:r>
      <w:r w:rsidRPr="001A769B">
        <w:rPr>
          <w:rFonts w:ascii="Times New Roman" w:eastAsia="Times New Roman" w:hAnsi="Times New Roman" w:cs="Times New Roman"/>
          <w:sz w:val="28"/>
          <w:szCs w:val="28"/>
          <w:lang w:eastAsia="ru-RU"/>
        </w:rPr>
        <w:t>».</w:t>
      </w:r>
    </w:p>
    <w:p w:rsidR="00C26BF4" w:rsidRPr="00675DF1" w:rsidRDefault="00C26BF4" w:rsidP="00C26BF4">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Выступая против злоупотребления церковнославянской архаикой, карамзинисты не отвергали книжного наследия: славянизмы, «не противныя слуху», не отвергались. Славянизмы стали фондом поэтической лексики. Благодаря деятельности новаторов завершается процесс трансформации некоторых славянизмов из высоких языковых средств в средства поэтические</w:t>
      </w:r>
      <w:r w:rsidRPr="00675DF1">
        <w:rPr>
          <w:rFonts w:ascii="Times New Roman" w:eastAsia="Times New Roman" w:hAnsi="Times New Roman" w:cs="Times New Roman"/>
          <w:sz w:val="28"/>
          <w:szCs w:val="28"/>
          <w:lang w:eastAsia="ru-RU"/>
        </w:rPr>
        <w:t xml:space="preserve">: </w:t>
      </w:r>
      <w:r w:rsidRPr="00675DF1">
        <w:rPr>
          <w:rFonts w:ascii="Times New Roman" w:eastAsia="Times New Roman" w:hAnsi="Times New Roman" w:cs="Times New Roman"/>
          <w:i/>
          <w:sz w:val="28"/>
          <w:szCs w:val="28"/>
          <w:lang w:eastAsia="ru-RU"/>
        </w:rPr>
        <w:t xml:space="preserve">уста, лобзать, ланиты, девица, перси, алкать, отверзать, чертог, юдоль; </w:t>
      </w:r>
      <w:r w:rsidRPr="00675DF1">
        <w:rPr>
          <w:rFonts w:ascii="Times New Roman" w:hAnsi="Times New Roman" w:cs="Times New Roman"/>
          <w:i/>
          <w:iCs/>
          <w:color w:val="000000"/>
          <w:sz w:val="28"/>
          <w:szCs w:val="28"/>
        </w:rPr>
        <w:t>листающий, пылающий, слабеющий, восхищенный, вознесенный, одаренный, изнуренный</w:t>
      </w:r>
      <w:r>
        <w:rPr>
          <w:rFonts w:ascii="Times New Roman" w:hAnsi="Times New Roman" w:cs="Times New Roman"/>
          <w:i/>
          <w:iCs/>
          <w:color w:val="000000"/>
          <w:sz w:val="28"/>
          <w:szCs w:val="28"/>
        </w:rPr>
        <w:t>.</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«Старым словам, обладавшим в прошлом разного рода «высокой» экспрессией… была сообщена экспрессия «сладостности», нежности, пластичности и музыкальности». Наряду со славянизмами в состав поэтической лексики входят условно-поэтические имена </w:t>
      </w:r>
      <w:r w:rsidRPr="006B5244">
        <w:rPr>
          <w:rFonts w:ascii="Times New Roman" w:eastAsia="Times New Roman" w:hAnsi="Times New Roman" w:cs="Times New Roman"/>
          <w:i/>
          <w:sz w:val="28"/>
          <w:szCs w:val="28"/>
          <w:lang w:eastAsia="ru-RU"/>
        </w:rPr>
        <w:t>Делия, Лаиса, зефир, борей, бард</w:t>
      </w:r>
      <w:r>
        <w:rPr>
          <w:rFonts w:ascii="Times New Roman" w:eastAsia="Times New Roman" w:hAnsi="Times New Roman" w:cs="Times New Roman"/>
          <w:sz w:val="28"/>
          <w:szCs w:val="28"/>
          <w:lang w:eastAsia="ru-RU"/>
        </w:rPr>
        <w:t>.</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037055">
        <w:rPr>
          <w:rFonts w:ascii="Times New Roman" w:eastAsia="Times New Roman" w:hAnsi="Times New Roman" w:cs="Times New Roman"/>
          <w:b/>
          <w:sz w:val="28"/>
          <w:szCs w:val="28"/>
          <w:lang w:eastAsia="ru-RU"/>
        </w:rPr>
        <w:lastRenderedPageBreak/>
        <w:t>Ломоносов и К.</w:t>
      </w:r>
      <w:r w:rsidRPr="00037055">
        <w:rPr>
          <w:rFonts w:ascii="Times New Roman" w:eastAsia="Times New Roman" w:hAnsi="Times New Roman" w:cs="Times New Roman"/>
          <w:sz w:val="28"/>
          <w:szCs w:val="28"/>
          <w:lang w:eastAsia="ru-RU"/>
        </w:rPr>
        <w:t xml:space="preserve"> Ломоносов приготовил тот материал, из которого образуется литература, К. вдохнул в него живую душу и сделал печатное слово выразителем духовной жизни и отчасти руководителем русского общества. Белинский, которого никак нельзя заподозрить в пристрастии к К., говорит, что им "началась новая</w:t>
      </w:r>
      <w:r>
        <w:rPr>
          <w:rFonts w:ascii="Times New Roman" w:eastAsia="Times New Roman" w:hAnsi="Times New Roman" w:cs="Times New Roman"/>
          <w:sz w:val="28"/>
          <w:szCs w:val="28"/>
          <w:lang w:eastAsia="ru-RU"/>
        </w:rPr>
        <w:t xml:space="preserve"> эпоха русской литературы"</w:t>
      </w:r>
      <w:r w:rsidRPr="00037055">
        <w:rPr>
          <w:rFonts w:ascii="Times New Roman" w:eastAsia="Times New Roman" w:hAnsi="Times New Roman" w:cs="Times New Roman"/>
          <w:sz w:val="28"/>
          <w:szCs w:val="28"/>
          <w:lang w:eastAsia="ru-RU"/>
        </w:rPr>
        <w:t>; он доказывает, что К. создал русскую публику, которой до него не было, создал читателей — а так как без читателей литература немыслима, то смело можно сказать, что литература в современном значении этого слова началась у нас с эпохи К. и началась именно благодаря его знаниям, любви к делу, энергии, тонкому вкусу и незаурядному литературному таланту.</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p>
    <w:p w:rsidR="00C26BF4" w:rsidRPr="00C26BF4" w:rsidRDefault="00C26BF4" w:rsidP="00125B59">
      <w:pPr>
        <w:pStyle w:val="a3"/>
        <w:numPr>
          <w:ilvl w:val="0"/>
          <w:numId w:val="2"/>
        </w:numPr>
        <w:jc w:val="both"/>
        <w:rPr>
          <w:sz w:val="28"/>
          <w:szCs w:val="28"/>
        </w:rPr>
      </w:pPr>
      <w:r w:rsidRPr="00C26BF4">
        <w:rPr>
          <w:b/>
          <w:sz w:val="28"/>
          <w:szCs w:val="28"/>
        </w:rPr>
        <w:t>Ориентация отбора лексических средств «нового слога» на «вкус», речевые нормы высшего света</w:t>
      </w:r>
    </w:p>
    <w:p w:rsidR="00C26BF4" w:rsidRDefault="00C26BF4" w:rsidP="00C26BF4">
      <w:pPr>
        <w:spacing w:after="0" w:line="240" w:lineRule="auto"/>
        <w:ind w:firstLine="709"/>
        <w:jc w:val="right"/>
        <w:rPr>
          <w:rFonts w:ascii="Times New Roman" w:hAnsi="Times New Roman" w:cs="Times New Roman"/>
          <w:sz w:val="28"/>
          <w:szCs w:val="28"/>
        </w:rPr>
      </w:pPr>
      <w:r>
        <w:rPr>
          <w:rFonts w:ascii="Times New Roman" w:hAnsi="Times New Roman" w:cs="Times New Roman"/>
          <w:sz w:val="28"/>
          <w:szCs w:val="28"/>
        </w:rPr>
        <w:t xml:space="preserve">Державин. </w:t>
      </w:r>
      <w:r w:rsidRPr="00631EA0">
        <w:rPr>
          <w:rFonts w:ascii="Times New Roman" w:hAnsi="Times New Roman" w:cs="Times New Roman"/>
          <w:sz w:val="28"/>
          <w:szCs w:val="28"/>
        </w:rPr>
        <w:t>"Французить нам престать пора..."</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 конца 18 в. в дворянской среде наблюдается сильное западноевропейское влияние, стремление к более светским формам быта, к изысканности речи, Французский язык становится разговорным языком европейски образованных дворян, отвергших в качестве формы устного общения и разговорную русскую речь, казавшуюся им грубой, мужицкой, и тяжеловесный и неблагозвучный славянизированный язык. В связи с этим встает вопрос o нормах устной речи. </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Новаторы видят пути усовершенствования устной речи в сближении ее с письменным языком. Нужен язык «Равно для книг и для общества, чтобы писать, как говорят, и говорить, как пишут. </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Писатели должны писать, как говорят в «лучших домах», как говорят «люди со вкусом». Критерий вкуса – главный критерий соответствия или несоответствия языковых явлений требованиям нормативной языковой системы. Эталоном считается вкус светской дамы.</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Итак, писатель должен ориентироваться на язык дворянского салона. Но дело в том, как замечает Н.М. Карамзин, «в лучших домах говорят у нас более по-французски». «Милые женщины пленяют нас нерусскими фразами». И выход: «Что же остается делать автору? Выдумывать, сочинять выражения; угадывать лучший выбор слов, то есть писатель, сообразуясь со своим вкусом и угадывая потребности дворянского салона, дает образцы нового литературного языка. С другой стороны, писатель ждет от общества образцов хорошего словоупотребления. </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Создание нового слога призвано вытеснить французский язык. «Язык важен для патриота», -- указывал Н.М. Карамзин. Новый слог должен быть легок, изящен, без «противных слуху выражений». Это должен быть стиль элеганс. Только такой язык способен соперничать с французским.</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простонародные, могущие оскорбить дамский слух элементы ими отвергались. </w:t>
      </w:r>
    </w:p>
    <w:p w:rsidR="00C26BF4" w:rsidRDefault="00C26BF4" w:rsidP="00C26BF4">
      <w:pPr>
        <w:spacing w:after="0" w:line="240" w:lineRule="auto"/>
        <w:ind w:firstLine="709"/>
        <w:jc w:val="both"/>
        <w:rPr>
          <w:rFonts w:ascii="Times New Roman" w:hAnsi="Times New Roman" w:cs="Times New Roman"/>
          <w:i/>
          <w:sz w:val="28"/>
          <w:szCs w:val="28"/>
        </w:rPr>
      </w:pPr>
      <w:r>
        <w:rPr>
          <w:rFonts w:ascii="Times New Roman" w:hAnsi="Times New Roman" w:cs="Times New Roman"/>
          <w:sz w:val="28"/>
          <w:szCs w:val="28"/>
        </w:rPr>
        <w:lastRenderedPageBreak/>
        <w:t xml:space="preserve">Стремление к изысканности приводило к обилию перифраз: </w:t>
      </w:r>
      <w:r w:rsidRPr="008122D0">
        <w:rPr>
          <w:rFonts w:ascii="Times New Roman" w:hAnsi="Times New Roman" w:cs="Times New Roman"/>
          <w:i/>
          <w:sz w:val="28"/>
          <w:szCs w:val="28"/>
        </w:rPr>
        <w:t>солнце – дневное светило, нос – врата мозга, глаза – рай души, зима – грозная царица хлада, сапожник – смиренный ремесленник.</w:t>
      </w:r>
    </w:p>
    <w:p w:rsidR="00C26BF4" w:rsidRPr="0036016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iCs/>
          <w:sz w:val="28"/>
          <w:szCs w:val="28"/>
        </w:rPr>
        <w:t xml:space="preserve">Карамзин: </w:t>
      </w:r>
      <w:r w:rsidRPr="00360164">
        <w:rPr>
          <w:rFonts w:ascii="Times New Roman" w:hAnsi="Times New Roman" w:cs="Times New Roman"/>
          <w:i/>
          <w:iCs/>
          <w:sz w:val="28"/>
          <w:szCs w:val="28"/>
        </w:rPr>
        <w:t>магазин человеческой памяти</w:t>
      </w:r>
      <w:r w:rsidRPr="00360164">
        <w:rPr>
          <w:rFonts w:ascii="Times New Roman" w:hAnsi="Times New Roman" w:cs="Times New Roman"/>
          <w:sz w:val="28"/>
          <w:szCs w:val="28"/>
        </w:rPr>
        <w:t xml:space="preserve">, </w:t>
      </w:r>
      <w:r w:rsidRPr="00360164">
        <w:rPr>
          <w:rFonts w:ascii="Times New Roman" w:hAnsi="Times New Roman" w:cs="Times New Roman"/>
          <w:i/>
          <w:iCs/>
          <w:sz w:val="28"/>
          <w:szCs w:val="28"/>
        </w:rPr>
        <w:t>картинная галерея моего воображения</w:t>
      </w:r>
      <w:r w:rsidRPr="00360164">
        <w:rPr>
          <w:rFonts w:ascii="Times New Roman" w:hAnsi="Times New Roman" w:cs="Times New Roman"/>
          <w:sz w:val="28"/>
          <w:szCs w:val="28"/>
        </w:rPr>
        <w:t xml:space="preserve">, наслаждайтесь </w:t>
      </w:r>
      <w:r w:rsidRPr="00360164">
        <w:rPr>
          <w:rFonts w:ascii="Times New Roman" w:hAnsi="Times New Roman" w:cs="Times New Roman"/>
          <w:i/>
          <w:iCs/>
          <w:sz w:val="28"/>
          <w:szCs w:val="28"/>
        </w:rPr>
        <w:t>вечером своей жизни</w:t>
      </w:r>
      <w:r>
        <w:rPr>
          <w:rFonts w:ascii="Times New Roman" w:hAnsi="Times New Roman" w:cs="Times New Roman"/>
          <w:i/>
          <w:iCs/>
          <w:sz w:val="28"/>
          <w:szCs w:val="28"/>
        </w:rPr>
        <w:t>.</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«Жеманство, которое встречалось тогда в литературе, можно было также найти в манерах и обращении некоторых молодых людей. Женоподобие не совсем почиталось стыдом и ужимки, которые противно было бы видеть в женщинах, казались утонченностями светского образования. Те, которые этим промышляли, выказывали какую-то изнеженность, неприличную нашему полу, не скрывали никакой боязни и, что всего удивительнее, не совсем были смешны» (Вигель).</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статье «Отчего в России мало авторских талантов» Карамзин замечает, что «смветсския женщины не имеют терпения слушать или читать» русских писателей, «находя, что так не говорят люди со вкусом», если же спросить у них: как же говорить должно? «</w:t>
      </w:r>
      <w:proofErr w:type="gramStart"/>
      <w:r>
        <w:rPr>
          <w:rFonts w:ascii="Times New Roman" w:hAnsi="Times New Roman" w:cs="Times New Roman"/>
          <w:sz w:val="28"/>
          <w:szCs w:val="28"/>
        </w:rPr>
        <w:t>всякая</w:t>
      </w:r>
      <w:proofErr w:type="gramEnd"/>
      <w:r>
        <w:rPr>
          <w:rFonts w:ascii="Times New Roman" w:hAnsi="Times New Roman" w:cs="Times New Roman"/>
          <w:sz w:val="28"/>
          <w:szCs w:val="28"/>
        </w:rPr>
        <w:t xml:space="preserve"> отвечает  не знаю, но это грубо, несносно». Шишков отвечает Карамзину: «Милыя дамы, или, по нашему грубому </w:t>
      </w:r>
      <w:proofErr w:type="gramStart"/>
      <w:r>
        <w:rPr>
          <w:rFonts w:ascii="Times New Roman" w:hAnsi="Times New Roman" w:cs="Times New Roman"/>
          <w:sz w:val="28"/>
          <w:szCs w:val="28"/>
        </w:rPr>
        <w:t>языку,  женщины</w:t>
      </w:r>
      <w:proofErr w:type="gramEnd"/>
      <w:r>
        <w:rPr>
          <w:rFonts w:ascii="Times New Roman" w:hAnsi="Times New Roman" w:cs="Times New Roman"/>
          <w:sz w:val="28"/>
          <w:szCs w:val="28"/>
        </w:rPr>
        <w:t>, бырыни, барышни, редко бывают сочинительницами, и так пусть их говорят, как хотят».</w:t>
      </w:r>
    </w:p>
    <w:p w:rsidR="00C26BF4" w:rsidRPr="008122D0" w:rsidRDefault="00C26BF4" w:rsidP="00C26BF4">
      <w:pPr>
        <w:spacing w:after="0" w:line="240" w:lineRule="auto"/>
        <w:ind w:firstLine="709"/>
        <w:jc w:val="both"/>
        <w:rPr>
          <w:rFonts w:ascii="Times New Roman" w:hAnsi="Times New Roman" w:cs="Times New Roman"/>
          <w:sz w:val="28"/>
          <w:szCs w:val="28"/>
        </w:rPr>
      </w:pPr>
      <w:r w:rsidRPr="00E05F0B">
        <w:rPr>
          <w:rFonts w:ascii="Times New Roman" w:hAnsi="Times New Roman" w:cs="Times New Roman"/>
          <w:sz w:val="28"/>
          <w:szCs w:val="28"/>
        </w:rPr>
        <w:t>«Легкий слог, – по Шишкову, – легкие мысли, худые правила – разврат общественный».</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 народного языка отбирается лишь приятное, ласкающее слух светской читательницы. В этом отношении характерно известное письмо к И.И. Дмитриеву, в котором Н.М. Карамзин просит своего литературного единомышленника убрать из его сочинения слово </w:t>
      </w:r>
      <w:r w:rsidRPr="009C48DE">
        <w:rPr>
          <w:rFonts w:ascii="Times New Roman" w:hAnsi="Times New Roman" w:cs="Times New Roman"/>
          <w:i/>
          <w:sz w:val="28"/>
          <w:szCs w:val="28"/>
        </w:rPr>
        <w:t>парень</w:t>
      </w:r>
      <w:r>
        <w:rPr>
          <w:rFonts w:ascii="Times New Roman" w:hAnsi="Times New Roman" w:cs="Times New Roman"/>
          <w:sz w:val="28"/>
          <w:szCs w:val="28"/>
        </w:rPr>
        <w:t xml:space="preserve">, оставив </w:t>
      </w:r>
      <w:r w:rsidRPr="009C48DE">
        <w:rPr>
          <w:rFonts w:ascii="Times New Roman" w:hAnsi="Times New Roman" w:cs="Times New Roman"/>
          <w:i/>
          <w:sz w:val="28"/>
          <w:szCs w:val="28"/>
        </w:rPr>
        <w:t>пичужечку</w:t>
      </w:r>
      <w:r>
        <w:rPr>
          <w:rFonts w:ascii="Times New Roman" w:hAnsi="Times New Roman" w:cs="Times New Roman"/>
          <w:sz w:val="28"/>
          <w:szCs w:val="28"/>
        </w:rPr>
        <w:t>.</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Один мужик говорит </w:t>
      </w:r>
      <w:r w:rsidRPr="007D2276">
        <w:rPr>
          <w:rFonts w:ascii="Times New Roman" w:hAnsi="Times New Roman" w:cs="Times New Roman"/>
          <w:i/>
          <w:sz w:val="28"/>
          <w:szCs w:val="28"/>
        </w:rPr>
        <w:t>пичужечка</w:t>
      </w:r>
      <w:r>
        <w:rPr>
          <w:rFonts w:ascii="Times New Roman" w:hAnsi="Times New Roman" w:cs="Times New Roman"/>
          <w:sz w:val="28"/>
          <w:szCs w:val="28"/>
        </w:rPr>
        <w:t xml:space="preserve"> и </w:t>
      </w:r>
      <w:r w:rsidRPr="007D2276">
        <w:rPr>
          <w:rFonts w:ascii="Times New Roman" w:hAnsi="Times New Roman" w:cs="Times New Roman"/>
          <w:i/>
          <w:sz w:val="28"/>
          <w:szCs w:val="28"/>
        </w:rPr>
        <w:t>парень</w:t>
      </w:r>
      <w:r>
        <w:rPr>
          <w:rFonts w:ascii="Times New Roman" w:hAnsi="Times New Roman" w:cs="Times New Roman"/>
          <w:sz w:val="28"/>
          <w:szCs w:val="28"/>
        </w:rPr>
        <w:t>: первое приятно, второе отвратительно. При первом слове воображаю красный, летний день, зеленое дерево на цветущем лугу, порхающую малиновку или пеночку и покойного селянина, который с тихим удовольствием смотрит на природу и говорит: «Вот гнездо! Вот пичужечка!» При втором слове является моим мыслям дебелый мужик, который чешется неблагопристойным образом и утирает рукавом мокрые усы свои, говоря: «Ай парень! Что за квас» Надобно признаться, что тут нет ничего интересного для души нашей».</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 Макаров признавался, что в результате языкового пуризма у карамзинистов «более двух третей русского словаря остается без употребления».</w:t>
      </w:r>
    </w:p>
    <w:p w:rsidR="00C26BF4" w:rsidRDefault="00C26BF4" w:rsidP="00C26BF4">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А.С. Пушкин замечает: «В лучшем обществе жеманство и напыщенность еще нестерпимее, чем простонародность», «откровенность и оригинальность выражения простолюдинов повторяются и в высшем обществе, не оскорбляя слуха». </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p>
    <w:p w:rsidR="00C26BF4" w:rsidRPr="009C48DE" w:rsidRDefault="00C26BF4" w:rsidP="00C26BF4">
      <w:pPr>
        <w:spacing w:after="0" w:line="240" w:lineRule="auto"/>
        <w:ind w:firstLine="709"/>
        <w:jc w:val="both"/>
        <w:rPr>
          <w:rFonts w:ascii="Times New Roman" w:eastAsia="Times New Roman" w:hAnsi="Times New Roman" w:cs="Times New Roman"/>
          <w:b/>
          <w:sz w:val="28"/>
          <w:szCs w:val="28"/>
          <w:lang w:eastAsia="ru-RU"/>
        </w:rPr>
      </w:pPr>
      <w:r w:rsidRPr="009C48DE">
        <w:rPr>
          <w:rFonts w:ascii="Times New Roman" w:eastAsia="Times New Roman" w:hAnsi="Times New Roman" w:cs="Times New Roman"/>
          <w:b/>
          <w:sz w:val="28"/>
          <w:szCs w:val="28"/>
          <w:lang w:eastAsia="ru-RU"/>
        </w:rPr>
        <w:t>4 Синтезирование русской языковой стихии и западноевропе</w:t>
      </w:r>
      <w:r>
        <w:rPr>
          <w:rFonts w:ascii="Times New Roman" w:eastAsia="Times New Roman" w:hAnsi="Times New Roman" w:cs="Times New Roman"/>
          <w:b/>
          <w:sz w:val="28"/>
          <w:szCs w:val="28"/>
          <w:lang w:eastAsia="ru-RU"/>
        </w:rPr>
        <w:t>йских элементов в «новом слоге»</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Положительно:</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стремление к созданию единых норм литературного языка, отказ от свойственного теории М.В. Ломоносова соотнесенности различных норм с разными стилями;</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стремление к нормализации не только письменного языка, но и устной речи;</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стремление вытеснить из дворянского обихода французский язык;</w:t>
      </w:r>
    </w:p>
    <w:p w:rsidR="00C26BF4" w:rsidRDefault="00C26BF4" w:rsidP="00C26BF4">
      <w:pPr>
        <w:spacing w:after="0" w:line="240" w:lineRule="auto"/>
        <w:ind w:firstLine="709"/>
        <w:jc w:val="both"/>
        <w:rPr>
          <w:rFonts w:ascii="Times New Roman" w:eastAsia="Times New Roman" w:hAnsi="Times New Roman" w:cs="Times New Roman"/>
          <w:i/>
          <w:sz w:val="28"/>
          <w:szCs w:val="28"/>
          <w:lang w:eastAsia="ru-RU"/>
        </w:rPr>
      </w:pPr>
      <w:r>
        <w:rPr>
          <w:rFonts w:ascii="Times New Roman" w:eastAsia="Times New Roman" w:hAnsi="Times New Roman" w:cs="Times New Roman"/>
          <w:sz w:val="28"/>
          <w:szCs w:val="28"/>
          <w:lang w:eastAsia="ru-RU"/>
        </w:rPr>
        <w:t xml:space="preserve">- обогащение лексико-фразеологического состава языка: </w:t>
      </w:r>
      <w:r w:rsidRPr="008C4432">
        <w:rPr>
          <w:rFonts w:ascii="Times New Roman" w:eastAsia="Times New Roman" w:hAnsi="Times New Roman" w:cs="Times New Roman"/>
          <w:i/>
          <w:sz w:val="28"/>
          <w:szCs w:val="28"/>
          <w:lang w:eastAsia="ru-RU"/>
        </w:rPr>
        <w:t>благотворительность, промышленность, картинный, трогательный, будущность, влюбленность</w:t>
      </w:r>
      <w:r>
        <w:rPr>
          <w:rFonts w:ascii="Times New Roman" w:eastAsia="Times New Roman" w:hAnsi="Times New Roman" w:cs="Times New Roman"/>
          <w:i/>
          <w:sz w:val="28"/>
          <w:szCs w:val="28"/>
          <w:lang w:eastAsia="ru-RU"/>
        </w:rPr>
        <w:t>; принять решение, игра не стоит свеч; рог изобилия, с птичьего полета, видеть все в розовом цвете, свете. Обаятельный, очаровательный, прелестный, милый.</w:t>
      </w:r>
    </w:p>
    <w:p w:rsidR="00C26BF4" w:rsidRPr="00427BCA" w:rsidRDefault="00C26BF4" w:rsidP="00C26BF4">
      <w:pPr>
        <w:pStyle w:val="ac"/>
        <w:spacing w:before="0" w:beforeAutospacing="0" w:after="0" w:afterAutospacing="0"/>
        <w:ind w:firstLine="709"/>
        <w:jc w:val="both"/>
        <w:rPr>
          <w:bCs/>
          <w:sz w:val="28"/>
          <w:szCs w:val="28"/>
        </w:rPr>
      </w:pPr>
      <w:r w:rsidRPr="00243419">
        <w:rPr>
          <w:sz w:val="28"/>
          <w:szCs w:val="28"/>
        </w:rPr>
        <w:t>Шишков высмеивает иноязычные средства «нового слога» и С.161 словотворчество карамзинистов: «</w:t>
      </w:r>
      <w:r w:rsidRPr="00427BCA">
        <w:rPr>
          <w:bCs/>
          <w:sz w:val="28"/>
          <w:szCs w:val="28"/>
        </w:rPr>
        <w:t xml:space="preserve">Одни из них безобразят язык свой введением в него иностранных слов… Другие из русских слов стараются делать нерусские, как например: вместо будущее время говорят </w:t>
      </w:r>
      <w:r w:rsidRPr="00427BCA">
        <w:rPr>
          <w:bCs/>
          <w:i/>
          <w:iCs/>
          <w:sz w:val="28"/>
          <w:szCs w:val="28"/>
        </w:rPr>
        <w:t xml:space="preserve">будущность, </w:t>
      </w:r>
      <w:r w:rsidRPr="00427BCA">
        <w:rPr>
          <w:bCs/>
          <w:sz w:val="28"/>
          <w:szCs w:val="28"/>
        </w:rPr>
        <w:t xml:space="preserve">вместо настоящее время – </w:t>
      </w:r>
      <w:r w:rsidRPr="00427BCA">
        <w:rPr>
          <w:bCs/>
          <w:i/>
          <w:iCs/>
          <w:sz w:val="28"/>
          <w:szCs w:val="28"/>
        </w:rPr>
        <w:t>настоящность»</w:t>
      </w:r>
      <w:r w:rsidRPr="00427BCA">
        <w:rPr>
          <w:bCs/>
          <w:sz w:val="28"/>
          <w:szCs w:val="28"/>
        </w:rPr>
        <w:t xml:space="preserve"> </w:t>
      </w:r>
      <w:r w:rsidRPr="00427BCA">
        <w:rPr>
          <w:sz w:val="28"/>
          <w:szCs w:val="28"/>
        </w:rPr>
        <w:t xml:space="preserve">и, чтобы насолить своим противникам, он к слову «настоящность» дает такое примечание: </w:t>
      </w:r>
      <w:r w:rsidRPr="00427BCA">
        <w:rPr>
          <w:bCs/>
          <w:sz w:val="28"/>
          <w:szCs w:val="28"/>
        </w:rPr>
        <w:t xml:space="preserve">«надеяться должно, что словесность наша время от времени будет еще более процветать. Например, вместо прошедшее время станут писать </w:t>
      </w:r>
      <w:r w:rsidRPr="00427BCA">
        <w:rPr>
          <w:bCs/>
          <w:i/>
          <w:iCs/>
          <w:sz w:val="28"/>
          <w:szCs w:val="28"/>
        </w:rPr>
        <w:t xml:space="preserve">прошедшность; </w:t>
      </w:r>
      <w:r w:rsidRPr="00427BCA">
        <w:rPr>
          <w:bCs/>
          <w:sz w:val="28"/>
          <w:szCs w:val="28"/>
        </w:rPr>
        <w:t xml:space="preserve">вместо человеческое жилище, по подобию с голубятнею, </w:t>
      </w:r>
      <w:r w:rsidRPr="00427BCA">
        <w:rPr>
          <w:bCs/>
          <w:i/>
          <w:iCs/>
          <w:sz w:val="28"/>
          <w:szCs w:val="28"/>
        </w:rPr>
        <w:t xml:space="preserve">человечатня; </w:t>
      </w:r>
      <w:r w:rsidRPr="00427BCA">
        <w:rPr>
          <w:bCs/>
          <w:sz w:val="28"/>
          <w:szCs w:val="28"/>
        </w:rPr>
        <w:t xml:space="preserve">вместо березовое или дубовое дерево, по подобию с телятиною, </w:t>
      </w:r>
      <w:r w:rsidRPr="00427BCA">
        <w:rPr>
          <w:bCs/>
          <w:i/>
          <w:iCs/>
          <w:sz w:val="28"/>
          <w:szCs w:val="28"/>
        </w:rPr>
        <w:t xml:space="preserve">березятина, дубовятина </w:t>
      </w:r>
      <w:r w:rsidRPr="00427BCA">
        <w:rPr>
          <w:bCs/>
          <w:sz w:val="28"/>
          <w:szCs w:val="28"/>
        </w:rPr>
        <w:t>и так далее…»</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427BCA">
        <w:rPr>
          <w:rFonts w:ascii="Times New Roman" w:eastAsia="Times New Roman" w:hAnsi="Times New Roman" w:cs="Times New Roman"/>
          <w:i/>
          <w:sz w:val="28"/>
          <w:szCs w:val="28"/>
          <w:lang w:eastAsia="ru-RU"/>
        </w:rPr>
        <w:t xml:space="preserve">- </w:t>
      </w:r>
      <w:r w:rsidRPr="00427BCA">
        <w:rPr>
          <w:rFonts w:ascii="Times New Roman" w:eastAsia="Times New Roman" w:hAnsi="Times New Roman" w:cs="Times New Roman"/>
          <w:sz w:val="28"/>
          <w:szCs w:val="28"/>
          <w:lang w:eastAsia="ru-RU"/>
        </w:rPr>
        <w:t xml:space="preserve">усовершенствование синтаксического строя. </w:t>
      </w:r>
    </w:p>
    <w:p w:rsidR="00C26BF4" w:rsidRPr="00D25291"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427BCA">
        <w:rPr>
          <w:rFonts w:ascii="Times New Roman" w:eastAsia="Times New Roman" w:hAnsi="Times New Roman" w:cs="Times New Roman"/>
          <w:i/>
          <w:sz w:val="28"/>
          <w:szCs w:val="28"/>
          <w:lang w:eastAsia="ru-RU"/>
        </w:rPr>
        <w:t xml:space="preserve"> </w:t>
      </w:r>
      <w:r w:rsidRPr="00D25291">
        <w:rPr>
          <w:rFonts w:ascii="Times New Roman" w:eastAsia="Times New Roman" w:hAnsi="Times New Roman" w:cs="Times New Roman"/>
          <w:sz w:val="28"/>
          <w:szCs w:val="28"/>
          <w:lang w:eastAsia="ru-RU"/>
        </w:rPr>
        <w:t>1. подлежащее впереди сказуемого и дополнений;</w:t>
      </w:r>
    </w:p>
    <w:p w:rsidR="00C26BF4" w:rsidRPr="00D25291"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D25291">
        <w:rPr>
          <w:rFonts w:ascii="Times New Roman" w:eastAsia="Times New Roman" w:hAnsi="Times New Roman" w:cs="Times New Roman"/>
          <w:sz w:val="28"/>
          <w:szCs w:val="28"/>
          <w:lang w:eastAsia="ru-RU"/>
        </w:rPr>
        <w:t>2. имя прилагательное перед существительным, наречие перед глаголом; слова, обозначающие свойства и употребляемые для замены прилагательных и наречий, ставятся на их место, например: природа щедрою рукою рассыпает благие дары;</w:t>
      </w:r>
    </w:p>
    <w:p w:rsidR="00C26BF4" w:rsidRPr="00D25291"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D25291">
        <w:rPr>
          <w:rFonts w:ascii="Times New Roman" w:eastAsia="Times New Roman" w:hAnsi="Times New Roman" w:cs="Times New Roman"/>
          <w:sz w:val="28"/>
          <w:szCs w:val="28"/>
          <w:lang w:eastAsia="ru-RU"/>
        </w:rPr>
        <w:t>3. в сложном (распространенном) предложении слова и члены управляющие помещаются возле управляемых;</w:t>
      </w:r>
    </w:p>
    <w:p w:rsidR="00C26BF4" w:rsidRPr="00D25291"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D25291">
        <w:rPr>
          <w:rFonts w:ascii="Times New Roman" w:eastAsia="Times New Roman" w:hAnsi="Times New Roman" w:cs="Times New Roman"/>
          <w:sz w:val="28"/>
          <w:szCs w:val="28"/>
          <w:lang w:eastAsia="ru-RU"/>
        </w:rPr>
        <w:t>4. среди дополнений, зависимых от глагола, последнее место принадлежит прямому дополнению в винительном падеже;</w:t>
      </w:r>
    </w:p>
    <w:p w:rsidR="00C26BF4" w:rsidRPr="00D25291"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D25291">
        <w:rPr>
          <w:rFonts w:ascii="Times New Roman" w:eastAsia="Times New Roman" w:hAnsi="Times New Roman" w:cs="Times New Roman"/>
          <w:sz w:val="28"/>
          <w:szCs w:val="28"/>
          <w:lang w:eastAsia="ru-RU"/>
        </w:rPr>
        <w:t xml:space="preserve">5. слова, отвечающие на вопросы где? и </w:t>
      </w:r>
      <w:proofErr w:type="gramStart"/>
      <w:r w:rsidRPr="00D25291">
        <w:rPr>
          <w:rFonts w:ascii="Times New Roman" w:eastAsia="Times New Roman" w:hAnsi="Times New Roman" w:cs="Times New Roman"/>
          <w:sz w:val="28"/>
          <w:szCs w:val="28"/>
          <w:lang w:eastAsia="ru-RU"/>
        </w:rPr>
        <w:t>когда?,</w:t>
      </w:r>
      <w:proofErr w:type="gramEnd"/>
      <w:r w:rsidRPr="00D25291">
        <w:rPr>
          <w:rFonts w:ascii="Times New Roman" w:eastAsia="Times New Roman" w:hAnsi="Times New Roman" w:cs="Times New Roman"/>
          <w:sz w:val="28"/>
          <w:szCs w:val="28"/>
          <w:lang w:eastAsia="ru-RU"/>
        </w:rPr>
        <w:t xml:space="preserve"> ставятся перед глаголом, предложные обстоятельственные конструкции, зависимые от глагола, следуют за ним;</w:t>
      </w:r>
    </w:p>
    <w:p w:rsidR="00C26BF4"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D25291">
        <w:rPr>
          <w:rFonts w:ascii="Times New Roman" w:eastAsia="Times New Roman" w:hAnsi="Times New Roman" w:cs="Times New Roman"/>
          <w:sz w:val="28"/>
          <w:szCs w:val="28"/>
          <w:lang w:eastAsia="ru-RU"/>
        </w:rPr>
        <w:t>6. все приложения должны находиться после главных понятий;</w:t>
      </w:r>
    </w:p>
    <w:p w:rsidR="00C26BF4" w:rsidRPr="001174A8" w:rsidRDefault="00C26BF4" w:rsidP="00C26BF4">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D25291">
        <w:rPr>
          <w:rFonts w:ascii="Times New Roman" w:eastAsia="Times New Roman" w:hAnsi="Times New Roman" w:cs="Times New Roman"/>
          <w:sz w:val="28"/>
          <w:szCs w:val="28"/>
          <w:lang w:eastAsia="ru-RU"/>
        </w:rPr>
        <w:t>«слова, которые потребно определить, должно ставить впереди слов определяющих, например: житель лесов, кот в сапогах»</w:t>
      </w:r>
    </w:p>
    <w:p w:rsidR="00C26BF4" w:rsidRPr="008122D0"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8122D0">
        <w:rPr>
          <w:rFonts w:ascii="Times New Roman" w:eastAsia="Times New Roman" w:hAnsi="Times New Roman" w:cs="Times New Roman"/>
          <w:sz w:val="28"/>
          <w:szCs w:val="28"/>
          <w:lang w:eastAsia="ru-RU"/>
        </w:rPr>
        <w:t>Николай Михайлович</w:t>
      </w:r>
      <w:r>
        <w:rPr>
          <w:rFonts w:ascii="Times New Roman" w:eastAsia="Times New Roman" w:hAnsi="Times New Roman" w:cs="Times New Roman"/>
          <w:sz w:val="28"/>
          <w:szCs w:val="28"/>
          <w:lang w:eastAsia="ru-RU"/>
        </w:rPr>
        <w:t xml:space="preserve"> Карамзин</w:t>
      </w:r>
      <w:r w:rsidRPr="008122D0">
        <w:rPr>
          <w:rFonts w:ascii="Times New Roman" w:eastAsia="Times New Roman" w:hAnsi="Times New Roman" w:cs="Times New Roman"/>
          <w:sz w:val="28"/>
          <w:szCs w:val="28"/>
          <w:lang w:eastAsia="ru-RU"/>
        </w:rPr>
        <w:t xml:space="preserve"> при вступле</w:t>
      </w:r>
      <w:r>
        <w:rPr>
          <w:rFonts w:ascii="Times New Roman" w:eastAsia="Times New Roman" w:hAnsi="Times New Roman" w:cs="Times New Roman"/>
          <w:sz w:val="28"/>
          <w:szCs w:val="28"/>
          <w:lang w:eastAsia="ru-RU"/>
        </w:rPr>
        <w:t>нии в 1818 году в Академию наук</w:t>
      </w:r>
      <w:r w:rsidRPr="008122D0">
        <w:rPr>
          <w:rFonts w:ascii="Times New Roman" w:eastAsia="Times New Roman" w:hAnsi="Times New Roman" w:cs="Times New Roman"/>
          <w:sz w:val="28"/>
          <w:szCs w:val="28"/>
          <w:lang w:eastAsia="ru-RU"/>
        </w:rPr>
        <w:t xml:space="preserve"> сказал, что «академии не изобретают слова, а рождаются они совместно с мыслями». Для всех вдумчивых писателей, заинтересованных в дальнейшем развитии русского литературного языка, в итоге выяснились следующие основные положения: 1) русский язык должен развиваться на основе народной речи; 2) русский язык не может быть оторван от своих исторических истоков; </w:t>
      </w:r>
      <w:r w:rsidRPr="008122D0">
        <w:rPr>
          <w:rFonts w:ascii="Times New Roman" w:eastAsia="Times New Roman" w:hAnsi="Times New Roman" w:cs="Times New Roman"/>
          <w:sz w:val="28"/>
          <w:szCs w:val="28"/>
          <w:lang w:eastAsia="ru-RU"/>
        </w:rPr>
        <w:lastRenderedPageBreak/>
        <w:t>3) русский язык не может развиваться в отрыве от лучших достижений языков Западной Европы.</w:t>
      </w:r>
    </w:p>
    <w:p w:rsidR="00C26BF4" w:rsidRPr="008122D0" w:rsidRDefault="00C26BF4" w:rsidP="00C26BF4">
      <w:pPr>
        <w:spacing w:after="0" w:line="240" w:lineRule="auto"/>
        <w:ind w:firstLine="709"/>
        <w:jc w:val="both"/>
        <w:rPr>
          <w:rFonts w:ascii="Times New Roman" w:eastAsia="Times New Roman" w:hAnsi="Times New Roman" w:cs="Times New Roman"/>
          <w:sz w:val="28"/>
          <w:szCs w:val="28"/>
          <w:lang w:eastAsia="ru-RU"/>
        </w:rPr>
      </w:pPr>
      <w:r w:rsidRPr="001174A8">
        <w:rPr>
          <w:rFonts w:ascii="Times New Roman" w:eastAsia="Times New Roman" w:hAnsi="Times New Roman" w:cs="Times New Roman"/>
          <w:sz w:val="28"/>
          <w:szCs w:val="28"/>
          <w:lang w:eastAsia="ru-RU"/>
        </w:rPr>
        <w:t>Ещё один небольшой вклад Николая Михайловича Карамзина. Он одним из первых начал использовать букву Ё. Впервые о букве «ё» заговорили во времена правления Екатерины II. Директор Петербургской академии наук Екатерина Романовна Дашкова на заседании 29 ноября 1783 года предложила присутствующим на нем литераторам Г.Р. Державину, Д.И. Фонвизину, Я.Б. Княжнину, историку Н.М. Карамзину, лингвисту И.И. Лепехину, митрополиту Гавриилу и другим уважаемым людям написать слово «ёлка». Когда же сама княгиня предложила вариант «іолка», спросив, «правомерно ли изображать один звук двумя буквами», все подумали, что та шутит. Однако Екатерина Романовна говорила всерьез, предложив использовать новую букву «для выражения слов и выговоров». Первое же печатное издание, в котором встречается буква «ё», – книга И.И. Дмитриева «И мои безделки» (1795 г.). Первым словом, отпечатанным с буквой «ё», было «всё», затем «огонёкъ», «пенёкъ», «безсмёртна»,</w:t>
      </w:r>
      <w:r w:rsidRPr="001174A8">
        <w:t xml:space="preserve"> </w:t>
      </w:r>
      <w:r w:rsidRPr="001174A8">
        <w:rPr>
          <w:rFonts w:ascii="Times New Roman" w:eastAsia="Times New Roman" w:hAnsi="Times New Roman" w:cs="Times New Roman"/>
          <w:sz w:val="28"/>
          <w:szCs w:val="28"/>
          <w:lang w:eastAsia="ru-RU"/>
        </w:rPr>
        <w:t>«василёчикъ». Первая фамилия («Потёмкинъ») с этой буквой была напечатана в 1798 году у Г.Р. Державина. Для повсеместного же распространения «ё» большую работу проделал Н.М. Карамзин. В его сборнике «Аониды…» (1796 г.) с этой буквой напечатаны слова «зарёю», «орёл», «мотылёк», «слёзы» и глагол «потёк». Хотя литера «ё» вошла в печать в 1795-м, отдельной буквой она долгое время не считалась и в официальной азбуке тех лет её не было. «Ёкающее» произношение было характерно для людей неблагородного происхождения, для дворян и прочих людей высшего света такая буква была неприемлема. Этот факт отразился и на русских фамилиях. Против буквы «ё» выступал известный своими нелепыми предложениями лингвист А.С. Шишков, утверждая, что она чужда русскому правописанию и несвойственна чистоте языка. В «Новой азбуке» (1875 г.) Л.Н. Толстого впервые появилась буква «ё», правда, ей определено порядковое место 31. Но даже этот факт не послужил для массового распространения в печати этой буквы. В большинстве своем в типографиях литер таких не было.</w:t>
      </w:r>
    </w:p>
    <w:p w:rsidR="00C26BF4" w:rsidRPr="00C831D9" w:rsidRDefault="00C26BF4" w:rsidP="00C26BF4">
      <w:pPr>
        <w:spacing w:after="0" w:line="240" w:lineRule="auto"/>
        <w:ind w:firstLine="709"/>
        <w:jc w:val="both"/>
        <w:rPr>
          <w:sz w:val="28"/>
          <w:szCs w:val="28"/>
        </w:rPr>
      </w:pPr>
    </w:p>
    <w:p w:rsidR="00C26BF4" w:rsidRPr="00E766AD" w:rsidRDefault="00C26BF4"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6 Языковая программа «архаистов»</w:t>
      </w:r>
    </w:p>
    <w:p w:rsidR="009A32FF" w:rsidRDefault="009A32FF"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9A32FF" w:rsidRPr="009A32FF" w:rsidRDefault="009A32FF" w:rsidP="009A32FF">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32FF">
        <w:rPr>
          <w:rFonts w:ascii="Times New Roman" w:eastAsia="Times New Roman" w:hAnsi="Times New Roman" w:cs="Times New Roman"/>
          <w:bCs/>
          <w:kern w:val="0"/>
          <w:sz w:val="28"/>
          <w:szCs w:val="28"/>
          <w:lang w:eastAsia="ru-RU"/>
          <w14:ligatures w14:val="none"/>
        </w:rPr>
        <w:t>1 Принципиальная общность языковой концепции «архаистов» с программой зрелого В.К. Тредиаковского.</w:t>
      </w:r>
    </w:p>
    <w:p w:rsidR="009A32FF" w:rsidRPr="009A32FF" w:rsidRDefault="009A32FF" w:rsidP="009A32FF">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32FF">
        <w:rPr>
          <w:rFonts w:ascii="Times New Roman" w:eastAsia="Times New Roman" w:hAnsi="Times New Roman" w:cs="Times New Roman"/>
          <w:bCs/>
          <w:kern w:val="0"/>
          <w:sz w:val="28"/>
          <w:szCs w:val="28"/>
          <w:lang w:eastAsia="ru-RU"/>
          <w14:ligatures w14:val="none"/>
        </w:rPr>
        <w:t>2 Осознание специфики русской культурно-языковой ситуации, отличающей ее от западноевропейской.</w:t>
      </w:r>
    </w:p>
    <w:p w:rsidR="009A32FF" w:rsidRPr="009A32FF" w:rsidRDefault="009A32FF" w:rsidP="009A32FF">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32FF">
        <w:rPr>
          <w:rFonts w:ascii="Times New Roman" w:eastAsia="Times New Roman" w:hAnsi="Times New Roman" w:cs="Times New Roman"/>
          <w:bCs/>
          <w:kern w:val="0"/>
          <w:sz w:val="28"/>
          <w:szCs w:val="28"/>
          <w:lang w:eastAsia="ru-RU"/>
          <w14:ligatures w14:val="none"/>
        </w:rPr>
        <w:t>3 Высокий славянизированный слог – основная стилистическая разновидность литературного языка.</w:t>
      </w:r>
    </w:p>
    <w:p w:rsidR="009A32FF" w:rsidRDefault="009A32FF" w:rsidP="009A32FF">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A32FF">
        <w:rPr>
          <w:rFonts w:ascii="Times New Roman" w:eastAsia="Times New Roman" w:hAnsi="Times New Roman" w:cs="Times New Roman"/>
          <w:bCs/>
          <w:kern w:val="0"/>
          <w:sz w:val="28"/>
          <w:szCs w:val="28"/>
          <w:lang w:eastAsia="ru-RU"/>
          <w14:ligatures w14:val="none"/>
        </w:rPr>
        <w:t>4 Протест против западноевропейского влияния на русский литературный язык.</w:t>
      </w:r>
    </w:p>
    <w:p w:rsidR="005248A8" w:rsidRPr="009A32FF" w:rsidRDefault="005248A8" w:rsidP="009A32FF">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lastRenderedPageBreak/>
        <w:t>Тема 7 А.С. Пушкин – основоположник современного русского литературного языка</w:t>
      </w:r>
    </w:p>
    <w:p w:rsidR="005248A8" w:rsidRPr="005248A8" w:rsidRDefault="005248A8"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1 Творчество А.С. Пушкина как завершение предшествующих этапов становления нового русского литературного языка.</w:t>
      </w: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2 Изменение взглядов А.С. Пушкина на литературный язык и пути его развития под влиянием «архаистов».</w:t>
      </w: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3 Русский литературный язык – результат синтеза русской и церковнославянской стихии.</w:t>
      </w:r>
    </w:p>
    <w:p w:rsidR="00E766AD"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4 Демократизация литературного языка в творчестве А.С. Пушкина.</w:t>
      </w:r>
    </w:p>
    <w:p w:rsidR="00D9341A" w:rsidRDefault="00D9341A"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D9341A" w:rsidRPr="00D9341A" w:rsidRDefault="00D9341A" w:rsidP="00D9341A">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D9341A">
        <w:rPr>
          <w:rFonts w:ascii="Times New Roman" w:eastAsia="Times New Roman" w:hAnsi="Times New Roman" w:cs="Times New Roman"/>
          <w:b/>
          <w:kern w:val="0"/>
          <w:sz w:val="28"/>
          <w:szCs w:val="28"/>
          <w:lang w:eastAsia="ru-RU"/>
          <w14:ligatures w14:val="none"/>
        </w:rPr>
        <w:t>Роль А.С. Пушкина в истории русского литературного языка</w:t>
      </w:r>
    </w:p>
    <w:p w:rsidR="00D9341A" w:rsidRPr="00D9341A" w:rsidRDefault="00D9341A" w:rsidP="00D9341A">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9341A">
        <w:rPr>
          <w:rFonts w:ascii="Times New Roman" w:eastAsia="Times New Roman" w:hAnsi="Times New Roman" w:cs="Times New Roman"/>
          <w:bCs/>
          <w:kern w:val="0"/>
          <w:sz w:val="28"/>
          <w:szCs w:val="28"/>
          <w:lang w:eastAsia="ru-RU"/>
          <w14:ligatures w14:val="none"/>
        </w:rPr>
        <w:t>И.С. Тургенев: «Нет сомнений, что он создал наш поэтический литературный язык и что нам и нашим потомкам остается только идти по пути, проложенному его гением».</w:t>
      </w:r>
    </w:p>
    <w:p w:rsidR="00D9341A" w:rsidRPr="00D9341A" w:rsidRDefault="00D9341A" w:rsidP="00D9341A">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9341A">
        <w:rPr>
          <w:rFonts w:ascii="Times New Roman" w:eastAsia="Times New Roman" w:hAnsi="Times New Roman" w:cs="Times New Roman"/>
          <w:bCs/>
          <w:kern w:val="0"/>
          <w:sz w:val="28"/>
          <w:szCs w:val="28"/>
          <w:lang w:eastAsia="ru-RU"/>
          <w14:ligatures w14:val="none"/>
        </w:rPr>
        <w:t xml:space="preserve">1. А.С. Пушкин выступает как преобразователь русской литературной речи. Тот синтез разнородных элементов, который осуществляется в его творчестве, определяет стабилизацию литературного языка. С А.С. Пушкина начинается современный литературный язык. </w:t>
      </w:r>
      <w:proofErr w:type="gramStart"/>
      <w:r w:rsidRPr="00D9341A">
        <w:rPr>
          <w:rFonts w:ascii="Times New Roman" w:eastAsia="Times New Roman" w:hAnsi="Times New Roman" w:cs="Times New Roman"/>
          <w:bCs/>
          <w:kern w:val="0"/>
          <w:sz w:val="28"/>
          <w:szCs w:val="28"/>
          <w:lang w:eastAsia="ru-RU"/>
          <w14:ligatures w14:val="none"/>
        </w:rPr>
        <w:t>Вся  эволюция</w:t>
      </w:r>
      <w:proofErr w:type="gramEnd"/>
      <w:r w:rsidRPr="00D9341A">
        <w:rPr>
          <w:rFonts w:ascii="Times New Roman" w:eastAsia="Times New Roman" w:hAnsi="Times New Roman" w:cs="Times New Roman"/>
          <w:bCs/>
          <w:kern w:val="0"/>
          <w:sz w:val="28"/>
          <w:szCs w:val="28"/>
          <w:lang w:eastAsia="ru-RU"/>
          <w14:ligatures w14:val="none"/>
        </w:rPr>
        <w:t xml:space="preserve"> реализуется в рамках, заданных пушкинским синтезом.</w:t>
      </w:r>
    </w:p>
    <w:p w:rsidR="00D9341A" w:rsidRPr="00D9341A" w:rsidRDefault="00D9341A" w:rsidP="00D9341A">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9341A">
        <w:rPr>
          <w:rFonts w:ascii="Times New Roman" w:eastAsia="Times New Roman" w:hAnsi="Times New Roman" w:cs="Times New Roman"/>
          <w:bCs/>
          <w:kern w:val="0"/>
          <w:sz w:val="28"/>
          <w:szCs w:val="28"/>
          <w:lang w:eastAsia="ru-RU"/>
          <w14:ligatures w14:val="none"/>
        </w:rPr>
        <w:t>2. Осуществив синтез языковых стихий, А.С. Пушкин уничтожил деление литературного языка на три классицистических стиля, утвердил многообразие стилей в пределах единого национального литературного языка. Открываются возможности развития различных функциональных и индивидуальных стилей литературного русского языка.</w:t>
      </w:r>
    </w:p>
    <w:p w:rsidR="00D9341A" w:rsidRPr="00D9341A" w:rsidRDefault="00D9341A" w:rsidP="00D9341A">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9341A">
        <w:rPr>
          <w:rFonts w:ascii="Times New Roman" w:eastAsia="Times New Roman" w:hAnsi="Times New Roman" w:cs="Times New Roman"/>
          <w:bCs/>
          <w:kern w:val="0"/>
          <w:sz w:val="28"/>
          <w:szCs w:val="28"/>
          <w:lang w:eastAsia="ru-RU"/>
          <w14:ligatures w14:val="none"/>
        </w:rPr>
        <w:t>3. А.С. Пушкин открыл путь в литературный язык народной речи. Тем самым снимаются искусственные книжные запреты, появляется возможность для естественного развития литературного языка. Складываются две разновидности единого общенационального литературного языка – книжно-письменная и устно-разговорная. В произведениях А.С. Пушкина даны образцы обеих стилистических разновидностей.</w:t>
      </w:r>
    </w:p>
    <w:p w:rsidR="00D9341A" w:rsidRPr="00D9341A" w:rsidRDefault="00D9341A" w:rsidP="00D9341A">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D9341A">
        <w:rPr>
          <w:rFonts w:ascii="Times New Roman" w:eastAsia="Times New Roman" w:hAnsi="Times New Roman" w:cs="Times New Roman"/>
          <w:bCs/>
          <w:kern w:val="0"/>
          <w:sz w:val="28"/>
          <w:szCs w:val="28"/>
          <w:lang w:eastAsia="ru-RU"/>
          <w14:ligatures w14:val="none"/>
        </w:rPr>
        <w:t xml:space="preserve">Н.В. Гоголь: «Пушкин – точно сброшенный с неба поэтический огонь, от которого, как свечки, зажглись другие самоцветные поэты». </w:t>
      </w:r>
    </w:p>
    <w:p w:rsidR="00D9341A" w:rsidRPr="005248A8" w:rsidRDefault="00D9341A"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5248A8" w:rsidRPr="00E766AD" w:rsidRDefault="005248A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Раздел 3 РАЗВИТИЕ СОВРЕМЕННОГО РУССКОГО ЛИТЕРАТУРНОГО ЯЗЫКА (середина  XIX  –  начало  XXI в.)</w:t>
      </w:r>
    </w:p>
    <w:p w:rsidR="00E766AD" w:rsidRP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1 Русский литературный язык в XIX в.</w:t>
      </w:r>
    </w:p>
    <w:p w:rsidR="005248A8" w:rsidRPr="00E766AD" w:rsidRDefault="005248A8"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1 Развитие русского литературного языка в рамках стабильной нормы.</w:t>
      </w: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2 Формирование функциональных стилей русского литературного языка.</w:t>
      </w: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t>3 Обогащение словарного состава русского литературного языка.</w:t>
      </w:r>
    </w:p>
    <w:p w:rsidR="00E766AD"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5248A8">
        <w:rPr>
          <w:rFonts w:ascii="Times New Roman" w:eastAsia="Times New Roman" w:hAnsi="Times New Roman" w:cs="Times New Roman"/>
          <w:bCs/>
          <w:kern w:val="0"/>
          <w:sz w:val="28"/>
          <w:szCs w:val="28"/>
          <w:lang w:eastAsia="ru-RU"/>
          <w14:ligatures w14:val="none"/>
        </w:rPr>
        <w:lastRenderedPageBreak/>
        <w:t>4 Развитие грамматической системы.</w:t>
      </w:r>
    </w:p>
    <w:p w:rsidR="005248A8" w:rsidRPr="005248A8" w:rsidRDefault="005248A8" w:rsidP="005248A8">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E766AD" w:rsidRDefault="00E766AD"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766AD">
        <w:rPr>
          <w:rFonts w:ascii="Times New Roman" w:eastAsia="Times New Roman" w:hAnsi="Times New Roman" w:cs="Times New Roman"/>
          <w:b/>
          <w:kern w:val="0"/>
          <w:sz w:val="28"/>
          <w:szCs w:val="28"/>
          <w:lang w:eastAsia="ru-RU"/>
          <w14:ligatures w14:val="none"/>
        </w:rPr>
        <w:t>Тема 2  Русский литературный язык XX–XXI вв.</w:t>
      </w:r>
    </w:p>
    <w:p w:rsidR="009E0A52" w:rsidRDefault="009E0A52" w:rsidP="00E766AD">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9E0A52" w:rsidRPr="009E0A52" w:rsidRDefault="009E0A52" w:rsidP="009E0A52">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E0A52">
        <w:rPr>
          <w:rFonts w:ascii="Times New Roman" w:eastAsia="Times New Roman" w:hAnsi="Times New Roman" w:cs="Times New Roman"/>
          <w:bCs/>
          <w:kern w:val="0"/>
          <w:sz w:val="28"/>
          <w:szCs w:val="28"/>
          <w:lang w:eastAsia="ru-RU"/>
          <w14:ligatures w14:val="none"/>
        </w:rPr>
        <w:t>1 Влияние социально-исторических факторов на развитие литературного языка.</w:t>
      </w:r>
    </w:p>
    <w:p w:rsidR="009E0A52" w:rsidRPr="009E0A52" w:rsidRDefault="009E0A52" w:rsidP="009E0A52">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E0A52">
        <w:rPr>
          <w:rFonts w:ascii="Times New Roman" w:eastAsia="Times New Roman" w:hAnsi="Times New Roman" w:cs="Times New Roman"/>
          <w:bCs/>
          <w:kern w:val="0"/>
          <w:sz w:val="28"/>
          <w:szCs w:val="28"/>
          <w:lang w:eastAsia="ru-RU"/>
          <w14:ligatures w14:val="none"/>
        </w:rPr>
        <w:t>2 Орфографическая реформа 1918 г. и ее культурно-историческое значение.</w:t>
      </w:r>
    </w:p>
    <w:p w:rsidR="009E0A52" w:rsidRPr="009E0A52" w:rsidRDefault="009E0A52" w:rsidP="009E0A52">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E0A52">
        <w:rPr>
          <w:rFonts w:ascii="Times New Roman" w:eastAsia="Times New Roman" w:hAnsi="Times New Roman" w:cs="Times New Roman"/>
          <w:bCs/>
          <w:kern w:val="0"/>
          <w:sz w:val="28"/>
          <w:szCs w:val="28"/>
          <w:lang w:eastAsia="ru-RU"/>
          <w14:ligatures w14:val="none"/>
        </w:rPr>
        <w:t>3 Роль средств массовой информации в распространении норм литературного языка.</w:t>
      </w:r>
    </w:p>
    <w:p w:rsidR="009E0A52" w:rsidRPr="009E0A52" w:rsidRDefault="009E0A52" w:rsidP="009E0A52">
      <w:pPr>
        <w:spacing w:after="0" w:line="240" w:lineRule="auto"/>
        <w:ind w:firstLine="709"/>
        <w:jc w:val="both"/>
        <w:rPr>
          <w:rFonts w:ascii="Times New Roman" w:eastAsia="Times New Roman" w:hAnsi="Times New Roman" w:cs="Times New Roman"/>
          <w:bCs/>
          <w:kern w:val="0"/>
          <w:sz w:val="28"/>
          <w:szCs w:val="28"/>
          <w:lang w:eastAsia="ru-RU"/>
          <w14:ligatures w14:val="none"/>
        </w:rPr>
      </w:pPr>
      <w:r w:rsidRPr="009E0A52">
        <w:rPr>
          <w:rFonts w:ascii="Times New Roman" w:eastAsia="Times New Roman" w:hAnsi="Times New Roman" w:cs="Times New Roman"/>
          <w:bCs/>
          <w:kern w:val="0"/>
          <w:sz w:val="28"/>
          <w:szCs w:val="28"/>
          <w:lang w:eastAsia="ru-RU"/>
          <w14:ligatures w14:val="none"/>
        </w:rPr>
        <w:t>4 Динамика литературной нормы в последние десятилетия XX – начала XXI в.</w:t>
      </w:r>
    </w:p>
    <w:p w:rsidR="009E0A52" w:rsidRPr="009E0A52" w:rsidRDefault="009E0A52" w:rsidP="00E766AD">
      <w:pPr>
        <w:spacing w:after="0" w:line="240" w:lineRule="auto"/>
        <w:ind w:firstLine="709"/>
        <w:jc w:val="both"/>
        <w:rPr>
          <w:rFonts w:ascii="Times New Roman" w:eastAsia="Times New Roman" w:hAnsi="Times New Roman" w:cs="Times New Roman"/>
          <w:bCs/>
          <w:kern w:val="0"/>
          <w:sz w:val="28"/>
          <w:szCs w:val="28"/>
          <w:lang w:eastAsia="ru-RU"/>
          <w14:ligatures w14:val="none"/>
        </w:rPr>
      </w:pPr>
    </w:p>
    <w:p w:rsidR="00F66558" w:rsidRDefault="00592A07" w:rsidP="00592A07">
      <w:pPr>
        <w:spacing w:after="0" w:line="240" w:lineRule="auto"/>
        <w:ind w:firstLine="709"/>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ПРАКТИЧЕСКИЙ РАЗДЕЛ</w:t>
      </w:r>
    </w:p>
    <w:p w:rsidR="00592A07" w:rsidRDefault="00592A07" w:rsidP="00592A07">
      <w:pPr>
        <w:spacing w:after="0" w:line="240" w:lineRule="auto"/>
        <w:ind w:firstLine="709"/>
        <w:jc w:val="center"/>
        <w:rPr>
          <w:rFonts w:ascii="Times New Roman" w:eastAsia="Times New Roman" w:hAnsi="Times New Roman" w:cs="Times New Roman"/>
          <w:b/>
          <w:kern w:val="0"/>
          <w:sz w:val="28"/>
          <w:szCs w:val="28"/>
          <w:lang w:eastAsia="ru-RU"/>
          <w14:ligatures w14:val="none"/>
        </w:rPr>
      </w:pPr>
    </w:p>
    <w:p w:rsidR="00592A07" w:rsidRPr="00F66558" w:rsidRDefault="00592A07" w:rsidP="00592A07">
      <w:pPr>
        <w:spacing w:after="0" w:line="240" w:lineRule="auto"/>
        <w:ind w:firstLine="709"/>
        <w:jc w:val="center"/>
        <w:rPr>
          <w:rFonts w:ascii="Times New Roman" w:eastAsia="Times New Roman" w:hAnsi="Times New Roman" w:cs="Times New Roman"/>
          <w:b/>
          <w:kern w:val="0"/>
          <w:sz w:val="28"/>
          <w:szCs w:val="28"/>
          <w:lang w:eastAsia="ru-RU"/>
          <w14:ligatures w14:val="none"/>
        </w:rPr>
      </w:pPr>
      <w:r>
        <w:rPr>
          <w:rFonts w:ascii="Times New Roman" w:eastAsia="Times New Roman" w:hAnsi="Times New Roman" w:cs="Times New Roman"/>
          <w:b/>
          <w:kern w:val="0"/>
          <w:sz w:val="28"/>
          <w:szCs w:val="28"/>
          <w:lang w:eastAsia="ru-RU"/>
          <w14:ligatures w14:val="none"/>
        </w:rPr>
        <w:t>1 Перечень тем практических занятий</w:t>
      </w:r>
    </w:p>
    <w:p w:rsidR="00F66558" w:rsidRPr="00F66558" w:rsidRDefault="00F66558" w:rsidP="00F6655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F66558" w:rsidRPr="00F66558" w:rsidRDefault="00F66558" w:rsidP="00F66558">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07E40" w:rsidRPr="00D05EAE" w:rsidRDefault="00E07E40" w:rsidP="00E07E40">
      <w:pPr>
        <w:pStyle w:val="a3"/>
        <w:ind w:left="0" w:firstLine="708"/>
        <w:jc w:val="both"/>
        <w:rPr>
          <w:color w:val="000000"/>
          <w:sz w:val="28"/>
          <w:szCs w:val="28"/>
        </w:rPr>
      </w:pPr>
      <w:r>
        <w:rPr>
          <w:color w:val="000000"/>
          <w:sz w:val="28"/>
          <w:szCs w:val="28"/>
        </w:rPr>
        <w:t xml:space="preserve">1.  </w:t>
      </w:r>
      <w:r w:rsidRPr="00D05EAE">
        <w:rPr>
          <w:color w:val="000000"/>
          <w:sz w:val="28"/>
          <w:szCs w:val="28"/>
        </w:rPr>
        <w:t>Специфика культурно-языковой ситуации в Древней Руси.</w:t>
      </w:r>
    </w:p>
    <w:p w:rsidR="00E07E40" w:rsidRPr="00D05EAE" w:rsidRDefault="00E07E40" w:rsidP="00E07E40">
      <w:pPr>
        <w:pStyle w:val="a3"/>
        <w:ind w:left="0" w:firstLine="708"/>
        <w:jc w:val="both"/>
        <w:rPr>
          <w:color w:val="000000"/>
          <w:sz w:val="28"/>
          <w:szCs w:val="28"/>
        </w:rPr>
      </w:pPr>
      <w:r>
        <w:rPr>
          <w:color w:val="000000"/>
          <w:sz w:val="28"/>
          <w:szCs w:val="28"/>
        </w:rPr>
        <w:t xml:space="preserve">2. </w:t>
      </w:r>
      <w:r w:rsidRPr="00D05EAE">
        <w:rPr>
          <w:color w:val="000000"/>
          <w:sz w:val="28"/>
          <w:szCs w:val="28"/>
        </w:rPr>
        <w:t xml:space="preserve">Типы письменных памятников XI – середины XIV в. </w:t>
      </w:r>
    </w:p>
    <w:p w:rsidR="00E07E40" w:rsidRPr="00D05EAE" w:rsidRDefault="00E07E40" w:rsidP="00E07E40">
      <w:pPr>
        <w:pStyle w:val="a3"/>
        <w:ind w:left="0" w:firstLine="708"/>
        <w:jc w:val="both"/>
        <w:rPr>
          <w:color w:val="000000"/>
          <w:sz w:val="28"/>
          <w:szCs w:val="28"/>
        </w:rPr>
      </w:pPr>
      <w:r>
        <w:rPr>
          <w:color w:val="000000"/>
          <w:sz w:val="28"/>
          <w:szCs w:val="28"/>
        </w:rPr>
        <w:t xml:space="preserve">3. </w:t>
      </w:r>
      <w:r w:rsidRPr="00D05EAE">
        <w:rPr>
          <w:color w:val="000000"/>
          <w:sz w:val="28"/>
          <w:szCs w:val="28"/>
        </w:rPr>
        <w:t>Реформа литературного языка в ходе второго южнославянского влияния.</w:t>
      </w:r>
    </w:p>
    <w:p w:rsidR="00E07E40" w:rsidRPr="00D05EAE" w:rsidRDefault="00E07E40" w:rsidP="00E07E40">
      <w:pPr>
        <w:pStyle w:val="a3"/>
        <w:ind w:left="0" w:firstLine="708"/>
        <w:jc w:val="both"/>
        <w:rPr>
          <w:color w:val="000000"/>
          <w:sz w:val="28"/>
          <w:szCs w:val="28"/>
        </w:rPr>
      </w:pPr>
      <w:r>
        <w:rPr>
          <w:color w:val="000000"/>
          <w:sz w:val="28"/>
          <w:szCs w:val="28"/>
        </w:rPr>
        <w:t xml:space="preserve">4. </w:t>
      </w:r>
      <w:r w:rsidRPr="00D05EAE">
        <w:rPr>
          <w:color w:val="000000"/>
          <w:sz w:val="28"/>
          <w:szCs w:val="28"/>
        </w:rPr>
        <w:t>Типы письменных памятников Московского государства.</w:t>
      </w:r>
    </w:p>
    <w:p w:rsidR="00E07E40" w:rsidRPr="00D05EAE" w:rsidRDefault="00E07E40" w:rsidP="00E07E40">
      <w:pPr>
        <w:pStyle w:val="a3"/>
        <w:ind w:left="0" w:firstLine="708"/>
        <w:jc w:val="both"/>
        <w:rPr>
          <w:color w:val="000000"/>
          <w:sz w:val="28"/>
          <w:szCs w:val="28"/>
        </w:rPr>
      </w:pPr>
      <w:r>
        <w:rPr>
          <w:color w:val="000000"/>
          <w:sz w:val="28"/>
          <w:szCs w:val="28"/>
        </w:rPr>
        <w:t xml:space="preserve">5. </w:t>
      </w:r>
      <w:bookmarkStart w:id="2" w:name="_Hlk135979847"/>
      <w:r w:rsidRPr="00D05EAE">
        <w:rPr>
          <w:color w:val="000000"/>
          <w:sz w:val="28"/>
          <w:szCs w:val="28"/>
        </w:rPr>
        <w:t>Реформа литературного языка под влиянием книжной традиции Беларуси и Украины.</w:t>
      </w:r>
    </w:p>
    <w:bookmarkEnd w:id="2"/>
    <w:p w:rsidR="00E07E40" w:rsidRPr="00D05EAE" w:rsidRDefault="00E07E40" w:rsidP="00E07E40">
      <w:pPr>
        <w:pStyle w:val="a3"/>
        <w:ind w:left="0" w:firstLine="708"/>
        <w:jc w:val="both"/>
        <w:rPr>
          <w:color w:val="000000"/>
          <w:sz w:val="28"/>
          <w:szCs w:val="28"/>
        </w:rPr>
      </w:pPr>
      <w:r>
        <w:rPr>
          <w:color w:val="000000"/>
          <w:sz w:val="28"/>
          <w:szCs w:val="28"/>
        </w:rPr>
        <w:t>6. Лингвистическая концепция М.</w:t>
      </w:r>
      <w:r w:rsidRPr="00D05EAE">
        <w:rPr>
          <w:color w:val="000000"/>
          <w:sz w:val="28"/>
          <w:szCs w:val="28"/>
        </w:rPr>
        <w:t>В. Ломоносова.</w:t>
      </w:r>
    </w:p>
    <w:p w:rsidR="00E07E40" w:rsidRPr="00D05EAE" w:rsidRDefault="00E07E40" w:rsidP="00E07E40">
      <w:pPr>
        <w:pStyle w:val="a3"/>
        <w:ind w:left="0" w:firstLine="708"/>
        <w:jc w:val="both"/>
        <w:rPr>
          <w:color w:val="000000"/>
          <w:sz w:val="28"/>
          <w:szCs w:val="28"/>
        </w:rPr>
      </w:pPr>
      <w:r>
        <w:rPr>
          <w:color w:val="000000"/>
          <w:sz w:val="28"/>
          <w:szCs w:val="28"/>
        </w:rPr>
        <w:t xml:space="preserve">7. </w:t>
      </w:r>
      <w:r w:rsidRPr="00D05EAE">
        <w:rPr>
          <w:color w:val="000000"/>
          <w:sz w:val="28"/>
          <w:szCs w:val="28"/>
        </w:rPr>
        <w:t>Трансформация ломоносовско</w:t>
      </w:r>
      <w:r>
        <w:rPr>
          <w:color w:val="000000"/>
          <w:sz w:val="28"/>
          <w:szCs w:val="28"/>
        </w:rPr>
        <w:t>й программы в литературной прак</w:t>
      </w:r>
      <w:r w:rsidRPr="00D05EAE">
        <w:rPr>
          <w:color w:val="000000"/>
          <w:sz w:val="28"/>
          <w:szCs w:val="28"/>
        </w:rPr>
        <w:t>тике 2-й половины XVIII в.</w:t>
      </w:r>
    </w:p>
    <w:p w:rsidR="00E07E40" w:rsidRPr="00D05EAE" w:rsidRDefault="00E07E40" w:rsidP="00E07E40">
      <w:pPr>
        <w:pStyle w:val="a3"/>
        <w:ind w:left="0" w:firstLine="708"/>
        <w:jc w:val="both"/>
        <w:rPr>
          <w:color w:val="000000"/>
          <w:sz w:val="28"/>
          <w:szCs w:val="28"/>
        </w:rPr>
      </w:pPr>
      <w:r>
        <w:rPr>
          <w:color w:val="000000"/>
          <w:sz w:val="28"/>
          <w:szCs w:val="28"/>
        </w:rPr>
        <w:t>8. А.</w:t>
      </w:r>
      <w:r w:rsidRPr="00D05EAE">
        <w:rPr>
          <w:color w:val="000000"/>
          <w:sz w:val="28"/>
          <w:szCs w:val="28"/>
        </w:rPr>
        <w:t>С. Пушкин – основополо</w:t>
      </w:r>
      <w:r>
        <w:rPr>
          <w:color w:val="000000"/>
          <w:sz w:val="28"/>
          <w:szCs w:val="28"/>
        </w:rPr>
        <w:t>жник современного русского лите</w:t>
      </w:r>
      <w:r w:rsidRPr="00D05EAE">
        <w:rPr>
          <w:color w:val="000000"/>
          <w:sz w:val="28"/>
          <w:szCs w:val="28"/>
        </w:rPr>
        <w:t>ратурного языка.</w:t>
      </w:r>
    </w:p>
    <w:p w:rsidR="00E07E40" w:rsidRPr="00D05EAE" w:rsidRDefault="00E07E40" w:rsidP="00E07E40">
      <w:pPr>
        <w:pStyle w:val="a3"/>
        <w:ind w:left="0" w:firstLine="708"/>
        <w:jc w:val="both"/>
        <w:rPr>
          <w:color w:val="000000"/>
          <w:sz w:val="28"/>
          <w:szCs w:val="28"/>
        </w:rPr>
      </w:pPr>
      <w:r>
        <w:rPr>
          <w:color w:val="000000"/>
          <w:sz w:val="28"/>
          <w:szCs w:val="28"/>
        </w:rPr>
        <w:t xml:space="preserve">9. </w:t>
      </w:r>
      <w:r w:rsidRPr="00D05EAE">
        <w:rPr>
          <w:color w:val="000000"/>
          <w:sz w:val="28"/>
          <w:szCs w:val="28"/>
        </w:rPr>
        <w:t>Русский литературный язык XX–XXI вв.</w:t>
      </w:r>
    </w:p>
    <w:p w:rsidR="00E07E40" w:rsidRDefault="00E07E40" w:rsidP="00E07E40">
      <w:pPr>
        <w:pStyle w:val="a3"/>
        <w:ind w:left="0" w:firstLine="360"/>
        <w:jc w:val="both"/>
        <w:rPr>
          <w:color w:val="000000"/>
          <w:sz w:val="28"/>
          <w:szCs w:val="28"/>
        </w:rPr>
      </w:pPr>
      <w:r>
        <w:rPr>
          <w:color w:val="000000"/>
          <w:sz w:val="28"/>
          <w:szCs w:val="28"/>
        </w:rPr>
        <w:t xml:space="preserve">    10. </w:t>
      </w:r>
      <w:r w:rsidRPr="00D05EAE">
        <w:rPr>
          <w:color w:val="000000"/>
          <w:sz w:val="28"/>
          <w:szCs w:val="28"/>
        </w:rPr>
        <w:t>Обобщающее занятие.</w:t>
      </w:r>
    </w:p>
    <w:p w:rsidR="00C91AD7" w:rsidRDefault="00C91AD7" w:rsidP="00E07E40">
      <w:pPr>
        <w:pStyle w:val="a3"/>
        <w:ind w:left="0" w:firstLine="360"/>
        <w:jc w:val="both"/>
        <w:rPr>
          <w:color w:val="000000"/>
          <w:sz w:val="28"/>
          <w:szCs w:val="28"/>
        </w:rPr>
      </w:pPr>
    </w:p>
    <w:p w:rsidR="00F66558" w:rsidRDefault="00C91AD7" w:rsidP="00472B57">
      <w:pPr>
        <w:pStyle w:val="a3"/>
        <w:numPr>
          <w:ilvl w:val="0"/>
          <w:numId w:val="1"/>
        </w:numPr>
        <w:jc w:val="center"/>
        <w:rPr>
          <w:b/>
          <w:bCs/>
          <w:sz w:val="28"/>
          <w:szCs w:val="28"/>
        </w:rPr>
      </w:pPr>
      <w:r w:rsidRPr="00472B57">
        <w:rPr>
          <w:b/>
          <w:bCs/>
          <w:sz w:val="28"/>
          <w:szCs w:val="28"/>
        </w:rPr>
        <w:t>Материал для практических занятий</w:t>
      </w:r>
    </w:p>
    <w:p w:rsidR="00472B57" w:rsidRDefault="00472B57" w:rsidP="00472B57">
      <w:pPr>
        <w:jc w:val="center"/>
        <w:rPr>
          <w:b/>
          <w:bCs/>
          <w:sz w:val="28"/>
          <w:szCs w:val="28"/>
        </w:rPr>
      </w:pPr>
    </w:p>
    <w:p w:rsidR="003E5B34" w:rsidRDefault="003E5B34" w:rsidP="003E5B34">
      <w:pPr>
        <w:pStyle w:val="a3"/>
        <w:ind w:left="0" w:firstLine="708"/>
        <w:jc w:val="both"/>
        <w:rPr>
          <w:color w:val="000000"/>
          <w:sz w:val="28"/>
          <w:szCs w:val="28"/>
        </w:rPr>
      </w:pPr>
      <w:r w:rsidRPr="003E5B34">
        <w:rPr>
          <w:b/>
          <w:bCs/>
          <w:sz w:val="28"/>
          <w:szCs w:val="28"/>
        </w:rPr>
        <w:t>Темы 1</w:t>
      </w:r>
      <w:r>
        <w:rPr>
          <w:b/>
          <w:bCs/>
          <w:sz w:val="28"/>
          <w:szCs w:val="28"/>
        </w:rPr>
        <w:t>-2</w:t>
      </w:r>
      <w:r w:rsidRPr="003E5B34">
        <w:rPr>
          <w:color w:val="000000"/>
          <w:sz w:val="28"/>
          <w:szCs w:val="28"/>
        </w:rPr>
        <w:t xml:space="preserve"> </w:t>
      </w:r>
      <w:r w:rsidRPr="003E5B34">
        <w:rPr>
          <w:b/>
          <w:bCs/>
          <w:color w:val="000000"/>
          <w:sz w:val="28"/>
          <w:szCs w:val="28"/>
        </w:rPr>
        <w:t>Специфика культурно-языковой ситуации в Древней Руси. Типы письменных памятников XI – середины XIV в.</w:t>
      </w:r>
      <w:r w:rsidRPr="00D05EAE">
        <w:rPr>
          <w:color w:val="000000"/>
          <w:sz w:val="28"/>
          <w:szCs w:val="28"/>
        </w:rPr>
        <w:t xml:space="preserve"> </w:t>
      </w:r>
    </w:p>
    <w:p w:rsidR="003E5B34" w:rsidRPr="00D05EAE" w:rsidRDefault="003E5B34" w:rsidP="003E5B34">
      <w:pPr>
        <w:pStyle w:val="a3"/>
        <w:ind w:left="0" w:firstLine="708"/>
        <w:jc w:val="both"/>
        <w:rPr>
          <w:color w:val="000000"/>
          <w:sz w:val="28"/>
          <w:szCs w:val="28"/>
        </w:rPr>
      </w:pPr>
    </w:p>
    <w:p w:rsidR="003E5B34" w:rsidRPr="00146F04" w:rsidRDefault="003E5B34" w:rsidP="003E5B34">
      <w:pPr>
        <w:spacing w:after="0" w:line="240" w:lineRule="auto"/>
        <w:ind w:firstLine="709"/>
        <w:jc w:val="both"/>
        <w:rPr>
          <w:rFonts w:ascii="Times New Roman" w:hAnsi="Times New Roman" w:cs="Times New Roman"/>
          <w:b/>
          <w:bCs/>
          <w:sz w:val="28"/>
          <w:szCs w:val="28"/>
        </w:rPr>
      </w:pPr>
      <w:r w:rsidRPr="00146F04">
        <w:rPr>
          <w:rFonts w:ascii="Times New Roman" w:hAnsi="Times New Roman" w:cs="Times New Roman"/>
          <w:b/>
          <w:bCs/>
          <w:sz w:val="28"/>
          <w:szCs w:val="28"/>
        </w:rPr>
        <w:t>Памятники книжно-славянского типа языка: особенности языка и ораторского стиля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К памятникам книжно-славянского типа языка древнерусской народности относятся памятники церковно-религиозного содержания, созданные в Киевской Руси русскими по происхождению авторами в X–XII вв. По жанрам они подразделяются на: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w:t>
      </w:r>
      <w:r w:rsidRPr="003E5B34">
        <w:rPr>
          <w:rFonts w:ascii="Times New Roman" w:hAnsi="Times New Roman" w:cs="Times New Roman"/>
          <w:sz w:val="28"/>
          <w:szCs w:val="28"/>
        </w:rPr>
        <w:tab/>
        <w:t>проповедническую литературу – различные разновидности религиозного наставления (поучение, послание, слово).</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Поучение – это проповедь наставительного характера, в которой автор развивал идеи нравственного поведения христиан.</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Послание – поучение, которое адресовано какому-нибудь реально существовавшему и известному на Руси лицу.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Слово – проповедь, обращенная к пастве, в которой разъяснялся тот или иной догмат веры или велась полемика с ересью.</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«Слово о Законе и Благодати» митрополита Илариона (XI в.), «Слово в новую неделю по пасце» Кирилла Туровского (XII 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Памятники ораторской прозы Древней Руси характеризуются определенными особенностями: они рассчитаны на устное восприятие в церкви; цель такого произведения – похвальная речь в честь праздника или святого, к дню которого приурочено «слово». Общность задач определяет сходство композиции произведений: текст похвального слова может быть легко расчленен на компоненты. Эти компоненты регулярно реализуются в слове в постоянной последовательности: в зачине дается определение темы обсуждения, далее следуют сентенции, взятые из канонической литературы: автор предлагает авторитетный источник, подтверждающий важность проблемы обсуждения; повествование раскрывает сюжет праздника или историю жизни святого; слово завершается похвалой.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w:t>
      </w:r>
      <w:r w:rsidRPr="003E5B34">
        <w:rPr>
          <w:rFonts w:ascii="Times New Roman" w:hAnsi="Times New Roman" w:cs="Times New Roman"/>
          <w:sz w:val="28"/>
          <w:szCs w:val="28"/>
        </w:rPr>
        <w:tab/>
        <w:t>житийную, или агиографическую литературу.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«Житие Феодосия Печерского» Нестора (XI в.), «Чтение о Борисе и Глебе» Нестора (XI в.), «Сказание о Борисе и Глебе» (XII в.), «Киево-Печерский патерик».</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w:t>
      </w:r>
      <w:r w:rsidRPr="003E5B34">
        <w:rPr>
          <w:rFonts w:ascii="Times New Roman" w:hAnsi="Times New Roman" w:cs="Times New Roman"/>
          <w:sz w:val="28"/>
          <w:szCs w:val="28"/>
        </w:rPr>
        <w:tab/>
        <w:t>паломническую литературу.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«Хождение игумена Даниила» (XII 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w:t>
      </w:r>
      <w:r w:rsidRPr="003E5B34">
        <w:rPr>
          <w:rFonts w:ascii="Times New Roman" w:hAnsi="Times New Roman" w:cs="Times New Roman"/>
          <w:sz w:val="28"/>
          <w:szCs w:val="28"/>
        </w:rPr>
        <w:tab/>
        <w:t>сборники сочинений религиозно-учительного характера.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«Изборник Святослава 1076 г.», содержащий более 380 статей разнообразного содержания 25 авторов (в том числе сочинение «О образех», т.е. о риторических фигурах и тропах, византийского грамматика Георгия Хировоска). Основную часть этого Изборника составляют поучения. Он представляет собой сборник строгих нравственно-религиозных правил, которым необходимо было следовать читателям и слушателям, тем, к кому обращалась страстная речь авторов поучений. Поучения в Изборнике могут сменяться «подборкой» афоризмов.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«Слово о Законе и Благодати» митрополита Илариона (XI 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Иларион – первый митрополит из русских (с 1051 г.) – был широко образованным человеком, опытным оратором, защитником интересов Руси, он был близок ко двору Ярослава Мудрого.</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«Слово…» предназначалось для избранных, наиболее искушенных и образованных читателей. В начале своего произведения Иларион подчеркивает, что обращается с риторически украшенной проповедью не к невеждам, а к просвещенной аудитории, искушенной в чтении книг: «Ибо не к </w:t>
      </w:r>
      <w:r w:rsidRPr="003E5B34">
        <w:rPr>
          <w:rFonts w:ascii="Times New Roman" w:hAnsi="Times New Roman" w:cs="Times New Roman"/>
          <w:sz w:val="28"/>
          <w:szCs w:val="28"/>
        </w:rPr>
        <w:lastRenderedPageBreak/>
        <w:t>незнающим мы пишем, но к тем, кто с избытком насытился сладости книжной…» Оно написано в то время, когда среди духовенства велись споры о роли и заслугах князя Владимира в распространении христианства на Руси.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Тема «Слова…» – смена «Ветхого завета» (Закона Моисея) «Новым заветом» (Благодатью Иисуса Христа). Автор сравнивает иудейскую и христианскую религии, излагает некоторые догматы христианской церкви, восхваляет князя Владимира, при котором на Русь пришло христианство, приобщившего Русь к мировой культуре, его потомка Ярослава, прославляет Киев, воспевает величие русской земли, завоевавшей себе признание во всем мире, страстно защищает русскую церковь, русскую государственность, самостоятельность и независимость Руси.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«Слово…» – яркий образец высокого ораторского искусства. Произведение отличается стройностью, логической последовательностью, торжественностью, поэтичностью и ритмичностью, оно написано по всем канонам ораторского стиля.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тексте «Слова…» почти отсутствуют элементы восточнославянской речи. Иларион продолжает традиции кирилло-мефодиевских переводов, классические традиции старославянского языка.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тексте широко используется старославянская лексика: церковная терминология, книжные отвлеченные существительные, сложные слова, греческие и иудейские имена.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грамматике преобладают старославянские черты: обилие причастий с суффиксами    -ущ </w:t>
      </w:r>
      <w:proofErr w:type="gramStart"/>
      <w:r w:rsidRPr="003E5B34">
        <w:rPr>
          <w:rFonts w:ascii="Times New Roman" w:hAnsi="Times New Roman" w:cs="Times New Roman"/>
          <w:sz w:val="28"/>
          <w:szCs w:val="28"/>
        </w:rPr>
        <w:t>( ющ</w:t>
      </w:r>
      <w:proofErr w:type="gramEnd"/>
      <w:r w:rsidRPr="003E5B34">
        <w:rPr>
          <w:rFonts w:ascii="Times New Roman" w:hAnsi="Times New Roman" w:cs="Times New Roman"/>
          <w:sz w:val="28"/>
          <w:szCs w:val="28"/>
        </w:rPr>
        <w:t>),  ащ ( ящ), имперфект в нестяженной форме (# оправдааше ся, привождааше), употребляются формы двойственного числа, звательного падежа, оборот дательный самостоятельный (# явися бог Аврааму с</w:t>
      </w:r>
      <w:r w:rsidRPr="003E5B34">
        <w:rPr>
          <w:rFonts w:ascii="Times New Roman" w:hAnsi="Times New Roman" w:cs="Times New Roman"/>
          <w:sz w:val="28"/>
          <w:szCs w:val="28"/>
        </w:rPr>
        <w:t>дящу ему пред дверьми куща своеа).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Но в тексте «Слова…» встречаются и русизмы: фонетические (# Володимер, полониша, руськ</w:t>
      </w:r>
      <w:r w:rsidRPr="003E5B34">
        <w:rPr>
          <w:rFonts w:ascii="Times New Roman" w:hAnsi="Times New Roman" w:cs="Times New Roman"/>
          <w:sz w:val="28"/>
          <w:szCs w:val="28"/>
        </w:rPr>
        <w:t>, греческ</w:t>
      </w:r>
      <w:r w:rsidRPr="003E5B34">
        <w:rPr>
          <w:rFonts w:ascii="Times New Roman" w:hAnsi="Times New Roman" w:cs="Times New Roman"/>
          <w:sz w:val="28"/>
          <w:szCs w:val="28"/>
        </w:rPr>
        <w:t>; зоря); лексические (# робичить, гораздитися, старый, котора); морфологические (# девиц</w:t>
      </w:r>
      <w:r w:rsidRPr="003E5B34">
        <w:rPr>
          <w:rFonts w:ascii="Times New Roman" w:hAnsi="Times New Roman" w:cs="Times New Roman"/>
          <w:sz w:val="28"/>
          <w:szCs w:val="28"/>
        </w:rPr>
        <w:t>, от троиц</w:t>
      </w:r>
      <w:r w:rsidRPr="003E5B34">
        <w:rPr>
          <w:rFonts w:ascii="Times New Roman" w:hAnsi="Times New Roman" w:cs="Times New Roman"/>
          <w:sz w:val="28"/>
          <w:szCs w:val="28"/>
        </w:rPr>
        <w:t>, заовц</w:t>
      </w:r>
      <w:r w:rsidRPr="003E5B34">
        <w:rPr>
          <w:rFonts w:ascii="Times New Roman" w:hAnsi="Times New Roman" w:cs="Times New Roman"/>
          <w:sz w:val="28"/>
          <w:szCs w:val="28"/>
        </w:rPr>
        <w:t>).</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«Слово…» написано в соответствии с духом своего времени: в нем много цитат из Библии, библейских символов и противопоставлений.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Символический способ изображения лишает «Слово…» ясности и простоты.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Основная часть произведения – рассуждение о Законе и Благодати – построена по принципу символического параллелизма. Сами понятия «Закон» и «Благодать» выступают как символы: первый – Ветхого завета, иудейства, подобия истины, вторая – Нового завета, христианства, истины. «Закон» и «Благодать» символически уподобляются библейским образам Агари и Сарры, Ветхий завет Иларион сравнивает с луною, с рождением сына рабыни, Новый завет – с солнцем, освещающим землю, с рождением свободного человека, с росой, с благодатным дождем, источником всеобщего обновления.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«Слове…» широко представлены и различные другие символические сравнения и параллели, олицетворения, метафоры, многие из которых </w:t>
      </w:r>
      <w:r w:rsidRPr="003E5B34">
        <w:rPr>
          <w:rFonts w:ascii="Times New Roman" w:hAnsi="Times New Roman" w:cs="Times New Roman"/>
          <w:sz w:val="28"/>
          <w:szCs w:val="28"/>
        </w:rPr>
        <w:lastRenderedPageBreak/>
        <w:t>восходят к тексту Священного Писания. Присутствует олицетворение сил природы, проводятся параллели между образами и обозначаемыми ими предметами (понятиями): «Отъиде бо св</w:t>
      </w:r>
      <w:r w:rsidRPr="003E5B34">
        <w:rPr>
          <w:rFonts w:ascii="Times New Roman" w:hAnsi="Times New Roman" w:cs="Times New Roman"/>
          <w:sz w:val="28"/>
          <w:szCs w:val="28"/>
        </w:rPr>
        <w:t>тъ луны, солнцу въсiавшу, тако и законъ, благодати явльшейся, и студенство нощное погибе, сълнечн</w:t>
      </w:r>
      <w:r w:rsidRPr="003E5B34">
        <w:rPr>
          <w:rFonts w:ascii="Times New Roman" w:hAnsi="Times New Roman" w:cs="Times New Roman"/>
          <w:sz w:val="28"/>
          <w:szCs w:val="28"/>
        </w:rPr>
        <w:t>й теплот</w:t>
      </w:r>
      <w:r w:rsidRPr="003E5B34">
        <w:rPr>
          <w:rFonts w:ascii="Times New Roman" w:hAnsi="Times New Roman" w:cs="Times New Roman"/>
          <w:sz w:val="28"/>
          <w:szCs w:val="28"/>
        </w:rPr>
        <w:t> землю съгр</w:t>
      </w:r>
      <w:r w:rsidRPr="003E5B34">
        <w:rPr>
          <w:rFonts w:ascii="Times New Roman" w:hAnsi="Times New Roman" w:cs="Times New Roman"/>
          <w:sz w:val="28"/>
          <w:szCs w:val="28"/>
        </w:rPr>
        <w:t>явши». Противопоставляя христианство язычеству, Иларион противопоставляет и ряд понятий, характеризующих эти религии: христианство – благодать, истина, избавление, обновление, нетление, воскрешение, благоверие; язычество – мрак идольский, бесослужение, лесть идольская.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Для «Слова…» характерно использование ораторских приемов: лексические и синтаксические повторы, повторы предикативных метафор, длинные синтаксические периоды (цепи однотипных сложных предложений, построенных по принципу антитезы: # мы со всеми християными славим святую троицу, а Иудея молчить).</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Вторая часть «Слова…», содержащая похвалу князю Владимиру, также написана с использованием различных риторических приемов: риторических восклицаний (# встани, о честная глава, от гроба твоего, встани, отряси сон), противопоставлений, повторов усилительного назначения (# Встани, виждь чадо свое Георгия, виждь утробу свою, виждь милого своего), пышных эпитетов, символических параллелизмов (# хвалитъ же похвальными гласы римская страна Петра и Павла… похвалим же и мы…), олицетворений, метафор, сравнений.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Стиль проповеди Илариона отражает влияние болгарско-византийской литературы; именно к ней восходят изысканная риторика, витиеватость и украшенность слога, библейская образность и символика.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«Слово в новую неделю по пасце» Кирилла Туровского (вторая половина XII 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Кирилл Туровский (1130–1182) – писатель, проповедник, епископ города Турова, также был широко образованным человеком.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«Слово в новую неделю по пасце» – более поздний памятник. Он также написан в соответствии с канонами византийского панегирического красноречия. Кирилл Туровский использует те же приемы, что и Иларион: аллегории, символы, повторы, риторические вопросы, антитезы, сравнения, диалоги.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Здесь нет изображения реальной действительности. Художественность создается образностью и символами. Стиль характеризуется аллегоричностью (иносказательностью), приподнятой торжественностью.</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«Слову…» Кирилла Туровского свойственен больший лиризм. Кирилл прибегает к образам родной русской природы, включает их в аллегории и метафоры, использует прием олицетворения сил природы. Картина весеннего обновления природы несет в себе символический смысл: окончание зимы и наступление весны символизируют искоренение язычества и распространение христианства, зима выступает символом язычества, весна – христианской веры, бурные ветры – грешных помыслов. Для языка «Слова…» характерно </w:t>
      </w:r>
      <w:r w:rsidRPr="003E5B34">
        <w:rPr>
          <w:rFonts w:ascii="Times New Roman" w:hAnsi="Times New Roman" w:cs="Times New Roman"/>
          <w:sz w:val="28"/>
          <w:szCs w:val="28"/>
        </w:rPr>
        <w:lastRenderedPageBreak/>
        <w:t>использование слов с конкретной семантикой в отвлеченно-метафорическом значении: зима кумирослужения, лед неверия, душеполезные плоды.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Кирилл создает поэтический образ духовного наставника, сравнивая его деятельность с работой пахаря.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«Слове…» Кирилла Туровского влияние народно-литературного языка проявляется в большей степени, чем в «Слове…» Илариона. В текст шире проникают отдельные восточнославянские слова и формы: слова с русским «ж» вместо старославянского «жд» (ражаеть), в глаголах 3 л. мн. ч. систематически встречается мягкое окончание «-ть» (скачуть, хвалять, удивляють), отсутствует оборот дательный самостоятельный, почти не встречаются риторические восклицания.</w:t>
      </w:r>
    </w:p>
    <w:p w:rsid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Это свидетельствует о том, что в XI в. книжно-славянский и народно-литературный типы языка были более разобщены, чем в XII в. В памятники XII в., написанные в книжно-славянском духе, начинают проникать отдельные формы, типичные для живой восточнославянской речи, они начинают сближаться.</w:t>
      </w:r>
    </w:p>
    <w:p w:rsidR="00146F04" w:rsidRPr="003E5B34" w:rsidRDefault="00146F04" w:rsidP="003E5B34">
      <w:pPr>
        <w:spacing w:after="0" w:line="240" w:lineRule="auto"/>
        <w:ind w:firstLine="709"/>
        <w:jc w:val="both"/>
        <w:rPr>
          <w:rFonts w:ascii="Times New Roman" w:hAnsi="Times New Roman" w:cs="Times New Roman"/>
          <w:sz w:val="28"/>
          <w:szCs w:val="28"/>
        </w:rPr>
      </w:pPr>
    </w:p>
    <w:p w:rsidR="003E5B34" w:rsidRPr="00146F04" w:rsidRDefault="003E5B34" w:rsidP="003E5B34">
      <w:pPr>
        <w:spacing w:after="0" w:line="240" w:lineRule="auto"/>
        <w:ind w:firstLine="709"/>
        <w:jc w:val="both"/>
        <w:rPr>
          <w:rFonts w:ascii="Times New Roman" w:hAnsi="Times New Roman" w:cs="Times New Roman"/>
          <w:b/>
          <w:bCs/>
          <w:sz w:val="28"/>
          <w:szCs w:val="28"/>
        </w:rPr>
      </w:pPr>
      <w:r w:rsidRPr="00146F04">
        <w:rPr>
          <w:rFonts w:ascii="Times New Roman" w:hAnsi="Times New Roman" w:cs="Times New Roman"/>
          <w:b/>
          <w:bCs/>
          <w:sz w:val="28"/>
          <w:szCs w:val="28"/>
        </w:rPr>
        <w:t>Памятники народно-литературного типа языка</w:t>
      </w:r>
    </w:p>
    <w:p w:rsidR="003E5B34" w:rsidRPr="00146F04" w:rsidRDefault="003E5B34" w:rsidP="003E5B34">
      <w:pPr>
        <w:spacing w:after="0" w:line="240" w:lineRule="auto"/>
        <w:ind w:firstLine="709"/>
        <w:jc w:val="both"/>
        <w:rPr>
          <w:rFonts w:ascii="Times New Roman" w:hAnsi="Times New Roman" w:cs="Times New Roman"/>
          <w:b/>
          <w:bCs/>
          <w:sz w:val="28"/>
          <w:szCs w:val="28"/>
        </w:rPr>
      </w:pPr>
      <w:r w:rsidRPr="00146F04">
        <w:rPr>
          <w:rFonts w:ascii="Times New Roman" w:hAnsi="Times New Roman" w:cs="Times New Roman"/>
          <w:b/>
          <w:bCs/>
          <w:sz w:val="28"/>
          <w:szCs w:val="28"/>
        </w:rPr>
        <w:t>Деловой язык Киевской Руси. «Русская Правда»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Некоторые ученые, в том числе А.А. Шахматов, Б.О. Унбегаун, А.И. Горшков, Е.Ф. </w:t>
      </w:r>
      <w:proofErr w:type="gramStart"/>
      <w:r w:rsidRPr="003E5B34">
        <w:rPr>
          <w:rFonts w:ascii="Times New Roman" w:hAnsi="Times New Roman" w:cs="Times New Roman"/>
          <w:sz w:val="28"/>
          <w:szCs w:val="28"/>
        </w:rPr>
        <w:t>Карский  считали</w:t>
      </w:r>
      <w:proofErr w:type="gramEnd"/>
      <w:r w:rsidRPr="003E5B34">
        <w:rPr>
          <w:rFonts w:ascii="Times New Roman" w:hAnsi="Times New Roman" w:cs="Times New Roman"/>
          <w:sz w:val="28"/>
          <w:szCs w:val="28"/>
        </w:rPr>
        <w:t>, что язык древнерусских юридических и административных документов нельзя считать литературным. По мнению А.И. Горшкова, очень специфичный по своему содержанию и назначению «деловой язык» не обнаруживает живых связей ни с книжно-славянским, ни с народно-литературным типами древнерусского литературного языка. Профессора А. Мазон и Б. Унбегаун критиковали С.П. Обнорского за то, что он считал язык договоров и «Русской Правды» литературным языком.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Другие исследователи (Ф.П. Филин, Н.А. Мещерский) признавали язык деловых памятников литературным.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Рассмотрим их аргументы.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А.И. Горшков считал, что, во-первых, сферы функционирования этих двух разновидностей древнерусского языка были резко разграничены: литературный язык функционировал в литературных произведениях, предназначенных для чтения, а деловой язык – в документах, назначение которых было сугубо практическим. Содержание деловых документов было ограничено сферой юридических и имущественных отношений. Во-вторых, древнерусский литературный язык отличался исключительным богатством лексики, разнообразием словоупотребления, многотипностью синтаксических конструкций, обилием художественно-изобразительных средств, различиями в манере выражения. А «деловой язык» имел семантически ограниченный лексический состав, отличался однообразием используемых синтаксических конструкций, для него не характерно использование художественно-изобразительных средств, манера выражения отличалась однообразием.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Но Ф.П. Филин находит в памятниках делового письма примеры разнообразной тематики, образного употребления, использования метафор. Кроме того, по его мнению, нельзя судить о прикладном характере деловых памятников с точки зрения современной литературы. В Древней Руси не существовало литературы развлекательной, вся литература носила практическую направленность.</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Сторонники второй точки зрения преобладают.</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Язык деловых документов – это не просто письменная фиксация разговорной речи, это более обработанный и отточенный язык.</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Древнейшими памятниками деловой письменности считаются договоры с Византией, заключенные в 911 г. Олегом, в 944 г. Игорем и в 971 г. Святославом. Договоры дошли до нашего времени в составе «Повести временных лет» – летописном своде, созданном в Киеве в начале XII в., но включившем в себя более ранние источники. Все договоры были написаны в Византии и представляют собой переводы греческих документов, составленных в соответствии с византийской дипломатической практикой.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К концу XII в. сложился круг памятников, в которых было описано все необходимое в юридической системе Киевской Руси: судоустойство, судопроизводство, законодательные нормы, определены области юрисдикции судебных властей. Основными из этих текстов являются «Русская Правда», Устав князя Владимира Святого о десятинах, судах и людях церковных, сохранившийся в большом числе списков XIV–XIX вв., Устав князя Ярослава Мудрого о церковных судах, дошедший до нашего времени в рукописях XV–XIX вв.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«Русская Правда» – один из важнейших источников изучения ИРЛЯ. Это оригинальный русский юридический памятник XI в., свод русских законов, составленный Ярославом Мудрым и его сыновьями. Слово «правда» в его названии употреблено в значении «устав, закон, законодательное постановление, предназначенное для всей Руси».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«Русская Правда» состоит из трех частей.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Первая часть была написана при Ярославе Мудром, она озаглавлена «Суд Ярославль Володимирица» и относится к 1016 г. Эта часть носит название Правды Ярослава.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Вторая часть называется Правдой Ярославичей, сыновей Ярослава: Изяслава, Святослава и Всеволода. Она относится к 1070 г.</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Третья часть была создана в первые десятилетия XII в., когда «Русская Правда» была дополнена статьями «Устава Владимира Мономаха».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«Русскую Правду» впервые обнаружил в 1738 г. историк В.Н. Татищев в одном из списков Новгородской летописи. Это была краткая редакция памятника.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Всего существует три редакции «Русской Правды»: краткая, пространная и сокращенная.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Краткая редакция состоит из 4 различных памятников, созданных на протяжении XI – начала XII вв. Краткая редакция дошла до нас в двух списках, </w:t>
      </w:r>
      <w:r w:rsidRPr="003E5B34">
        <w:rPr>
          <w:rFonts w:ascii="Times New Roman" w:hAnsi="Times New Roman" w:cs="Times New Roman"/>
          <w:sz w:val="28"/>
          <w:szCs w:val="28"/>
        </w:rPr>
        <w:lastRenderedPageBreak/>
        <w:t>известных под названием Академического и Археологического. Оба списка входят в состав Первой Новгородской летописи младшего периода.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Пространная редакция была завершена в конце XII – начале XIII вв. Самый древний список пространной редакции помещен в Новгородской Кормчей (собрании церковных правил и гражданских законов) 1282 г. Пространная редакция представлена наибольшим количеством списков (всего их обнаружено 110).</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Сокращенная редакция сохранилась в двух поздних списках, она относится к XIV – началу XV вв.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Языковые черты «Русской Правды» свидетельствуют о том, что это оригинальный русский памятник, отражающий живую разговорную речь Древней Руси. Т.к. он имел отношение к предметам, явлениям и понятиям, специфически русским, то в этом произведении использовался язык, очень близкий к разговорному, почти свободный от старославянского влияния.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Близость к живой народной речи была обусловлена содержанием этого памятника, сферой его применения. Документальная точность, фактичность содержания деловой речи требовали применения соответствующей русской лексики с определенным значением. «Деловой язык» отражал разговорную речь лишь в той его части, которая могла быть использована для выражения не очень многочисленных юридических формул. По своей организации деловой язык достаточно значительно отличался от устной разговорной речи. Он не представлял собой ни цепи спонтанных реплик, ни монолога.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Обработанность делового языка носила специфический характер. Из всех типов синтаксических связей в нем преобладают условные. Текст «Русской Правды» состоит из цепей формулировок, каждая из которых в синтаксическом плане представляет собой условную конструкцию. Они выражались либо бессоюзным способом, либо с использованием союзов: сочинительного а (а иже) и подчинительных – аже, оже (исконно русских по происхождению) либо старославянского союза аще.</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Лексика и фразеология «Русской Правды» относится к сфере государственно-юридической и общественно-политической жизни. В этой сфере она обнаруживает богатство и разнообразие и документальную точность (# суд – «разбор дела», клепати – «обвинять», розграбеж – «конфискация имущества», поток – «изгнание, ссылка», голова – «убитый человек», тать – «вор», татьба – «воровство», продажа – «штраф», простор – «судебные издержки», вира – «штраф за убийство свободного человека» и т.д.).</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«Русской Правде» представлена хорошо разработанная русская юридическая терминология, отличная от старославянской: # добытъкъ – «имущество» (старослав. èìhíè~), задьница – «наследство» (старослав. íàñëhäè~), головникъ – «убийца» (старослав. qáèèöà), головничество – «убийство» (старослав. qáè~íè~), послухъ – «свидетель, который что-либо слышал» и видокъ – «свидетель, который что-либо видел» (старослав. ñúâhähòåëü), послушничество – «выступление свидетеля» (старослав. </w:t>
      </w:r>
      <w:r w:rsidRPr="003E5B34">
        <w:rPr>
          <w:rFonts w:ascii="Times New Roman" w:hAnsi="Times New Roman" w:cs="Times New Roman"/>
          <w:sz w:val="28"/>
          <w:szCs w:val="28"/>
        </w:rPr>
        <w:lastRenderedPageBreak/>
        <w:t>ñúâhähòåëüñòâî). Эти русские слова выступают в тексте «Русской Правды» в терминологической функции.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«Русской Правде» обильно представлена сельскохозяйственная лексика: # жито («рожь»), воз, копна, борона, гумно, клеть, бык, баран, вепрь («дикий кабан»), вол, кобыла, коза, корова, лоньщина («годовалое животное»), третьяк («трехлетнее животное»), овца, порося, руно («шерсть»), свинья, теля, куря, утка, горох, масло, мед, молоко, овес, пшено, сено, соль, сыр, хлеб.</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тексте «Русской Правды» много древнейшей лексики, впоследствии исчезнувшей из языка.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Широко представлены названия наемных работников в феодальном обществе: челядь, холопы («полностью зависимые от землевладельца»), рядовичи («заключившие договор с владельцем земли»), смерды («имеющие средства производства»), вдачи и закупы («должники, отрабатывающие свой долг землевладельцам»), робы.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«Русская Правда» отражает многие архаические значения слов, впоследствии претерпевших семантические изменения.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Для языка деловых документов свойственно стилистическое снижение слов, традиционно употреблявшихся в высоком, торжественном стиле. Так, слово знамение, которое в большинстве случаев является абстрактным по значению и обозначает появление в природе тех или иных знаков, предсказывающих какой-либо поворот в судьбе человека, здесь употребляется в значении «знак, отметка на лице». Слово рать, имевшее значение «бой, битва», здесь выступает в значении «драка, ссора».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фонетике, морфологии и синтаксисе «Русской Правды» преобладают восточнославянские черты: в фонетике – использование полногласных форм, употребление приставки роз-, начального гласного «о» на месте старославянского «е», начальных сочетаний ро-, ло-, слов с «ж» на месте старославянского «жд», «ч» на месте старославянского «щ»; в морфологии – окончание «-ои» в род. пад. ед. ч. прилагательных жен. рода (при старослав. «-ыя») (первои жены), окончание «-ого» в род</w:t>
      </w:r>
      <w:proofErr w:type="gramStart"/>
      <w:r w:rsidRPr="003E5B34">
        <w:rPr>
          <w:rFonts w:ascii="Times New Roman" w:hAnsi="Times New Roman" w:cs="Times New Roman"/>
          <w:sz w:val="28"/>
          <w:szCs w:val="28"/>
        </w:rPr>
        <w:t>. пад</w:t>
      </w:r>
      <w:proofErr w:type="gramEnd"/>
      <w:r w:rsidRPr="003E5B34">
        <w:rPr>
          <w:rFonts w:ascii="Times New Roman" w:hAnsi="Times New Roman" w:cs="Times New Roman"/>
          <w:sz w:val="28"/>
          <w:szCs w:val="28"/>
        </w:rPr>
        <w:t>. ед. ч. прилагательных муж. и сред. рода, форма перфекта без связки; в синтаксисе – преимущественно сочинительная связь предложений, преобладание бессоюзия (а если и употребляются союзы, то большей частью русские по происхождению), встречается чисто русская синтаксическая черта – оборот именительный дополнения при инфинитиве.</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Но текст «Русской Правды» не полностью свободен от старославянского влияния: встречаются слова с приставкой раз- (разбой, разбойник), с неполногласием (чрево, среда), с сочетанием «жд» (вражда), личное местоимение 1-ого л. ед. ч. азъ, флексии «-аго / -яго» в род. п. ед. ч. прилагательных (ветхаго, боярскаго), старославянский термин убиение.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Киевской Руси деловой и собственно книжный языки слабо взаимодействовали между собой. Тем не менее памятники деловой письменности все же испытали на себе влияние книжного языка. Так, церковнославянизмы встречаются в формуляре грамот – общепринятых </w:t>
      </w:r>
      <w:r w:rsidRPr="003E5B34">
        <w:rPr>
          <w:rFonts w:ascii="Times New Roman" w:hAnsi="Times New Roman" w:cs="Times New Roman"/>
          <w:sz w:val="28"/>
          <w:szCs w:val="28"/>
        </w:rPr>
        <w:lastRenderedPageBreak/>
        <w:t xml:space="preserve">стандартных зачинах и концовках, которые по причине своей традиционности устойчиво сохраняли архаичные особенности языка. Так, Мстиславова грамота начинается стандартным выражением «Се азъ мьстиславъ…». В традиционной делопроизводственной фомуле личное местоимение имеет церковнославянскую форму «азъ», однако в самом тексте документа употребляются его древнерусские варианты «язъ» и «я». В зависимости от содержания и формуляра выделяются купчие, духовные, вкладные (данные) и многие другие грамоты. Использование в каждом виде своего общепринятого и распространенного формуляра не исключает индивидуальных особенностей конкретных документов и вариативности стандартных формул.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Для делового письма в целом характерны следующие стилевые черты: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1)</w:t>
      </w:r>
      <w:r w:rsidRPr="003E5B34">
        <w:rPr>
          <w:rFonts w:ascii="Times New Roman" w:hAnsi="Times New Roman" w:cs="Times New Roman"/>
          <w:sz w:val="28"/>
          <w:szCs w:val="28"/>
        </w:rPr>
        <w:tab/>
        <w:t xml:space="preserve"> наличие стандартных формул зачина и концовки;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2)</w:t>
      </w:r>
      <w:r w:rsidRPr="003E5B34">
        <w:rPr>
          <w:rFonts w:ascii="Times New Roman" w:hAnsi="Times New Roman" w:cs="Times New Roman"/>
          <w:sz w:val="28"/>
          <w:szCs w:val="28"/>
        </w:rPr>
        <w:tab/>
        <w:t xml:space="preserve"> пунктуальность и точность изложения;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3)</w:t>
      </w:r>
      <w:r w:rsidRPr="003E5B34">
        <w:rPr>
          <w:rFonts w:ascii="Times New Roman" w:hAnsi="Times New Roman" w:cs="Times New Roman"/>
          <w:sz w:val="28"/>
          <w:szCs w:val="28"/>
        </w:rPr>
        <w:tab/>
        <w:t xml:space="preserve"> специфический словарный состав: преобладание конкретной лексики над абстрактной, наличие юридической терминологии;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4)</w:t>
      </w:r>
      <w:r w:rsidRPr="003E5B34">
        <w:rPr>
          <w:rFonts w:ascii="Times New Roman" w:hAnsi="Times New Roman" w:cs="Times New Roman"/>
          <w:sz w:val="28"/>
          <w:szCs w:val="28"/>
        </w:rPr>
        <w:tab/>
        <w:t xml:space="preserve"> наличие большого количества сложных предложений, выражающих причинно-следственные связи.</w:t>
      </w:r>
    </w:p>
    <w:p w:rsid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разные периоды истории языка деловое письмо оказывает различное влияние на развитие литературного языка: в древнейшие периоды деловая речь оказывала более ощутимое воздействие на развитие русского литературного языка, нежели в позднейшее время. После XVII в. оно ослабевает, ведущее положение занимает уже художественный стиль, именно в нем отражаются наиболее жизненные элементы русского литературного языка.</w:t>
      </w:r>
    </w:p>
    <w:p w:rsidR="00B24994" w:rsidRPr="003E5B34" w:rsidRDefault="00B24994" w:rsidP="003E5B34">
      <w:pPr>
        <w:spacing w:after="0" w:line="240" w:lineRule="auto"/>
        <w:ind w:firstLine="709"/>
        <w:jc w:val="both"/>
        <w:rPr>
          <w:rFonts w:ascii="Times New Roman" w:hAnsi="Times New Roman" w:cs="Times New Roman"/>
          <w:sz w:val="28"/>
          <w:szCs w:val="28"/>
        </w:rPr>
      </w:pPr>
    </w:p>
    <w:p w:rsidR="003E5B34" w:rsidRPr="00B24994" w:rsidRDefault="003E5B34" w:rsidP="003E5B34">
      <w:pPr>
        <w:spacing w:after="0" w:line="240" w:lineRule="auto"/>
        <w:ind w:firstLine="709"/>
        <w:jc w:val="both"/>
        <w:rPr>
          <w:rFonts w:ascii="Times New Roman" w:hAnsi="Times New Roman" w:cs="Times New Roman"/>
          <w:b/>
          <w:bCs/>
          <w:sz w:val="28"/>
          <w:szCs w:val="28"/>
        </w:rPr>
      </w:pPr>
      <w:r w:rsidRPr="00B24994">
        <w:rPr>
          <w:rFonts w:ascii="Times New Roman" w:hAnsi="Times New Roman" w:cs="Times New Roman"/>
          <w:b/>
          <w:bCs/>
          <w:sz w:val="28"/>
          <w:szCs w:val="28"/>
        </w:rPr>
        <w:t xml:space="preserve">Художественная литература Киевской Руси. </w:t>
      </w:r>
      <w:r w:rsidR="00B24994" w:rsidRPr="00B24994">
        <w:rPr>
          <w:rFonts w:ascii="Times New Roman" w:hAnsi="Times New Roman" w:cs="Times New Roman"/>
          <w:b/>
          <w:bCs/>
          <w:sz w:val="28"/>
          <w:szCs w:val="28"/>
        </w:rPr>
        <w:t xml:space="preserve"> </w:t>
      </w:r>
      <w:r w:rsidRPr="00B24994">
        <w:rPr>
          <w:rFonts w:ascii="Times New Roman" w:hAnsi="Times New Roman" w:cs="Times New Roman"/>
          <w:b/>
          <w:bCs/>
          <w:sz w:val="28"/>
          <w:szCs w:val="28"/>
        </w:rPr>
        <w:t>«Слово о полку Игореве»</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Принято считать, что «Слово…» было написано вскоре после неудачного похода Новгород-Северского князя Игоря Святославича на половцев (апрель – май 1185 г.) – в 1187–1188 гг.</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Оригинал рукописи не сохранился. Имеющиеся в нашем распоряжении тексты «Слова…» представляют собой копии со списка XV в. или начала XVI в., найденного в 1795 г. в библиотеке Спасо-Ярославского монастыря. Этот список был приобретен собирателем русских древностей графом А.И. Мусиным-Пушкиным в Ярославском архиерейском доме в числе других старинных рукописей. В 1796 г. была сделана копия для Екатерины II, впервые опубликованная академиком Пекарским в 1864 г. В 1800 г. «Слово…» было издано А.И. Мусиным-Пушкиным в сотрудничестве с А.Ф. Малиновским и Н.Н. Бантыш-Каменским. Рукопись «Слова…» погибла при пожаре вместе с другими книгами библиотеки А.И. Мусина-Пушкина в 1812 г. во время нашествия французов на Москву.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Погибшая рукопись была отдалена от оригинала более, чем на 300 лет. Но дошедший до нас список восходил, разумеется, не непосредственно к оригиналу, а к какому-то другому списку, в свою очередь переписанному с более раннего списка. Какое количество таких промежуточных списков </w:t>
      </w:r>
      <w:r w:rsidRPr="003E5B34">
        <w:rPr>
          <w:rFonts w:ascii="Times New Roman" w:hAnsi="Times New Roman" w:cs="Times New Roman"/>
          <w:sz w:val="28"/>
          <w:szCs w:val="28"/>
        </w:rPr>
        <w:lastRenderedPageBreak/>
        <w:t>отделяет единственную известную нам рукопись «Слова…» от его подлинника, неизвестно.</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После гибели сборника, содержавшего текст «Слова…», стали высказываться сомнения в подлинности памятника (И.И. Давыдов, М.Т. Каченовский, митрополит Евгений Болховитинов, О.Л. Сенковский). Защитниками подлинности «Слова…» были Н.М. Карамзин, А.С. Пушкин, М.А. Максимович, Р.Ф. Тимковский.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качестве доказательства подлинности «Слова…» приводятся следующие факты.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1. Были обнаружены памятники, созданные после XII в., но ранее XVIII в., содержащие ссылки на «Слово…», цитаты из него. К.Ф. Калайдович в Пскове обнаружил «Апостол» (церковный памятник, включавший в свой состав отрывки библейских книг) 1307 г. с припиской писца, представляющей собой немного измененную цитату из «Слова…», был открыт другой памятник древнерусской литературы – «Задонщина» (XIV–XV вв.), являющийся  по существу переработкой текста «Слова…».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2. Язык «Слова…» совпадает с реальным языком XII в. В тексте «Слова…» последовательно употребляются формы двойственного числа, звательного падежа; формы имен существительных со свистящими «з, ц, с» на месте заднеязычных согласных перед «</w:t>
      </w:r>
      <w:r w:rsidRPr="003E5B34">
        <w:rPr>
          <w:rFonts w:ascii="Times New Roman" w:hAnsi="Times New Roman" w:cs="Times New Roman"/>
          <w:sz w:val="28"/>
          <w:szCs w:val="28"/>
        </w:rPr>
        <w:t>» и «и» (влъци, на брез</w:t>
      </w:r>
      <w:r w:rsidRPr="003E5B34">
        <w:rPr>
          <w:rFonts w:ascii="Times New Roman" w:hAnsi="Times New Roman" w:cs="Times New Roman"/>
          <w:sz w:val="28"/>
          <w:szCs w:val="28"/>
        </w:rPr>
        <w:t>, пороси, греци); формы дат., твор. и мест. пад. мн. ч. имен существительных разных типов склонения; хорошо представлена система глагола древнерусского языка: формы инфинитива с суффиксом «-ти» (начати, быти, п</w:t>
      </w:r>
      <w:r w:rsidRPr="003E5B34">
        <w:rPr>
          <w:rFonts w:ascii="Times New Roman" w:hAnsi="Times New Roman" w:cs="Times New Roman"/>
          <w:sz w:val="28"/>
          <w:szCs w:val="28"/>
        </w:rPr>
        <w:t>ти); формы 2-ого л. ед. ч. глаголов наст. вр. с флексией «-ши» (сидеши, отворяеши, стреляеши); четко различаются три формы прошедшего времени глаголов (имперфект, аорист, перфект); используются старые формы сослагательного наклонения.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Синтаксическая структура памятника также свидетельствует о древности «Слова…»: собирательные имена существительные требуют формы мн. ч. глагола; формы вин</w:t>
      </w:r>
      <w:proofErr w:type="gramStart"/>
      <w:r w:rsidRPr="003E5B34">
        <w:rPr>
          <w:rFonts w:ascii="Times New Roman" w:hAnsi="Times New Roman" w:cs="Times New Roman"/>
          <w:sz w:val="28"/>
          <w:szCs w:val="28"/>
        </w:rPr>
        <w:t>. пад</w:t>
      </w:r>
      <w:proofErr w:type="gramEnd"/>
      <w:r w:rsidRPr="003E5B34">
        <w:rPr>
          <w:rFonts w:ascii="Times New Roman" w:hAnsi="Times New Roman" w:cs="Times New Roman"/>
          <w:sz w:val="28"/>
          <w:szCs w:val="28"/>
        </w:rPr>
        <w:t>. одушевленных существительных не совпадают с формами род. пад.; употребляются словосочетания с беспредложным управлением.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Все эти конструкции, вероятно, были свойственны живой восточнославянской речи, т.к. они широко представлены в деловых памятниках XI–XIII вв.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3. В тексте «Слова…» присутствует лексика, которая встречалась в повествовательных жанрах XI–XIV вв., но исчезла из языка после татаро-монгольского нашествия и в более поздних памятниках не употребляется: # потяти («убить»), комони («кони»), туга («печаль»), тур («зубр»), поскепати («расщепить»), зегзица («чайка или кукушка»), носады («речные суда»), котора («распря, раздор»), карна («мука, скорбь»), клюка («хитрость»), хоть («супруга»), къметь («воин»), чага («рабыня»).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Значение «Слова о полку Игореве» в ИРЛЯ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«Слово…» – ценный источник сведений о русском литературном языке старшего периода.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Судить по «Слову…» о фонетической стороне литературного языка того времени трудно, т.к. в дошедшем до нас списке стерлись многие фонетические данные того живого языка, который отражал оригинал памятника. Известный нам текст «Слова…» в числе прочих более поздних речевых отклонений отражает второе южнославянское влияние на русский язык, имевшее место в XV в. Многие церковнославянизмы были внесены в текст его последующими переписчиками. Об этом свидетельствует выписка из текста «Слова…», сделанная переписчиком «Псковского апостола» в 1307 г. Однако некоторые сведения представляются достоверными. Последовательно различаются «</w:t>
      </w:r>
      <w:r w:rsidRPr="003E5B34">
        <w:rPr>
          <w:rFonts w:ascii="Times New Roman" w:hAnsi="Times New Roman" w:cs="Times New Roman"/>
          <w:sz w:val="28"/>
          <w:szCs w:val="28"/>
        </w:rPr>
        <w:t>» и «е», что свидетельствует о том, что звук «</w:t>
      </w:r>
      <w:r w:rsidRPr="003E5B34">
        <w:rPr>
          <w:rFonts w:ascii="Times New Roman" w:hAnsi="Times New Roman" w:cs="Times New Roman"/>
          <w:sz w:val="28"/>
          <w:szCs w:val="28"/>
        </w:rPr>
        <w:t>» в языке того времени был еще вполне живым. Что касается употребления «ы» и «и» после заднеязычных, то в тексте «Слова…» встречаются сочетания «ги», «ки», «хи», но, наряду с ними, наблюдаются и старые «гы», «кы», «хы». С.П. Обнорский считал сочетания «гы», «кы», «хы» элементами второго южнославянского влияния.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Большее значение имеет «Слово…» для изучения морфологии: последовательно употребляются формы двойственного числа у имен существительных; правильно и последовательно употребляется форма звательного падежа; широко представлены формы существительных на «-у» в род. и мест. пад. ед. ч. (# у Дону, о плъку, из луку, на сл</w:t>
      </w:r>
      <w:r w:rsidRPr="003E5B34">
        <w:rPr>
          <w:rFonts w:ascii="Times New Roman" w:hAnsi="Times New Roman" w:cs="Times New Roman"/>
          <w:sz w:val="28"/>
          <w:szCs w:val="28"/>
        </w:rPr>
        <w:t>ду), которые должны были иметь  в род. пад. ед. ч. окончание «-а», а в местном падеже – «-</w:t>
      </w:r>
      <w:r w:rsidRPr="003E5B34">
        <w:rPr>
          <w:rFonts w:ascii="Times New Roman" w:hAnsi="Times New Roman" w:cs="Times New Roman"/>
          <w:sz w:val="28"/>
          <w:szCs w:val="28"/>
        </w:rPr>
        <w:t>». Окончание «-у» – свидетельство влияния распавшегося склонения с основой на *u. Имен. пад. мн. ч. основ на *о сохраняет древнее окончание «-ы / -и» (# позвониша въ колоколы, врани, князи, орли); последовательно выдержаны архаические формы существительных в дат., твор. и мест. пад. мн. ч. (# начати старыми словесы, под облакы, пред пълкы, другаго дни, преградиша чрьвлеными щиты). У существительных еще не вполне определилась категория одушевленности: у одушевленных существительных формы вин. пад. совпадают то с род. пад., то с имен. пад. Встречаются такие своеобразные конструкции, как родительный разделительный (# да позрилъ Синего Дону; под с</w:t>
      </w:r>
      <w:r w:rsidRPr="003E5B34">
        <w:rPr>
          <w:rFonts w:ascii="Times New Roman" w:hAnsi="Times New Roman" w:cs="Times New Roman"/>
          <w:sz w:val="28"/>
          <w:szCs w:val="28"/>
        </w:rPr>
        <w:t>нию зелену древу; на брез</w:t>
      </w:r>
      <w:r w:rsidRPr="003E5B34">
        <w:rPr>
          <w:rFonts w:ascii="Times New Roman" w:hAnsi="Times New Roman" w:cs="Times New Roman"/>
          <w:sz w:val="28"/>
          <w:szCs w:val="28"/>
        </w:rPr>
        <w:t xml:space="preserve"> синему морю); дательный принадлежности (# погасоша вечеру зори; отворяеши Кыеву ворота). Правильно употребляются формы аориста, перфекта, имперфекта, особенно часты случаи употребления аориста, что связано с повествовательным характером памятника.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области синтаксиса характерны: (а) закономерная постановка прилагательных перед существительными (препозитивная позиция); (б) преобладание сочинительных конструкций с союзом «а» над подчинительными, частое бессоюзное сочетание предложений; (в) употребление беспредложных конструкций (# копие приломити конец поля половецкого, избивая гуси и лебеди завтраку и обеду и ужин</w:t>
      </w:r>
      <w:r w:rsidRPr="003E5B34">
        <w:rPr>
          <w:rFonts w:ascii="Times New Roman" w:hAnsi="Times New Roman" w:cs="Times New Roman"/>
          <w:sz w:val="28"/>
          <w:szCs w:val="28"/>
        </w:rPr>
        <w:t>); (г) повторение предлогов (# по Руси и по Сули).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языке «Слова…» очень полно представлено богатство и разнообразие лексики. В отличие от лексического состава религиозной литературы, насыщенной словами с символически отвлеченным значением, лексика «Слова…» носит ярко выраженный предметный, конкретный характер. </w:t>
      </w:r>
      <w:r w:rsidRPr="003E5B34">
        <w:rPr>
          <w:rFonts w:ascii="Times New Roman" w:hAnsi="Times New Roman" w:cs="Times New Roman"/>
          <w:sz w:val="28"/>
          <w:szCs w:val="28"/>
        </w:rPr>
        <w:lastRenderedPageBreak/>
        <w:t xml:space="preserve">Представлены различные тематические группы лексики: природная лексика, военная лексика, названия животных и птиц, представлена охотничья и земледельческая терминология, богата и разнообразна глагольная лексика: много глаголов, значение которых связано с движением (# ехать, лететь, скакать, рыскать помчать), и глаголов звучания (# шуметь, звенеть, кликнуть, кричать, ржать, брехать), глаголов военного действия (# стрелять, опешить, биться, одолеть, побеждать, полонить). Многочисленны существительные и прилагательные, обозначающие зрительное восприятие, многочисленны прилагательные цвета (# багряный, серый, белый, зеленый, синий, шизый </w:t>
      </w:r>
      <w:proofErr w:type="gramStart"/>
      <w:r w:rsidRPr="003E5B34">
        <w:rPr>
          <w:rFonts w:ascii="Times New Roman" w:hAnsi="Times New Roman" w:cs="Times New Roman"/>
          <w:sz w:val="28"/>
          <w:szCs w:val="28"/>
        </w:rPr>
        <w:t>( =</w:t>
      </w:r>
      <w:proofErr w:type="gramEnd"/>
      <w:r w:rsidRPr="003E5B34">
        <w:rPr>
          <w:rFonts w:ascii="Times New Roman" w:hAnsi="Times New Roman" w:cs="Times New Roman"/>
          <w:sz w:val="28"/>
          <w:szCs w:val="28"/>
        </w:rPr>
        <w:t xml:space="preserve"> сизый), светлый, темный).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Многочисленны в «Слове…» синонимические ряды существительных: # слава – хвала – честь; печаль – тоска – туга; время – година – веци – лето; ратный дух – буесть – буйство – мужество.</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Преобладает исконно русская по происхождению лексика. Иноязычная лексика редко встречается в «Слове…»: в нем присутствует небольшой процент лексических старославянизмов, представлено небольшое количество латино-греческих заимствований (#  вино, къметь, поганый, корабль, теремъ, кровать, оксамитъ («парча»), паполома («шелковая ткань») и др.), несколько полнее представлены слова, заимствованные из тюркско-татарских языков (# бояринъ, коганъ (титул хазарского правителя, а затем титул киевских князей), кощей («пленник, слуга»), телега, харалугъ («сталь»), жемчугъ, япончица («верхнее платье, покрывало»), орътьма («накидка, плащ»), чага («молодая невольница»), яруга («овраг») и др.).</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Очень часто встречается в «Слове…» параллельное употребление старославянских и русских вариантов того или иного слова – с неполногласием  и полногласием: #  Володимиръ и Владимиръ, преградиша и перегородиша, глава и голова, соловию и славию, ворота и врата, воронъ и вранъ, дорогый и драгый, городъ и градъ, хоробрый и храбрый, берегъ и брегъ, голосъ и гласъ, младой и молодой, а также ночь и нощь, одинъ и единъ.</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Такое параллельное употребление связано со стилистическими задачами автора.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Старославянские формы встречаются в книжных контекстах, а русские – в контекстах, связанных с влиянием УНТ.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Слова, связанные либо с повседневной бытовой жизнью, либо с военным делом Киевской Руси, встречаются только в полногласном варианте: # колокол, корова, паволока, солома, шелом.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конкретном значении также употребляются восточнославянские варианты: # голова. В составе же различных устойчивых словосочетаний с отвлеченно-переносным значением обычно представлен старославянский вариант слова с неполногласием: глава. Например: главу приложити = погибнуть в бою, главы подклонити = изъявить покорность. Аналогично употребляются варианты боронь и брань, хоробрый и храбрый.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Старославянский корень злат- употребляется в составе устойчивых украшающих эпитетов: златъ столъ, злато седло, злато стремя, златый шеломъ.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Старославянизмы играют значительную роль в ритмическом строе поэтического памятника. Они ярко выделяются в качестве речевых элементов, создающих ритмическую завершенность поэтического синтаксиса, подчеркнутую звуковыми повторами, ассонансами и аллитерациями. Ритмическая стройность была бы нарушена, если бы автор предпочел восточнославянскую полногласную лексику. Старославянизмы способствуют созданию синтаксического параллелизма, подчеркнутого морфологической рифмовкой: # «Тогда по Русской земли ретко ратаеве кикахут, но часто врани граяхут», «Страны ради, гради весели», «отня злата стола поблюсти», «отвори врата Новуграду».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Старославянские элементы способствовали значительному обогащению древнерусского литературно-письменного языка. Наличие в словарном составе древнерусского литературного языка парных стилистических вариантов многих слов позволяло авторам свободно выбирать любые из них, искусно избегая монотонности и тавтологии. Обогащая синонимические ряды, старославянизмы давали возможность русским авторам избегать буквальных повторений при построении параллельных оборотов.</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лексике «Слова…» встречается много архаических элементов. В «Слове…» нашли отражение древнее мировоззрение славян, их древние обычаи и обряды.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«Слово…» – это памятник не только литературного языка, но и художественного, поэтического языка.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Язык «Слова…» насыщен метафорами, сравнениями, но в отличие от символически абстрактных метафор церковной литературы здесь метафоры конкретны: в них заложен образ конкретного предмета или явления. Метафоры основываются на образах из мира природы или крестьянского труда: битва метафорически сравнивается с молотьбой, или предстоящая битва сравнивается с надвигающейся грозой, гибель воинов Игоря сравнивается с брачным пиром, пролитая кровь – с вином.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Мир «Слова…» динамичен. Природа, животные, растительный мир активно участвуют в событиях. Природа действует или «аккомпанирует» действиям людей, она динамична, «события» мира природы параллельны событиям людской жизни, символичны. В «Слове…» нет статичного литературного пейзажа, типичного для литературы нового времени. Для этого произведения характерна передача состояния человека через состояние природы. Динамизм, действенный характер передается обилием и семантическим разнообразием глагольной лексики.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Язык и стиль «Слова…» отражают сочетание и тесное единство двух речевых потоков: (1) устного </w:t>
      </w:r>
      <w:proofErr w:type="gramStart"/>
      <w:r w:rsidRPr="003E5B34">
        <w:rPr>
          <w:rFonts w:ascii="Times New Roman" w:hAnsi="Times New Roman" w:cs="Times New Roman"/>
          <w:sz w:val="28"/>
          <w:szCs w:val="28"/>
        </w:rPr>
        <w:t>народно-поэтического</w:t>
      </w:r>
      <w:proofErr w:type="gramEnd"/>
      <w:r w:rsidRPr="003E5B34">
        <w:rPr>
          <w:rFonts w:ascii="Times New Roman" w:hAnsi="Times New Roman" w:cs="Times New Roman"/>
          <w:sz w:val="28"/>
          <w:szCs w:val="28"/>
        </w:rPr>
        <w:t xml:space="preserve"> творчества, фольклора; (2) книжной речевой традиции, идущей от Византии.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«Слове…» представлены многие фольклорные черты, характерные для языка былин, сказок, народных песен:</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а) постоянные эпитеты: # сизый орел, синее море, зелена трава, стрелы каленые, чистое поле, острые стрелы, острые мечи, бръзые комони, серые </w:t>
      </w:r>
      <w:r w:rsidRPr="003E5B34">
        <w:rPr>
          <w:rFonts w:ascii="Times New Roman" w:hAnsi="Times New Roman" w:cs="Times New Roman"/>
          <w:sz w:val="28"/>
          <w:szCs w:val="28"/>
        </w:rPr>
        <w:lastRenderedPageBreak/>
        <w:t>влъцы, красные девы, кровавые раны, храбрая дружина, черный ворон, черная туча, студеная роса;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б) отрицательные сравнения: # «Не десять соколов пускал Боян на стадо лебедей, но возлагал свои вещие персты на живые струны», «Не буря соколы занесе чрес поля широкая – галици стады бежать к Дону великому»;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повторения однокоренных слов (тавтологизмы, или плеоназмы): # трубы трубять; мосты мостити; ни мыслию мыслити, ни думою сдумати; свет светлый; пети песнь;</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г) синтаксические параллелизмы: # Комони ржуть за Сулою, звенить слава в Кыев</w:t>
      </w:r>
      <w:r w:rsidRPr="003E5B34">
        <w:rPr>
          <w:rFonts w:ascii="Times New Roman" w:hAnsi="Times New Roman" w:cs="Times New Roman"/>
          <w:sz w:val="28"/>
          <w:szCs w:val="28"/>
        </w:rPr>
        <w:t>;</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д) многочисленные сравнения из мира природы: действия людей часто сравниваются с повадками животных и птиц.</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Синтаксис «Слова…» имеет песенно-эпический характер (параллелизм, одинаковое начало предложений, повторяющиеся концовки, симметричность расположения членов предложения, значительное количество безличных предложений).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Встречаются в «Слове…» и книжные элементы, например, метафорические эпитеты: # вещие персты, железные полки, злато слово, жемчужна душа. Книжный характер носят такие метафорические выражения, как: # «истягну ум крепостию своею и поостри сердца свою мужеством, наплънився ратнаго духа»; «спала князю умь похоти, и жалость ему знамение заступи искусити Дону великаго»; «храбрая мысль носит ваш ум на дело»; «растекашется мыслию по древу … шизым орлом под облакы»; «скача славию по мыслену древу, летая умом под облакы».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Традиции книжной литературы сказываются и в тексте «мутного сна» Святослава, и в его «золотом слове».</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Простое сопоставление часто вырастает в противопоставление, параллелизм перерастает в антитезу.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Автор «Слова…» творчески обогатил традиции новыми чертами. Он использует приемы цветописи и звукописи. Цветовые прилагательные используются в символическом значении: в сочетаниях чръная паполома, синее вино, бусови врани они выступают в качестве символов беды, несчастья.</w:t>
      </w:r>
    </w:p>
    <w:p w:rsid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Таким образом, в «Слове…» произошло соединение и взаимообогащение двух типов древнерусского литературного языка: книжно-славянского и народно-литературного.</w:t>
      </w:r>
    </w:p>
    <w:p w:rsidR="00B24994" w:rsidRPr="003E5B34" w:rsidRDefault="00B24994" w:rsidP="003E5B34">
      <w:pPr>
        <w:spacing w:after="0" w:line="240" w:lineRule="auto"/>
        <w:ind w:firstLine="709"/>
        <w:jc w:val="both"/>
        <w:rPr>
          <w:rFonts w:ascii="Times New Roman" w:hAnsi="Times New Roman" w:cs="Times New Roman"/>
          <w:sz w:val="28"/>
          <w:szCs w:val="28"/>
        </w:rPr>
      </w:pPr>
    </w:p>
    <w:p w:rsidR="003E5B34" w:rsidRPr="00B24994" w:rsidRDefault="003E5B34" w:rsidP="003E5B34">
      <w:pPr>
        <w:spacing w:after="0" w:line="240" w:lineRule="auto"/>
        <w:ind w:firstLine="709"/>
        <w:jc w:val="both"/>
        <w:rPr>
          <w:rFonts w:ascii="Times New Roman" w:hAnsi="Times New Roman" w:cs="Times New Roman"/>
          <w:b/>
          <w:bCs/>
          <w:sz w:val="28"/>
          <w:szCs w:val="28"/>
        </w:rPr>
      </w:pPr>
      <w:r w:rsidRPr="00B24994">
        <w:rPr>
          <w:rFonts w:ascii="Times New Roman" w:hAnsi="Times New Roman" w:cs="Times New Roman"/>
          <w:b/>
          <w:bCs/>
          <w:sz w:val="28"/>
          <w:szCs w:val="28"/>
        </w:rPr>
        <w:t>Язык летописи. «Повесть временных лет»</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Летописи являются главным источником изучения древнерусского литературного языка. Они создавались с XI по XVIII вв. Летописи – это самые обширные памятники, представляющие собой свод разнородных произведений. Они скомпонованы из различных источников и включают в себя: (а) подлинные законодательные и дипломатические документы; (б) народные предания, произведения УНТ; (в) обрамляющий текст, содержащий комментарии автора.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«Повесть временных лет» – это летописный свод, составленный в начале XII в. в Киеве монахом Нестором. Его называют также Начальной летописью и летописью Нестора. Подлинник «Повести…» не сохранился, а самый старший из известных списков (в составе т.н. Лаврентьевской летописи) относится к 1377 г. Цель создания «Повести…» – ответить на вопрос: «Откуда есть пошла русская земля?»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Это сложный по составу памятник, в который вошли и материалы предшествующих летописей, и некоторые документы (например, договоры русских с греками), и отдельные литературные произведения (например, «Поучение Владимира Мономаха»), и устные исторические предания и легенды. Разнообразна «Повесть…» и по содержанию: от религиозных рассуждений до бытовых присказок и пословиц; от описаний воинских походов и битв до рассказов о дипломатической хитрости княгини Ольги и «испытании вер», учиненном Владимиром.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Можно выделить три группы летописных записей: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1) записи церковно-религиозного характера («Речь философа», сказание об основании Печерского монастыря, «Поучение о казнях божиих», сказание о кончине Феодосия и о печерских чернецах);</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2) записи исторических сказаний и легенд (сказания об основании Киева, о смерти Олега, об Игоре и Ольге, о Святославе, о женитьбе Владимира на Рогнеде, о поединке Матвея Кожемяки с Печенегом);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3) описания событий, близких по времени и современных созданию «Повести…» (сказание о киевском городском восстании 1068 г., повесть об ослеплении князя Василька Ростиславича 1097 г. и т.д.).</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летописи имеет место, по словам Б.А. Успенского, постоянная смена языкового кода. В летописях в большей степени, чем в других текстах, отражается специфика языковой ситуации Древней Руси: их особенно характеризует языковая неоднородность, гетерогенность, т.е. переходы от церковнославянского языка к русскому и наоборот. Противопоставление церковнославянского и русского языков проявляется в летописях не только в противопоставлении целых текстов, написанных на том или другом языке, но и в противопоставлении различных сегментов – от фраз до отдельных форм. Употребление церковнославянского или русского языка определяется отношением к излагаемым событиям. Старославянизмы преобладают в записях церковно-религиозного характера и в тех отрывках, которые заимствованы из Священного Писания: библейские легенды, выписки из византийских источников, рассказ о крещении Ольги. В других частях летописи преобладает язык, близкий к деловому (например, договоры русских с греками). Значительно представлена в «Повести…» и фольклорная струя.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летописи содержится много вставок – самостоятельных произведений внутри летописи.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Принцип организации текста летописи – погодная запись.</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Две трети летописи составляют тексты на светские темы.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Древнейший из сохранившихся списков «Повести…» отдален от времени ее создания более чем на 250 лет, в процессе неоднократного переписывания были допущены существенные отступления от оригинала. Памятник многократно перерабатывался, поэтому невозможно говорить об единстве текста.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Язык летописи свободен от резких диалектных различий, ему не свойственна значительная языковая пестрота.</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Манера письма зависит от характера и темы повествования, летописец сознательно производит отбор языковых средств в зависимости от используемого источника, от принадлежности отдельных летописных статей к определенному жанру древнерусской литературы. В повествовательных текстах, рассказывающих о быте, войнах, правовых институтах, социальных отношениях восточных славян, о реальных происшествиях и исторических событиях, преобладают восточнославянские языковые элементы. Две трети текста составляет исконная восточнославянская лексика, одну треть – старославянские единицы. Слова с полногласием и неполногласием используются не безразлично, а с определенным расчетом: # храм (о церкви) – хоромы (о жилом доме); враг (о дьяволе) – ворог (о неприятеле); порог (о Днепровских порогах) – праг (о церковном пороге).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«Повести…» обильно представлены различные древнерусские «воинские формулы» и термины: # и бысть сеча сильна и страшна, всести на конь </w:t>
      </w:r>
      <w:proofErr w:type="gramStart"/>
      <w:r w:rsidRPr="003E5B34">
        <w:rPr>
          <w:rFonts w:ascii="Times New Roman" w:hAnsi="Times New Roman" w:cs="Times New Roman"/>
          <w:sz w:val="28"/>
          <w:szCs w:val="28"/>
        </w:rPr>
        <w:t>( =</w:t>
      </w:r>
      <w:proofErr w:type="gramEnd"/>
      <w:r w:rsidRPr="003E5B34">
        <w:rPr>
          <w:rFonts w:ascii="Times New Roman" w:hAnsi="Times New Roman" w:cs="Times New Roman"/>
          <w:sz w:val="28"/>
          <w:szCs w:val="28"/>
        </w:rPr>
        <w:t xml:space="preserve"> выступить в поход), взломити полк ( = разбить строй полка), изломити копие ( = начать бой), взяти город на щит ( = на добычу каждому воину).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летописи много записей старинных исторических преданий и легенд, в языке которых сказывается древнерусская устная повествовательная традиция, присутствуют народные, фольклорные элементы. Встречаются описания стихийных бедствий, притчи. Встречаются и средние по языку отрывки, промежуточные между церковнославянским и повседневным русским языком.</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В летописях широко представлена русская военная терминология: # коньникъ, п</w:t>
      </w:r>
      <w:r w:rsidRPr="003E5B34">
        <w:rPr>
          <w:rFonts w:ascii="Times New Roman" w:hAnsi="Times New Roman" w:cs="Times New Roman"/>
          <w:sz w:val="28"/>
          <w:szCs w:val="28"/>
        </w:rPr>
        <w:t>шьць, стр</w:t>
      </w:r>
      <w:r w:rsidRPr="003E5B34">
        <w:rPr>
          <w:rFonts w:ascii="Times New Roman" w:hAnsi="Times New Roman" w:cs="Times New Roman"/>
          <w:sz w:val="28"/>
          <w:szCs w:val="28"/>
        </w:rPr>
        <w:t xml:space="preserve">льць, полонъ, пробишася свиньею; много бытовых слов: # черевикъ, черевье, порты, сорочица, узорочье, лапоть, усобица. </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 xml:space="preserve">В летописи используется много греческих слов и калек с греческого </w:t>
      </w:r>
      <w:proofErr w:type="gramStart"/>
      <w:r w:rsidRPr="003E5B34">
        <w:rPr>
          <w:rFonts w:ascii="Times New Roman" w:hAnsi="Times New Roman" w:cs="Times New Roman"/>
          <w:sz w:val="28"/>
          <w:szCs w:val="28"/>
        </w:rPr>
        <w:t>языка,  встречаются</w:t>
      </w:r>
      <w:proofErr w:type="gramEnd"/>
      <w:r w:rsidRPr="003E5B34">
        <w:rPr>
          <w:rFonts w:ascii="Times New Roman" w:hAnsi="Times New Roman" w:cs="Times New Roman"/>
          <w:sz w:val="28"/>
          <w:szCs w:val="28"/>
        </w:rPr>
        <w:t xml:space="preserve"> названия различных привозных товаров: # паволока, узорочье; но преобладает исконно русская лексика: # лапоть, усобица, хвостатися, срубити город.</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Широко представлены пословицы – как народные, так и княжеские.</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Особенности синтаксического строя летописи:</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1)</w:t>
      </w:r>
      <w:r w:rsidRPr="003E5B34">
        <w:rPr>
          <w:rFonts w:ascii="Times New Roman" w:hAnsi="Times New Roman" w:cs="Times New Roman"/>
          <w:sz w:val="28"/>
          <w:szCs w:val="28"/>
        </w:rPr>
        <w:tab/>
        <w:t xml:space="preserve"> употребление оборота дательный самостоятельный;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2)</w:t>
      </w:r>
      <w:r w:rsidRPr="003E5B34">
        <w:rPr>
          <w:rFonts w:ascii="Times New Roman" w:hAnsi="Times New Roman" w:cs="Times New Roman"/>
          <w:sz w:val="28"/>
          <w:szCs w:val="28"/>
        </w:rPr>
        <w:tab/>
        <w:t xml:space="preserve"> употребление беспредложных конструкций: # ходилъ царю городу, приде Ростову;</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3)</w:t>
      </w:r>
      <w:r w:rsidRPr="003E5B34">
        <w:rPr>
          <w:rFonts w:ascii="Times New Roman" w:hAnsi="Times New Roman" w:cs="Times New Roman"/>
          <w:sz w:val="28"/>
          <w:szCs w:val="28"/>
        </w:rPr>
        <w:tab/>
        <w:t xml:space="preserve"> конструкции с двумя косвенными падежами: # поставлю уношу князя имъ; а сына моего, рече, примите соб</w:t>
      </w:r>
      <w:r w:rsidRPr="003E5B34">
        <w:rPr>
          <w:rFonts w:ascii="Times New Roman" w:hAnsi="Times New Roman" w:cs="Times New Roman"/>
          <w:sz w:val="28"/>
          <w:szCs w:val="28"/>
        </w:rPr>
        <w:t> князя.</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lastRenderedPageBreak/>
        <w:t>Для языка летописи характерны следующие специфические стилистические черты:</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1)</w:t>
      </w:r>
      <w:r w:rsidRPr="003E5B34">
        <w:rPr>
          <w:rFonts w:ascii="Times New Roman" w:hAnsi="Times New Roman" w:cs="Times New Roman"/>
          <w:sz w:val="28"/>
          <w:szCs w:val="28"/>
        </w:rPr>
        <w:tab/>
        <w:t>стереотипность и повторяемость синтаксических конструкций;</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2)</w:t>
      </w:r>
      <w:r w:rsidRPr="003E5B34">
        <w:rPr>
          <w:rFonts w:ascii="Times New Roman" w:hAnsi="Times New Roman" w:cs="Times New Roman"/>
          <w:sz w:val="28"/>
          <w:szCs w:val="28"/>
        </w:rPr>
        <w:tab/>
        <w:t>стереотипный зачин: записи начинаются с указания года (# «въ л</w:t>
      </w:r>
      <w:r w:rsidRPr="003E5B34">
        <w:rPr>
          <w:rFonts w:ascii="Times New Roman" w:hAnsi="Times New Roman" w:cs="Times New Roman"/>
          <w:sz w:val="28"/>
          <w:szCs w:val="28"/>
        </w:rPr>
        <w:t>то 6636», «въ се же л</w:t>
      </w:r>
      <w:r w:rsidRPr="003E5B34">
        <w:rPr>
          <w:rFonts w:ascii="Times New Roman" w:hAnsi="Times New Roman" w:cs="Times New Roman"/>
          <w:sz w:val="28"/>
          <w:szCs w:val="28"/>
        </w:rPr>
        <w:t>то», «томь же л</w:t>
      </w:r>
      <w:r w:rsidRPr="003E5B34">
        <w:rPr>
          <w:rFonts w:ascii="Times New Roman" w:hAnsi="Times New Roman" w:cs="Times New Roman"/>
          <w:sz w:val="28"/>
          <w:szCs w:val="28"/>
        </w:rPr>
        <w:t>т</w:t>
      </w:r>
      <w:r w:rsidRPr="003E5B34">
        <w:rPr>
          <w:rFonts w:ascii="Times New Roman" w:hAnsi="Times New Roman" w:cs="Times New Roman"/>
          <w:sz w:val="28"/>
          <w:szCs w:val="28"/>
        </w:rPr>
        <w:t>»);</w:t>
      </w:r>
    </w:p>
    <w:p w:rsidR="003E5B34" w:rsidRP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3)</w:t>
      </w:r>
      <w:r w:rsidRPr="003E5B34">
        <w:rPr>
          <w:rFonts w:ascii="Times New Roman" w:hAnsi="Times New Roman" w:cs="Times New Roman"/>
          <w:sz w:val="28"/>
          <w:szCs w:val="28"/>
        </w:rPr>
        <w:tab/>
        <w:t>стабильный порядок слов в таких формулах и сообщениях;</w:t>
      </w:r>
    </w:p>
    <w:p w:rsidR="003E5B34" w:rsidRDefault="003E5B34" w:rsidP="003E5B34">
      <w:pPr>
        <w:spacing w:after="0" w:line="240" w:lineRule="auto"/>
        <w:ind w:firstLine="709"/>
        <w:jc w:val="both"/>
        <w:rPr>
          <w:rFonts w:ascii="Times New Roman" w:hAnsi="Times New Roman" w:cs="Times New Roman"/>
          <w:sz w:val="28"/>
          <w:szCs w:val="28"/>
        </w:rPr>
      </w:pPr>
      <w:r w:rsidRPr="003E5B34">
        <w:rPr>
          <w:rFonts w:ascii="Times New Roman" w:hAnsi="Times New Roman" w:cs="Times New Roman"/>
          <w:sz w:val="28"/>
          <w:szCs w:val="28"/>
        </w:rPr>
        <w:t>4)</w:t>
      </w:r>
      <w:r w:rsidRPr="003E5B34">
        <w:rPr>
          <w:rFonts w:ascii="Times New Roman" w:hAnsi="Times New Roman" w:cs="Times New Roman"/>
          <w:sz w:val="28"/>
          <w:szCs w:val="28"/>
        </w:rPr>
        <w:tab/>
        <w:t xml:space="preserve">обильные диалоги. Летописец оживляет события древности, прибегая </w:t>
      </w:r>
      <w:proofErr w:type="gramStart"/>
      <w:r w:rsidRPr="003E5B34">
        <w:rPr>
          <w:rFonts w:ascii="Times New Roman" w:hAnsi="Times New Roman" w:cs="Times New Roman"/>
          <w:sz w:val="28"/>
          <w:szCs w:val="28"/>
        </w:rPr>
        <w:t>к  драматической</w:t>
      </w:r>
      <w:proofErr w:type="gramEnd"/>
      <w:r w:rsidRPr="003E5B34">
        <w:rPr>
          <w:rFonts w:ascii="Times New Roman" w:hAnsi="Times New Roman" w:cs="Times New Roman"/>
          <w:sz w:val="28"/>
          <w:szCs w:val="28"/>
        </w:rPr>
        <w:t xml:space="preserve"> форме изложения, поэтому у него не только отдельные лица, но и целые племена ведут между собой разговор. Оригинальное сочетание монологической и диалогической речи оживляет повествование, делает стиль летописей более ярким.</w:t>
      </w:r>
    </w:p>
    <w:p w:rsidR="00E07FB0" w:rsidRDefault="00E07FB0" w:rsidP="003E5B34">
      <w:pPr>
        <w:spacing w:after="0" w:line="240" w:lineRule="auto"/>
        <w:ind w:firstLine="709"/>
        <w:jc w:val="both"/>
        <w:rPr>
          <w:rFonts w:ascii="Times New Roman" w:hAnsi="Times New Roman" w:cs="Times New Roman"/>
          <w:sz w:val="28"/>
          <w:szCs w:val="28"/>
        </w:rPr>
      </w:pPr>
      <w:r w:rsidRPr="00E07FB0">
        <w:rPr>
          <w:rFonts w:ascii="Times New Roman" w:hAnsi="Times New Roman" w:cs="Times New Roman"/>
          <w:sz w:val="28"/>
          <w:szCs w:val="28"/>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E07FB0">
        <w:rPr>
          <w:rFonts w:ascii="Times New Roman" w:hAnsi="Times New Roman" w:cs="Times New Roman"/>
          <w:sz w:val="28"/>
          <w:szCs w:val="28"/>
        </w:rPr>
        <w:t>студентов  филологического</w:t>
      </w:r>
      <w:proofErr w:type="gramEnd"/>
      <w:r w:rsidRPr="00E07FB0">
        <w:rPr>
          <w:rFonts w:ascii="Times New Roman" w:hAnsi="Times New Roman" w:cs="Times New Roman"/>
          <w:sz w:val="28"/>
          <w:szCs w:val="28"/>
        </w:rPr>
        <w:t xml:space="preserve"> факультета. – Томск: Издательство Томского государственного педагогического университета, 2007.</w:t>
      </w:r>
      <w:r>
        <w:rPr>
          <w:rFonts w:ascii="Times New Roman" w:hAnsi="Times New Roman" w:cs="Times New Roman"/>
          <w:sz w:val="28"/>
          <w:szCs w:val="28"/>
        </w:rPr>
        <w:t xml:space="preserve"> – с. 44–60</w:t>
      </w:r>
      <w:r w:rsidRPr="00E07FB0">
        <w:rPr>
          <w:rFonts w:ascii="Times New Roman" w:hAnsi="Times New Roman" w:cs="Times New Roman"/>
          <w:sz w:val="28"/>
          <w:szCs w:val="28"/>
        </w:rPr>
        <w:t>)</w:t>
      </w:r>
    </w:p>
    <w:p w:rsidR="00B24994" w:rsidRDefault="00B24994" w:rsidP="003E5B34">
      <w:pPr>
        <w:spacing w:after="0" w:line="240" w:lineRule="auto"/>
        <w:ind w:firstLine="709"/>
        <w:jc w:val="both"/>
        <w:rPr>
          <w:rFonts w:ascii="Times New Roman" w:hAnsi="Times New Roman" w:cs="Times New Roman"/>
          <w:sz w:val="28"/>
          <w:szCs w:val="28"/>
        </w:rPr>
      </w:pPr>
    </w:p>
    <w:p w:rsidR="00783B91" w:rsidRDefault="00783B91" w:rsidP="00783B91">
      <w:pPr>
        <w:spacing w:after="0" w:line="240" w:lineRule="auto"/>
        <w:ind w:firstLine="709"/>
        <w:jc w:val="both"/>
        <w:rPr>
          <w:rFonts w:ascii="Times New Roman" w:hAnsi="Times New Roman" w:cs="Times New Roman"/>
          <w:b/>
          <w:bCs/>
          <w:sz w:val="28"/>
          <w:szCs w:val="28"/>
        </w:rPr>
      </w:pPr>
      <w:r w:rsidRPr="00783B91">
        <w:rPr>
          <w:rFonts w:ascii="Times New Roman" w:hAnsi="Times New Roman" w:cs="Times New Roman"/>
          <w:b/>
          <w:bCs/>
          <w:sz w:val="28"/>
          <w:szCs w:val="28"/>
        </w:rPr>
        <w:t>Темы 3–4 Реформа литературного языка в ходе второго южнославянского влияния. Типы письменных памятников Московского государства</w:t>
      </w:r>
    </w:p>
    <w:p w:rsidR="009E4577" w:rsidRPr="009E4577" w:rsidRDefault="009E4577" w:rsidP="009E4577">
      <w:pPr>
        <w:spacing w:after="0" w:line="240" w:lineRule="auto"/>
        <w:ind w:firstLine="709"/>
        <w:jc w:val="both"/>
        <w:rPr>
          <w:rFonts w:ascii="Times New Roman" w:hAnsi="Times New Roman" w:cs="Times New Roman"/>
          <w:b/>
          <w:bCs/>
          <w:sz w:val="28"/>
          <w:szCs w:val="28"/>
        </w:rPr>
      </w:pPr>
      <w:r w:rsidRPr="009E4577">
        <w:rPr>
          <w:rFonts w:ascii="Times New Roman" w:hAnsi="Times New Roman" w:cs="Times New Roman"/>
          <w:b/>
          <w:bCs/>
          <w:sz w:val="28"/>
          <w:szCs w:val="28"/>
        </w:rPr>
        <w:t>Основные черты плетения словес:</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w:t>
      </w:r>
      <w:r w:rsidRPr="009E4577">
        <w:rPr>
          <w:rFonts w:ascii="Times New Roman" w:hAnsi="Times New Roman" w:cs="Times New Roman"/>
          <w:sz w:val="28"/>
          <w:szCs w:val="28"/>
        </w:rPr>
        <w:tab/>
        <w:t>Повествование членится на обширные, развернутые, витиеватые, искусно построенные периоды со множеством придаточных.</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2.</w:t>
      </w:r>
      <w:r w:rsidRPr="009E4577">
        <w:rPr>
          <w:rFonts w:ascii="Times New Roman" w:hAnsi="Times New Roman" w:cs="Times New Roman"/>
          <w:sz w:val="28"/>
          <w:szCs w:val="28"/>
        </w:rPr>
        <w:tab/>
        <w:t>Для него характерно обилие риторических вопросов и восклицаний.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3.</w:t>
      </w:r>
      <w:r w:rsidRPr="009E4577">
        <w:rPr>
          <w:rFonts w:ascii="Times New Roman" w:hAnsi="Times New Roman" w:cs="Times New Roman"/>
          <w:sz w:val="28"/>
          <w:szCs w:val="28"/>
        </w:rPr>
        <w:tab/>
        <w:t>Широко распространено употребление тавтологических оборотов, повторения этимологически родственных слов (# злоумышленное умышление, скорообразным образом, смиренномудростию умудряшеся, горя верою правоверия, видимое видение, светильник светлый, хвалить похвальными гласы), повторов синтаксических конструкций, членов предложения, лексем и форм слова. Так возникли фразеологические обороты смертию смерть поправ, кесарю кесарево, шутки шутить, дело делать.</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4.</w:t>
      </w:r>
      <w:r w:rsidRPr="009E4577">
        <w:rPr>
          <w:rFonts w:ascii="Times New Roman" w:hAnsi="Times New Roman" w:cs="Times New Roman"/>
          <w:sz w:val="28"/>
          <w:szCs w:val="28"/>
        </w:rPr>
        <w:tab/>
        <w:t xml:space="preserve"> Искусственно создавались по образцу старославянских словообразовательных моделей сложные слова-неологизмы, в основе которых лежали сложные ассоциации: # мудродругополезные советы, мертвотрупоглодательные псы, небопарный орел, огнезарный взор, солнцезарный ангел; бесояростный, богокованный, доброутешен, храбродоброподобный и т.п. Игра слов приводила к затемнению смысла, что и считалось показателем красноречия автора.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5.</w:t>
      </w:r>
      <w:r w:rsidRPr="009E4577">
        <w:rPr>
          <w:rFonts w:ascii="Times New Roman" w:hAnsi="Times New Roman" w:cs="Times New Roman"/>
          <w:sz w:val="28"/>
          <w:szCs w:val="28"/>
        </w:rPr>
        <w:tab/>
        <w:t xml:space="preserve"> Широко использовались перифразы – описательные названия предметов и явлений.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6.</w:t>
      </w:r>
      <w:r w:rsidRPr="009E4577">
        <w:rPr>
          <w:rFonts w:ascii="Times New Roman" w:hAnsi="Times New Roman" w:cs="Times New Roman"/>
          <w:sz w:val="28"/>
          <w:szCs w:val="28"/>
        </w:rPr>
        <w:tab/>
        <w:t xml:space="preserve"> Для этого стиля было характерно обилие тропов: символов, метафор, изысканных сравнений, цветистых эпитетов.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7.</w:t>
      </w:r>
      <w:r w:rsidRPr="009E4577">
        <w:rPr>
          <w:rFonts w:ascii="Times New Roman" w:hAnsi="Times New Roman" w:cs="Times New Roman"/>
          <w:sz w:val="28"/>
          <w:szCs w:val="28"/>
        </w:rPr>
        <w:tab/>
        <w:t xml:space="preserve"> В области лексики преобладали слова с отвлеченным значением, абстрактная лексика, фонетические, словообразовательные и семантические </w:t>
      </w:r>
      <w:r w:rsidRPr="009E4577">
        <w:rPr>
          <w:rFonts w:ascii="Times New Roman" w:hAnsi="Times New Roman" w:cs="Times New Roman"/>
          <w:sz w:val="28"/>
          <w:szCs w:val="28"/>
        </w:rPr>
        <w:lastRenderedPageBreak/>
        <w:t>старославянизмы. Из высоких литературных произведений исключается бытовая, политическая, военная и экономическая терминология, названия должностей, конкретных явлений природы.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8.</w:t>
      </w:r>
      <w:r w:rsidRPr="009E4577">
        <w:rPr>
          <w:rFonts w:ascii="Times New Roman" w:hAnsi="Times New Roman" w:cs="Times New Roman"/>
          <w:sz w:val="28"/>
          <w:szCs w:val="28"/>
        </w:rPr>
        <w:tab/>
        <w:t xml:space="preserve"> Конкретные названия должностей заменяются описательными оборотами: # вместо посадник говорится вельможа некий, властелин граду сему.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9.</w:t>
      </w:r>
      <w:r w:rsidRPr="009E4577">
        <w:rPr>
          <w:rFonts w:ascii="Times New Roman" w:hAnsi="Times New Roman" w:cs="Times New Roman"/>
          <w:sz w:val="28"/>
          <w:szCs w:val="28"/>
        </w:rPr>
        <w:tab/>
        <w:t xml:space="preserve"> В церковнославянских текстах широкое распространение имел и такой риторический прием, как полинтот – употребление одного и того же слова в разных падежах: # Лицом же к лицу, яко на светильнице светильник, избрана со избранными.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10.</w:t>
      </w:r>
      <w:r w:rsidRPr="009E4577">
        <w:rPr>
          <w:rFonts w:ascii="Times New Roman" w:hAnsi="Times New Roman" w:cs="Times New Roman"/>
          <w:sz w:val="28"/>
          <w:szCs w:val="28"/>
        </w:rPr>
        <w:tab/>
        <w:t xml:space="preserve"> Фактический материал перемежается пространными лирическими излияниями автора и обильной цитацией религиозной литературы.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Все это было подчинено цели создания высокого стиля, которым было бы прилично повествовать о героических подвигах московских князей, о политических событиях, прославлять светских и церковных деятелей.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Все риторические приемы были призваны не только для того, чтобы продемонстрировать искусство автора или переводчика. Повторение слов, близких по значению, вновь и вновь возвращало читателя к основному предмету речи, к понятию. Этим утверждалась сложность и важность этого понятия. Читатель должен был восхищаться красотой и величием церковно-книжной речи, как он восхищался церковной архитектурой и живописью.</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Стиль памятника во многом обусловлен его содержанием. В религиозно-философских произведениях абстрактных рассуждений было больше, чем сюжетных рассказов, которые использовались чаще всего для иллюстрации абстрактных морально-религиозных рассуждений. Обыденное, земное, конкретное сопоставлялось с вечным, абстрактным. Эта двуплановость мировоззрения определяла основную черту стиля религиозно-философских произведений – их метафоричность. Средневековая метафора чаще всего построена на сходстве материальных явлений с духовными. Духовные от такого сопоставления становились понятнее и конкретнее. Средневековые авторы не искали новых, неожиданных аналогий, и набор метафор был довольно ограничен. Например, христианство и книжное учение – солнце, свет, тепло, весна; безбожие, ересь – тьма, холод, зима; бедствия, волнения – буря, волны; бог, князь, царь – кормчий; благие мысли и добродетели – проросшее семя, плоды.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Церковно-книжные произведения заполнены такими метафорическими выражениями, как душевная лодия, бездна греховная, буря мыслена, струя православия, дождь благочестия.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На сближении материального и духовного чаще всего построены и сравнения. Цель их – наглядное выявление сущности духовного. Поэтому наряду с простыми сравнениями встречаются довольно часто сложные сравнения: «Яко же град без стены удобь бывает преят ратным, тако же бо и душа не огражена молитвами, скоропленима есть от сатаны».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lastRenderedPageBreak/>
        <w:t>В таких произведениях находим и многие риторические приемы, как стилистическая симметрия; параллельные по структуре предложения, содержащие сопоставление или противопоставление. Например, в «Молении Даниила Заточника»: «Богат мужь возглаголетъ – вси молчатъ и слово его до облак вознесутъ; а убогъ мужь возглаголетъ, то вси на него воскликнут», «Княже мои, господине! Яви ми зрак лица своего, яко гласъ твои сладокъ и образ твои красенъ; мед истачають устн</w:t>
      </w:r>
      <w:r w:rsidRPr="009E4577">
        <w:rPr>
          <w:rFonts w:ascii="Times New Roman" w:hAnsi="Times New Roman" w:cs="Times New Roman"/>
          <w:sz w:val="28"/>
          <w:szCs w:val="28"/>
        </w:rPr>
        <w:t> твои и послание твое аки раи с плодом. Но егда веселишися многими брашны, а мене помяни, сух хл</w:t>
      </w:r>
      <w:r w:rsidRPr="009E4577">
        <w:rPr>
          <w:rFonts w:ascii="Times New Roman" w:hAnsi="Times New Roman" w:cs="Times New Roman"/>
          <w:sz w:val="28"/>
          <w:szCs w:val="28"/>
        </w:rPr>
        <w:t>бъ ядуща; или пиеши сладкое питие, а мене помяни, теплу воду пиюща от м</w:t>
      </w:r>
      <w:r w:rsidRPr="009E4577">
        <w:rPr>
          <w:rFonts w:ascii="Times New Roman" w:hAnsi="Times New Roman" w:cs="Times New Roman"/>
          <w:sz w:val="28"/>
          <w:szCs w:val="28"/>
        </w:rPr>
        <w:t>ста незав</w:t>
      </w:r>
      <w:r w:rsidRPr="009E4577">
        <w:rPr>
          <w:rFonts w:ascii="Times New Roman" w:hAnsi="Times New Roman" w:cs="Times New Roman"/>
          <w:sz w:val="28"/>
          <w:szCs w:val="28"/>
        </w:rPr>
        <w:t>трена; егда лежиши на мяккых постелях под собольими од</w:t>
      </w:r>
      <w:r w:rsidRPr="009E4577">
        <w:rPr>
          <w:rFonts w:ascii="Times New Roman" w:hAnsi="Times New Roman" w:cs="Times New Roman"/>
          <w:sz w:val="28"/>
          <w:szCs w:val="28"/>
        </w:rPr>
        <w:t>ялы, а мене помяни, под единым платом лежаща и зимою умирающа, и каплями дождевыми аки стр</w:t>
      </w:r>
      <w:r w:rsidRPr="009E4577">
        <w:rPr>
          <w:rFonts w:ascii="Times New Roman" w:hAnsi="Times New Roman" w:cs="Times New Roman"/>
          <w:sz w:val="28"/>
          <w:szCs w:val="28"/>
        </w:rPr>
        <w:t>лами сердце пронизающе».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Впервые термин «плетение словес» употребил известный книжник XIV – начала XV вв. Епифаний Премудрый, получивший образование в Троице-Сергиевой лавре, автор «Жития Сергия Радонежского» и «Жития Стефана Пермского».</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Наиболее известные памятники литературы «плетения словес»:</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w:t>
      </w:r>
      <w:r w:rsidRPr="009E4577">
        <w:rPr>
          <w:rFonts w:ascii="Times New Roman" w:hAnsi="Times New Roman" w:cs="Times New Roman"/>
          <w:sz w:val="28"/>
          <w:szCs w:val="28"/>
        </w:rPr>
        <w:tab/>
        <w:t>«Житие Стефана Пермского»;</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w:t>
      </w:r>
      <w:r w:rsidRPr="009E4577">
        <w:rPr>
          <w:rFonts w:ascii="Times New Roman" w:hAnsi="Times New Roman" w:cs="Times New Roman"/>
          <w:sz w:val="28"/>
          <w:szCs w:val="28"/>
        </w:rPr>
        <w:tab/>
        <w:t>«Житие Сергия Радонежского»;</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w:t>
      </w:r>
      <w:r w:rsidRPr="009E4577">
        <w:rPr>
          <w:rFonts w:ascii="Times New Roman" w:hAnsi="Times New Roman" w:cs="Times New Roman"/>
          <w:sz w:val="28"/>
          <w:szCs w:val="28"/>
        </w:rPr>
        <w:tab/>
        <w:t>«Слово о житии и о преставлении великого князя Димитрия Ивановича, царя русского» (1389 г.);</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w:t>
      </w:r>
      <w:r w:rsidRPr="009E4577">
        <w:rPr>
          <w:rFonts w:ascii="Times New Roman" w:hAnsi="Times New Roman" w:cs="Times New Roman"/>
          <w:sz w:val="28"/>
          <w:szCs w:val="28"/>
        </w:rPr>
        <w:tab/>
        <w:t>«Сказание о Мамаевом побоище» (начало XV 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w:t>
      </w:r>
      <w:r w:rsidRPr="009E4577">
        <w:rPr>
          <w:rFonts w:ascii="Times New Roman" w:hAnsi="Times New Roman" w:cs="Times New Roman"/>
          <w:sz w:val="28"/>
          <w:szCs w:val="28"/>
        </w:rPr>
        <w:tab/>
        <w:t>«Повесть о взятии Царьграда» Нестора Искандера (XV 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богослужебной литературе не находила отражения жизнь древнерусского общества. Это была специфическая «литература для чтения» с закостеневшими канонизированными текстами.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Для всемерного повышения авторитета княжеской и церковной власти понадобилось создать жизнеописания московских князей и своих, московских, святых. Чтобы выполнить свою задачу, жития эти должны были поражать своей торжественностью, пышностью, великолепием языка. Именно в житиях плетение словес получило свое первоначальное развитие.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Авторы житийной литературы, боясь не достигнуть совершенства в искусстве «плетения словес», постоянно говорят о своем бессилии выразить словом всю святость своего героя, настойчиво подчеркивают свое невежество, неумение, неученость. Церковные писатели давали понять, что описываемое ими явление настолько важно, необычно и возвышенно, что имеющихся слов недостаточно, и поэтому надо создавать новые средства. Например, похвала одному из князей: «Державою владеющаго на тобе богоизбраннаго и боговозлюбленнаго, богопочтеннаго и богопросвещеннаго, богославимаго божественника, правому пути богоуставнаго закона и богомудраго изыскателя святых правил, ревнителя о бозе и споспешника, богочестнаго истиннаго православия высочайшаго исходатая благовери богоукрашеннаго и великодержавнаго благовернаго и благочестиваго великаго князя Василия Васильевича…». В произведениях этого времени встречаем такие слова: # </w:t>
      </w:r>
      <w:r w:rsidRPr="009E4577">
        <w:rPr>
          <w:rFonts w:ascii="Times New Roman" w:hAnsi="Times New Roman" w:cs="Times New Roman"/>
          <w:sz w:val="28"/>
          <w:szCs w:val="28"/>
        </w:rPr>
        <w:lastRenderedPageBreak/>
        <w:t>хвалословие, многоразумие, доброглашение, многоплачие, злоначинатель, христианогонитель, сребролюбствовати; новообразования с приставками: # преукрашену, преудобрену. Слово должно вызывать такое же благоговение, которое вызывает сам святой. Отсюда тревога автора, сомнение, передаст ли он сущность выражаемого. Отсюда такая черта этих произведений, как многословие. Оно создается повторением многочисленных однородных членов предложения.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Жития пересыпаны восклицаниями, экзальтированными монологами святых, нагромождениями синонимов, эпитетов, сравнений, цитат из Священного Писания. Например: «Но что тя нареку, о епископе, или что тя именую, или чим тя призову, и како тя провещаю, или чем тя меню, или что тя приглашу, како похвалю, како почту, како ублажю и како хвалу ти съплету».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Широкое употребление получают архаические союзы (# егда, елико, яко), определительные словосочетания типа: # пучины житейского моря, клас добродетели, серп веры. Вместо одного слова употребляются целые перифрастические словосочетания: # бездна греховная (= грех), бразды сердечные (= любовь), дымное воскурение (= дым). Оформляется большая серия характерных для книжной речи тавтологических сочетаний, состоящих из повторения однокорневых слов: # птицы поют сладким воспеванием, правоверная вера, запрещением запретить, учить учением, насытите сытых до сытости. Широко используется в риторических целях прием словосложения: # богоподражательная кротость, приснопамятный, горопленный и волкохищный, богоранные язвы, всевидотвороокружная богородица. Вместо собственных имен употребляются неопределенные выражения: # человек един, некая жена, некая дева. Употребление просторечий всякий раз специально оговаривается: # един зверь, рекомый аркуда, еже сказается </w:t>
      </w:r>
      <w:proofErr w:type="gramStart"/>
      <w:r w:rsidRPr="009E4577">
        <w:rPr>
          <w:rFonts w:ascii="Times New Roman" w:hAnsi="Times New Roman" w:cs="Times New Roman"/>
          <w:sz w:val="28"/>
          <w:szCs w:val="28"/>
        </w:rPr>
        <w:t>–  медв</w:t>
      </w:r>
      <w:proofErr w:type="gramEnd"/>
      <w:r w:rsidRPr="009E4577">
        <w:rPr>
          <w:rFonts w:ascii="Times New Roman" w:hAnsi="Times New Roman" w:cs="Times New Roman"/>
          <w:sz w:val="28"/>
          <w:szCs w:val="28"/>
        </w:rPr>
        <w:t xml:space="preserve">дь.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«Житие Стефана Пермского» насыщено многочисленными витиеватыми отступлениями, лирическими излияниями автора, который порою чувствует себя бессильным подобрать такие эпитеты, которые бы помогли ему прославить своего героя. Он вводит многочисленные сравнения, но все они кажутся ему недостаточными для восхваления подвигов Стефана, поэтому он изощряется в подборе пышных, торжественных слов: «Единъ тотъ былъ у насъ епископъ, то же былъ намъ законодавецъ и законоположникъ, то же креститель, и апостолъ, и пропов</w:t>
      </w:r>
      <w:r w:rsidRPr="009E4577">
        <w:rPr>
          <w:rFonts w:ascii="Times New Roman" w:hAnsi="Times New Roman" w:cs="Times New Roman"/>
          <w:sz w:val="28"/>
          <w:szCs w:val="28"/>
        </w:rPr>
        <w:t>дникъ, и благов</w:t>
      </w:r>
      <w:r w:rsidRPr="009E4577">
        <w:rPr>
          <w:rFonts w:ascii="Times New Roman" w:hAnsi="Times New Roman" w:cs="Times New Roman"/>
          <w:sz w:val="28"/>
          <w:szCs w:val="28"/>
        </w:rPr>
        <w:t>стникъ, и испов</w:t>
      </w:r>
      <w:r w:rsidRPr="009E4577">
        <w:rPr>
          <w:rFonts w:ascii="Times New Roman" w:hAnsi="Times New Roman" w:cs="Times New Roman"/>
          <w:sz w:val="28"/>
          <w:szCs w:val="28"/>
        </w:rPr>
        <w:t>дникъ, святитель, учитель, чиститель, пос</w:t>
      </w:r>
      <w:r w:rsidRPr="009E4577">
        <w:rPr>
          <w:rFonts w:ascii="Times New Roman" w:hAnsi="Times New Roman" w:cs="Times New Roman"/>
          <w:sz w:val="28"/>
          <w:szCs w:val="28"/>
        </w:rPr>
        <w:t>титель, правитель, исц</w:t>
      </w:r>
      <w:r w:rsidRPr="009E4577">
        <w:rPr>
          <w:rFonts w:ascii="Times New Roman" w:hAnsi="Times New Roman" w:cs="Times New Roman"/>
          <w:sz w:val="28"/>
          <w:szCs w:val="28"/>
        </w:rPr>
        <w:t xml:space="preserve">литель, архiереи, стражевожь, пастырь, наставникъ сказатель, отецъ, епископъ». По отношению к Стефану Пермскому автор употребляет более 20 эпитетов, называя его преподобным отцом, пастухом добрым, добрым господином и учителем, очистником душ и др., при этом автор сожалеет, что он, недостойный, не может найти нужных слов для восхваления своего героя. Например: «Что еще тя нареку, вожа заблудьшим, обретателя погибшим, наставника прелщеным, руководителя умом ослепленным, чистителя оскверненным, взыскателя расточенным, стража ратным, утешителя печальным, кормителя алчущим, </w:t>
      </w:r>
      <w:r w:rsidRPr="009E4577">
        <w:rPr>
          <w:rFonts w:ascii="Times New Roman" w:hAnsi="Times New Roman" w:cs="Times New Roman"/>
          <w:sz w:val="28"/>
          <w:szCs w:val="28"/>
        </w:rPr>
        <w:lastRenderedPageBreak/>
        <w:t>подателя требующим, наказателя немысленным, помощника обидимым, молитвенника тепла, ходатаа верна, поганым спасителя, бесом проклинателя, кумиром потребителя, идолом попирателя, богу служителя, мудрости рачителя, философии любителя, целомудрия делателя, правде творителя, книгам сказателя, грамоте пермской списателя».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Примечательно вступление к «Житию Стефана Пермского»: «Не брезгайте меня окаянного, что речь не ухищренна», т.е. не построена по всем правилам риторического стиля. «Аз бо есмь худший в людях и меньшей в чловецех, последний во христианех и невежа слову».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Автор создает многочисленные абстрактные образы. Епифаний называет Пермскую землю «гладом одержимой» и тут же дает пояснение: «глад же глаголю не глад хлебный, но глад, еже не слышати слова божиа».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«Слове о житии и о преставлении великого князя Димитрия Ивановича, царя русского», в отличие от житий киевского периода, которые подробно рассказывали об обстоятельствах жизни святого, обнаруживали внимание к бытовым деталям, почти ничего не сообщается о жизни великого князя. Здесь отсутствуют реальные детали, а следовательно, и слова с конкретным значением. Лишь сообщается, когда он родился, когда женился и когда умер, кратко упоминается о битве на Куликовом поле.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Весь текст представляет собой сплошной панегирик Димитрию Ивановичу, причем панегирик условно-риторический, отвлеченно-метафорический, не содержащий даже намека на какие-либо реальные черты внешности и характера этого выдающегося государственного деятеля и полководца: «Обычай же имъяше великый князь Дмитрей Ивановичь, якоже Давыдъ богоотецъ и пророкъ Сауловы д</w:t>
      </w:r>
      <w:r w:rsidRPr="009E4577">
        <w:rPr>
          <w:rFonts w:ascii="Times New Roman" w:hAnsi="Times New Roman" w:cs="Times New Roman"/>
          <w:sz w:val="28"/>
          <w:szCs w:val="28"/>
        </w:rPr>
        <w:t>ти миловаше, и си великый князь неповинныя любляше, а повинныя прощаше: по великому Iеву, яко отець есть мiру и око сл</w:t>
      </w:r>
      <w:r w:rsidRPr="009E4577">
        <w:rPr>
          <w:rFonts w:ascii="Times New Roman" w:hAnsi="Times New Roman" w:cs="Times New Roman"/>
          <w:sz w:val="28"/>
          <w:szCs w:val="28"/>
        </w:rPr>
        <w:t>пымъ, нога хромымъ, столпъ и стражь и м</w:t>
      </w:r>
      <w:r w:rsidRPr="009E4577">
        <w:rPr>
          <w:rFonts w:ascii="Times New Roman" w:hAnsi="Times New Roman" w:cs="Times New Roman"/>
          <w:sz w:val="28"/>
          <w:szCs w:val="28"/>
        </w:rPr>
        <w:t>риво, изв</w:t>
      </w:r>
      <w:r w:rsidRPr="009E4577">
        <w:rPr>
          <w:rFonts w:ascii="Times New Roman" w:hAnsi="Times New Roman" w:cs="Times New Roman"/>
          <w:sz w:val="28"/>
          <w:szCs w:val="28"/>
        </w:rPr>
        <w:t>стно къ св</w:t>
      </w:r>
      <w:r w:rsidRPr="009E4577">
        <w:rPr>
          <w:rFonts w:ascii="Times New Roman" w:hAnsi="Times New Roman" w:cs="Times New Roman"/>
          <w:sz w:val="28"/>
          <w:szCs w:val="28"/>
        </w:rPr>
        <w:t>ту правя подвластныя, отъ вышняго промысла правленiе прiимъ роду челов</w:t>
      </w:r>
      <w:r w:rsidRPr="009E4577">
        <w:rPr>
          <w:rFonts w:ascii="Times New Roman" w:hAnsi="Times New Roman" w:cs="Times New Roman"/>
          <w:sz w:val="28"/>
          <w:szCs w:val="28"/>
        </w:rPr>
        <w:t>чю, всяко смятенiе мирское исправляше, высокопаривый орелъ, огнь попаляя нечестiе, баня мыющимся отъ скверны, гумно чистот</w:t>
      </w:r>
      <w:r w:rsidRPr="009E4577">
        <w:rPr>
          <w:rFonts w:ascii="Times New Roman" w:hAnsi="Times New Roman" w:cs="Times New Roman"/>
          <w:sz w:val="28"/>
          <w:szCs w:val="28"/>
        </w:rPr>
        <w:t>, в</w:t>
      </w:r>
      <w:r w:rsidRPr="009E4577">
        <w:rPr>
          <w:rFonts w:ascii="Times New Roman" w:hAnsi="Times New Roman" w:cs="Times New Roman"/>
          <w:sz w:val="28"/>
          <w:szCs w:val="28"/>
        </w:rPr>
        <w:t>тръ плевелы разв</w:t>
      </w:r>
      <w:r w:rsidRPr="009E4577">
        <w:rPr>
          <w:rFonts w:ascii="Times New Roman" w:hAnsi="Times New Roman" w:cs="Times New Roman"/>
          <w:sz w:val="28"/>
          <w:szCs w:val="28"/>
        </w:rPr>
        <w:t>вая, одръ трудившимся по боз</w:t>
      </w:r>
      <w:r w:rsidRPr="009E4577">
        <w:rPr>
          <w:rFonts w:ascii="Times New Roman" w:hAnsi="Times New Roman" w:cs="Times New Roman"/>
          <w:sz w:val="28"/>
          <w:szCs w:val="28"/>
        </w:rPr>
        <w:t>, труба спящимъ, воевода мирный, в</w:t>
      </w:r>
      <w:r w:rsidRPr="009E4577">
        <w:rPr>
          <w:rFonts w:ascii="Times New Roman" w:hAnsi="Times New Roman" w:cs="Times New Roman"/>
          <w:sz w:val="28"/>
          <w:szCs w:val="28"/>
        </w:rPr>
        <w:t>нець поб</w:t>
      </w:r>
      <w:r w:rsidRPr="009E4577">
        <w:rPr>
          <w:rFonts w:ascii="Times New Roman" w:hAnsi="Times New Roman" w:cs="Times New Roman"/>
          <w:sz w:val="28"/>
          <w:szCs w:val="28"/>
        </w:rPr>
        <w:t>д</w:t>
      </w:r>
      <w:r w:rsidRPr="009E4577">
        <w:rPr>
          <w:rFonts w:ascii="Times New Roman" w:hAnsi="Times New Roman" w:cs="Times New Roman"/>
          <w:sz w:val="28"/>
          <w:szCs w:val="28"/>
        </w:rPr>
        <w:t>, плавающимъ пристанище, корабль богатьству, оружiе на врагы, мечь ярости, ст</w:t>
      </w:r>
      <w:r w:rsidRPr="009E4577">
        <w:rPr>
          <w:rFonts w:ascii="Times New Roman" w:hAnsi="Times New Roman" w:cs="Times New Roman"/>
          <w:sz w:val="28"/>
          <w:szCs w:val="28"/>
        </w:rPr>
        <w:t>на нерушима, зломыслящимъ с</w:t>
      </w:r>
      <w:r w:rsidRPr="009E4577">
        <w:rPr>
          <w:rFonts w:ascii="Times New Roman" w:hAnsi="Times New Roman" w:cs="Times New Roman"/>
          <w:sz w:val="28"/>
          <w:szCs w:val="28"/>
        </w:rPr>
        <w:t>ть, степень непоколебима, зерцало житiю, съ богомъ все творя и по боз</w:t>
      </w:r>
      <w:r w:rsidRPr="009E4577">
        <w:rPr>
          <w:rFonts w:ascii="Times New Roman" w:hAnsi="Times New Roman" w:cs="Times New Roman"/>
          <w:sz w:val="28"/>
          <w:szCs w:val="28"/>
        </w:rPr>
        <w:t> побарая, высокый умъ, смиреный смыслъ, в</w:t>
      </w:r>
      <w:r w:rsidRPr="009E4577">
        <w:rPr>
          <w:rFonts w:ascii="Times New Roman" w:hAnsi="Times New Roman" w:cs="Times New Roman"/>
          <w:sz w:val="28"/>
          <w:szCs w:val="28"/>
        </w:rPr>
        <w:t>тромъ тишина, пучина разуму…».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Обычные шаблоны похвального слова осложнены в данном произведении привнесением элементов воинской повести.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Второе южнославянское влияние имело разную судьбу в Московском государстве и в Юго-Западной Руси. В Московской Руси к середине XVI в. наблюдается реакция на второе южнославянское влияние и возвращение к тем формам, которые были до XIV в. В Юго-Западной Руси формы второго южнославянского влияния были более ограничены, т.к. было больше контактов с южнославянскими странами. В Московской Руси книжники возвращаются к тому изводу церковнославянского языка, который был до второго </w:t>
      </w:r>
      <w:r w:rsidRPr="009E4577">
        <w:rPr>
          <w:rFonts w:ascii="Times New Roman" w:hAnsi="Times New Roman" w:cs="Times New Roman"/>
          <w:sz w:val="28"/>
          <w:szCs w:val="28"/>
        </w:rPr>
        <w:lastRenderedPageBreak/>
        <w:t>южнославянского влияния. Но, безусловно, какие-то черты этого влияния остались.</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Выходцы из южнославянских стран способствовали замене на Руси «неисправных» богослужебных книг «исправными», только что перенесенными в Россию от южных славян. Современники охотно делали списки с богослужебных текстов, принадлежащих Киприану и хвалили его за заботы об «исправлении книжном». В период второго южнославянского влияния житие Михаила Клопского было переписано, и язык этого памятника был во многом изменен в сторону сближения его с произведениями высокой словесности. Ряд диалектных и разговорно-просторечных слов был убран (# жонка, назем, жáры, досягати), были заменены книжными словами, старославянскими по происхождению (# сенцы → преддверие, налог → нужа, тоня → мрежа («рыболовная сеть, натянутая на обруч»). Фраза: «Пойде вода и ударится с упругом из земли» была переделана так: «Изыде вода выспрь, яко трубою».</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А.И. Соболевский писал, что по окончании южнославянского влияния русская литература оказалась увеличенной вдвое, вновь полученные ею литературные богатства, отличаясь разнообразием, удовлетворяли вкусы и потребности русских людей, давали обильный материал русским авторам.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XVII в. Москва «жаждала греческого учения», искала и приглашала к себе ученых греков, не скупясь для них на крупные расходы. Число знающих греческий язык было невелико, это научившийся у Максима Грека монах Силован, Арсений Глухой, Арсений Суханов. Число их увеличивается лишь с XVII в., когда в Москве поселились сначала Епифаний Словенецкий и Домакин Птицкий с товарищами. Они усердно обучали желающих греческому языку: Евфимий, Федор Ртищев, Федор Поликарпов, Николай Головин. Из Москвы отправляли ребят для обучения греческому языку. Русские монахи подолгу жили там и научились говорить по-гречески. Например, иеромонах Тимофей 14 лет провел в Палестине и там научился греческому языку.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Таким образом, книжно-славянский тип языка в XV–XVI вв. характеризуется сочетанием развития традиций книжно-славянского типа языка Киевской Руси и национальным своеобразием усвоения византийско-болгарских традиций. В нем формируются черты будущего публицистического стиля: эмоциональность, страстность изложения, риторичность, цитирование источников, использование книжного словаря и отвлеченной лексики.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Второе южнославянское влияние в Юго-Западной Руси имело гораздо более ограниченный характер, нежели в Руси Московской. Если в Московской Руси после второго южнославянского влияния сохраняется ситуация диглоссии, то в Юго-Западной Руси появляется церковнославянско-русское двуязычие. В Юго-Западной Руси сосуществуют два литературных языка: наряду с церковнославянским языком (специальной юго-западно-русской редакции), в этой функции здесь выступает т.н. «проста, или руска мова». Она отнюдь не совпадает с живой диалектной речью, представляя собой искусственное образование. Проста мова восходит к лат. lingua rustica. Проста </w:t>
      </w:r>
      <w:r w:rsidRPr="009E4577">
        <w:rPr>
          <w:rFonts w:ascii="Times New Roman" w:hAnsi="Times New Roman" w:cs="Times New Roman"/>
          <w:sz w:val="28"/>
          <w:szCs w:val="28"/>
        </w:rPr>
        <w:lastRenderedPageBreak/>
        <w:t>мова, с одной стороны, противопоставляется церковнославянскому языку, с другой – украинской диалектной речи. Однако, в отличие от церковнославянского языка этот язык обнаруживает несомненный разговорный субстрат, который подвергается искусственному окнижению за счет славянизации и полонизации. В основе простой мовы лежит актовый канцелярский язык Юго-Западной Руси, официально признанный в польско-литовском государстве как язык судопроизводства. Этот язык, постепенно теряя функции делового языка, становится литературным языком в широком смысле, т.е. употребляется и вне деловых текстов. Став языком литературы, он подвергся нормированию (главным образом на уровне орфографии и морфологии). Таким образом, проста мова представляет собой книжный (литературный) язык, возникший на основе делового государственно-канцелярского языка Юго-Западной Руси. Будучи связан с живой речью, он обнаруживает тенденцию к эволюции.</w:t>
      </w:r>
    </w:p>
    <w:p w:rsid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 Церковнославянско-русское двуязычие калькирует латинско-польское двуязычие в Польше. Постепенно в Юго-Западной Руси проста мова вытесняет церковнославянский язык, оставляя за ним лишь функции культового языка. Подобно латыни, церковнославянский язык становится языком ученого сословия. Польский язык и коррелирующая с ним проста мова выступают как язык шляхты. Появление простой мовы обусловлено билингвизмом социальных верхов Украины и Белоруссии. Ситуация двуязычия переводит проблему литературного языка в социолингвистический план, поскольку владение тем или иным языком может связываться в этих условиях с социолингвистическим расслоением общества. Возникает пародийное использование церковнославянского языка, совершенно невозможное при диглоссии. Появляются переводы Священного Писания на простую мову (в XV–XVI вв.). Со второй половины XVI в. в Юго-Западной Руси появляются параллельные тексты на церковнославянском языке и на простой мове. Именно таким образом написаны некоторые части церковнославянской грамматики Лаврентия Зизания, где текст на церковнославянском языке сопровождается переводом на простую мову. Другим показательным признаком ситуации двуязычия является кодификация простой мовы. Появляются в XVI в. церковнославянско-русские словари: «Лексис» Лаврентия Зизания, словарь Памвы Берынды, рукописная «Синонима словенорусская», приплетенная к грамматике Мелетия Смотрицкого. При двуязычии имеет место не функциональный баланс языков, а их конкуренция. Поскольку в Юго-Западной Руси церковнославянский язык культивировался в ученых кругах, здесь им больше занимаются, чем в Московской Руси: здесь появляются фундаментальные грамматики церковнославянского языка.</w:t>
      </w:r>
    </w:p>
    <w:p w:rsidR="009E4577" w:rsidRPr="009E4577" w:rsidRDefault="009E4577" w:rsidP="009E4577">
      <w:pPr>
        <w:spacing w:after="0" w:line="240" w:lineRule="auto"/>
        <w:ind w:firstLine="709"/>
        <w:jc w:val="both"/>
        <w:rPr>
          <w:rFonts w:ascii="Times New Roman" w:hAnsi="Times New Roman" w:cs="Times New Roman"/>
          <w:sz w:val="28"/>
          <w:szCs w:val="28"/>
        </w:rPr>
      </w:pPr>
    </w:p>
    <w:p w:rsidR="009E4577" w:rsidRPr="009E4577" w:rsidRDefault="009E4577" w:rsidP="009E4577">
      <w:pPr>
        <w:spacing w:after="0" w:line="240" w:lineRule="auto"/>
        <w:ind w:firstLine="709"/>
        <w:jc w:val="both"/>
        <w:rPr>
          <w:rFonts w:ascii="Times New Roman" w:hAnsi="Times New Roman" w:cs="Times New Roman"/>
          <w:b/>
          <w:bCs/>
          <w:sz w:val="28"/>
          <w:szCs w:val="28"/>
        </w:rPr>
      </w:pPr>
      <w:r w:rsidRPr="009E4577">
        <w:rPr>
          <w:rFonts w:ascii="Times New Roman" w:hAnsi="Times New Roman" w:cs="Times New Roman"/>
          <w:b/>
          <w:bCs/>
          <w:sz w:val="28"/>
          <w:szCs w:val="28"/>
        </w:rPr>
        <w:t>Особенности народно-литературного типа языка русской народности. Деловой язык Московского государства, расширение его функций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lastRenderedPageBreak/>
        <w:t>В народно-литературном типе языка второе южнославянское влияние отразилось лишь частично и главным образом в формальной стороне: в правописании, в тенденции к использованию старославянских вариантов слов и грамматических форм. Но в плане риторики, пышности, «плетения словес» народно-литературный тип языка остался вне сферы воздействия второго южнославянского влияния.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Народно-литературный тип языка претерпевает в это время ряд изменений, касающихся языка деловой переписки.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Формирование централизованного государства вокруг Москвы положило конец ранее существовавшим многочисленным изолированным удельным княжествам. Политическое и экономическое объединение прежде разрозненных русских земель неизбежно повлекло за собой развитие и обогащение разнообразных форм деловой переписки. Если в период феодальной раздробленности удельный князь, владения которого иногда не простирались далее одного населенного пункта или течения какой-либо захолустной речушки, мог ежедневно видеться со всеми своими подданными и устно передавать им необходимые распоряжения, то теперь, когда владения Московского государства стали простираться от берегов Балтики до впадения Оки в Волгу и от Северного Ледовитого океана до верховий Дона и Днепра, для управления столь обширной территорией стала необходима упорядоченная переписка. А это потребовало привлечения большого числа людей, для которых грамотность и составление деловых бумаг стали их профессией.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первые десятилетия существования Московского княжества с обязанностями писцов продолжали справляться служители церкви – дьяконы, дьяки, их помощники – подьячие. Однако вскоре письменное дело перестало быть привилегией духовенства и писцы стали вербоваться из светских людей. Но термины, которыми их обозначали, сохранились. Словами дьяк, подьячий продолжали называть писцов великокняжеских и местных канцелярий, получивших вскоре наименование приказов. Дела в этих учреждениях вершились приказными дьяками, выработавшими особый «приказный слог», близкий к разговорной речи простого народа, но хранивший в своем составе и отдельные традиционные формулы и обороты. Быстрое экономическое и политическое развитие централизованного русского государства повлекло за собой интенсивное развитие «делового языка». «Деловой язык» обслуживал нужды все расширявшейся и усложнявшейся государственной переписки, судопроизводства, торговли, боярского и монастырского хозяйства, юридической практики. Множились виды деловых документов. Выделяются государственные документы (судебники – своды законов, царские указы, послания за рубеж правителям других стран) и частные (донесения послов, грамоты, челобитные лиц различного социального положения). Деловая письменность отражала повседневную жизнь Московского государства, фиксировала и оформляла в виде различных документов социально-экономические, политические и другие отношения. Деловой язык обслуживал </w:t>
      </w:r>
      <w:r w:rsidRPr="009E4577">
        <w:rPr>
          <w:rFonts w:ascii="Times New Roman" w:hAnsi="Times New Roman" w:cs="Times New Roman"/>
          <w:sz w:val="28"/>
          <w:szCs w:val="28"/>
        </w:rPr>
        <w:lastRenderedPageBreak/>
        <w:t>все возрастающие потребности растущего русского государства. Общенародный русский язык достиг к этому времени такого развития, что мог служить основным материалом письменного языка.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Особый вид делового письма составляли грамоты. В «Судебнике 1497 г.» выделяется 10 различных видов грамот: правая грамота (документ, вручаемый стороне, выигравшей дело), холопья правая грамота (судебное решение по искам о холопстве), отпускная грамота (грамота, выдаваемая холопу при отпуске его на волю), беглая грамота (документ о возвращении по суду беглого холопа его владельцу), бессудная грамота (судебное решение, выдаваемое судьей без судебного разбирательства вследствие неявки другой стороны в суд), срочная грамота (грамота, извещавшая стороны о сроке явки в суд), отписная срочная грамота (грамота об изменении срока явки в суд), приставная грамота (грамота, предписывающая приставу произвести расследование или привести в исполнение приговор), полетная грамота (грамота, определявшая условия уплаты долга), духовная (душевная) грамота  (завещание). Были известны и другие виды грамот: договорные; жалованные (о награждении кого-либо землей или другим имуществом); отводные (устанавливающие границы земельных пожалований); опасные (дающие право на беспрепятственный проезд) и др.</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Развивались и такие формы как записи судебные, записи расспросные.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Наиболее полно отражено то новое, что появилось в литературном языке XIV–XVI вв., в договорных грамотах. Большей архаизацией речи (в зачинах и концовках) отличаются духовные грамоты. В договорных грамотах элементы архаично-книжного характера представлены значительно слабее.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Деловой язык Московского государства, несмотря на наличие ряда диалектов, представляет определенное единство. В.В. Виноградов писал: «Московский деловой язык вобрал в себя элементы говора Москвы и окружающих ее территорий». Деловой язык основывался на разговорном языке Москвы. По мере объединения вокруг Москвы русских княжеств, по мере укрепления и роста влияния централизованной московской власти «деловой язык» Москвы все более и более распространяется по всей территории русского государства и начинает оказывать некоторое воздействие на разговорный язык в его диалектных ответвлениях. Язык Московских приказов становится государственным языком, вытесняя особенности делового языка других областей Московского государства. Деловой язык русского государства XV– XVI вв. был в значительной мере свободен от элементов церковно-книжного старославянского языка. В «деловом языке» Московской Руси складываются устойчивые формулы (штампы), особые термины для обозначения различных видов имущества, различных видов актов, государственных повинностей и пошлин. Московские формулы и термины делового языка XIV в. вытесняют аналогичные местные формулы и термины в деловых документах областей, подчиняющихся Москве.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Московском государстве уже в XV в. идет усиленная работа по упорядочению и канонизации норм государственно-делового приказного </w:t>
      </w:r>
      <w:r w:rsidRPr="009E4577">
        <w:rPr>
          <w:rFonts w:ascii="Times New Roman" w:hAnsi="Times New Roman" w:cs="Times New Roman"/>
          <w:sz w:val="28"/>
          <w:szCs w:val="28"/>
        </w:rPr>
        <w:lastRenderedPageBreak/>
        <w:t>языка, который сложился на основе живой речи служилых людей. Деловой язык носил общегосударственный характер, был в значительной степени обработан и нормализован. Наличие мощного централизованного государства обусловило победу московской нормы делового письма над местными, областными тенденциями в письменности.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Частная переписка была менее нормирована. Частные письма лиц различного социального положения ярче других форм письменности </w:t>
      </w:r>
      <w:proofErr w:type="gramStart"/>
      <w:r w:rsidRPr="009E4577">
        <w:rPr>
          <w:rFonts w:ascii="Times New Roman" w:hAnsi="Times New Roman" w:cs="Times New Roman"/>
          <w:sz w:val="28"/>
          <w:szCs w:val="28"/>
        </w:rPr>
        <w:t>отражают  особенности</w:t>
      </w:r>
      <w:proofErr w:type="gramEnd"/>
      <w:r w:rsidRPr="009E4577">
        <w:rPr>
          <w:rFonts w:ascii="Times New Roman" w:hAnsi="Times New Roman" w:cs="Times New Roman"/>
          <w:sz w:val="28"/>
          <w:szCs w:val="28"/>
        </w:rPr>
        <w:t xml:space="preserve"> московской живой речи XVI–XVII вв. с ее неупорядоченностью, пестротой фонетических и грамматических норм. Например, письма к стольнику А.И. Безобразову его родственников, управляющих вотчинами и приказчиков показывают, что их авторы не владели литературным языком своего времени, часто имели смутное представление об орфографических нормах московского государственного приказного языка.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Язык деловых документов полностью не отражает устную разговорную речь. Даже такие из них, как расспросные речи, испытали на себе непрерывное и мощное воздействие письменной орфографической традиции, ведущей свое начало еще от древнеславянской письменности X–XI вв.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Деловой язык Москвы по своей структуре мало чем отличался от делового языка Киевской Руси; он также основывался на разговорном языке, т.к. почти не имел в своем составе старославянских элементов, также отличался простотой синтаксических конструкций, также избегал метафоричности и образности, ему были свойственны лаконичность, фактическая основа. Он в начале данного периода практически не взаимодействовал с литературным языком. Но к концу XV в. такое взаимодействие стало намечаться, а в последующем значительно усилилось.</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московском деловом языке была богато представлена разнообразная терминология: государственно-административная, судебная, торговая, сельскохозяйственная.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Например, названия различного рода повинностей и пошлин (# писчая белка – «налог за перепись земель и угодий с тех лиц, кому они принадлежат»; ям – «налог за содержание яма, т.е. стана на почтовой дороге»; тамгá – «таможенная пошлина»; я</w:t>
      </w:r>
      <w:r w:rsidRPr="009E4577">
        <w:rPr>
          <w:rFonts w:ascii="Times New Roman" w:hAnsi="Times New Roman" w:cs="Times New Roman"/>
          <w:sz w:val="28"/>
          <w:szCs w:val="28"/>
        </w:rPr>
        <w:t>вленное – «пошлина, которую платили при явке товаров таможенникам»; костки – «пошлина, взимаемая с купцов при проезде их по большим дорогам»; розмет – «распределение налогов, повинностей»); административная терминология (# воевода, осадная голова – «комендант города во время осады», дьяк, подьячий, пристав, бирич – «глашатай»); названия предметов домашнего обихода (# чашки, блюдо, суды медяные и оловянные); названия домашних животных; названия одежды (# портище, кожух, пояс, шапка, бугаи собольи, кафтан); географические понятия (# село, озеро, город, волость, уезд, деревня); названия лиц и родственных отношений (# сын, жена, дчерь, княгиня, староста, ключник, оброчник, бортник); много имен собственных.</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деловом языке Московского государства была отражена различная новая терминология: # зажигальник – «поджигатель», наймит – «наемный боец </w:t>
      </w:r>
      <w:r w:rsidRPr="009E4577">
        <w:rPr>
          <w:rFonts w:ascii="Times New Roman" w:hAnsi="Times New Roman" w:cs="Times New Roman"/>
          <w:sz w:val="28"/>
          <w:szCs w:val="28"/>
        </w:rPr>
        <w:lastRenderedPageBreak/>
        <w:t>на судебном поединке», волокита – «затяжка, проволочка дела», лай – «брань, ссора, словесное оскорбление», целовальник – «целовавший крест, присягавший». Постепенно в деловой письменнности, особенно в международных договорах, появляются заимствования из латинского и западноевропейских языков (# гофмистр, рыцер, доктор). Московские грамоты и другие памятники деловой письменности фиксируют появление в языке новых слов, не известных языку более ранних эпох: # крестьянин (раньше: смерд), пашня, платье, кружево, ожерелье, мельник, лавка, деревня, изба, блюдце, бадья, пуговицы. Все эти слова появляются в XV–XVI вв.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языке деловой письменности нашли отражение следующие грамматические особенности.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I. В области морфологии: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w:t>
      </w:r>
      <w:r w:rsidRPr="009E4577">
        <w:rPr>
          <w:rFonts w:ascii="Times New Roman" w:hAnsi="Times New Roman" w:cs="Times New Roman"/>
          <w:sz w:val="28"/>
          <w:szCs w:val="28"/>
        </w:rPr>
        <w:tab/>
        <w:t xml:space="preserve"> окончания полных прилагательных мужского рода ед. ч., существительных мужского рода ед. ч., местоимений: # Дмитреи, русскои, которои;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2)</w:t>
      </w:r>
      <w:r w:rsidRPr="009E4577">
        <w:rPr>
          <w:rFonts w:ascii="Times New Roman" w:hAnsi="Times New Roman" w:cs="Times New Roman"/>
          <w:sz w:val="28"/>
          <w:szCs w:val="28"/>
        </w:rPr>
        <w:tab/>
        <w:t xml:space="preserve"> распространенные формы имен. пад. мн. ч. существительных мужского рода на «-и / -ы»: # блины, бубны, грибы, домы, соседы; б</w:t>
      </w:r>
      <w:r w:rsidRPr="009E4577">
        <w:rPr>
          <w:rFonts w:ascii="Times New Roman" w:hAnsi="Times New Roman" w:cs="Times New Roman"/>
          <w:sz w:val="28"/>
          <w:szCs w:val="28"/>
        </w:rPr>
        <w:t>си, диаволи, орли, д</w:t>
      </w:r>
      <w:r w:rsidRPr="009E4577">
        <w:rPr>
          <w:rFonts w:ascii="Times New Roman" w:hAnsi="Times New Roman" w:cs="Times New Roman"/>
          <w:sz w:val="28"/>
          <w:szCs w:val="28"/>
        </w:rPr>
        <w:t>мони;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3)</w:t>
      </w:r>
      <w:r w:rsidRPr="009E4577">
        <w:rPr>
          <w:rFonts w:ascii="Times New Roman" w:hAnsi="Times New Roman" w:cs="Times New Roman"/>
          <w:sz w:val="28"/>
          <w:szCs w:val="28"/>
        </w:rPr>
        <w:tab/>
        <w:t xml:space="preserve"> окончание «-у» в род. пад. ед. ч. существительных мужского рода: # морозу, плоду; и в местном падеже ед. ч.: # на торгу, в пиру, в миру; окончание «-ью» в твор. пад. ед. ч.: # гнилью, плетью, зернью;</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4)</w:t>
      </w:r>
      <w:r w:rsidRPr="009E4577">
        <w:rPr>
          <w:rFonts w:ascii="Times New Roman" w:hAnsi="Times New Roman" w:cs="Times New Roman"/>
          <w:sz w:val="28"/>
          <w:szCs w:val="28"/>
        </w:rPr>
        <w:tab/>
        <w:t xml:space="preserve"> формы род. – вин. пад. ед. ч. личных и возвратных местоимений мене, тебе, себе переходят в меня, тебя, себя;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5)</w:t>
      </w:r>
      <w:r w:rsidRPr="009E4577">
        <w:rPr>
          <w:rFonts w:ascii="Times New Roman" w:hAnsi="Times New Roman" w:cs="Times New Roman"/>
          <w:sz w:val="28"/>
          <w:szCs w:val="28"/>
        </w:rPr>
        <w:tab/>
        <w:t xml:space="preserve"> утрата звательного падежа;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6)</w:t>
      </w:r>
      <w:r w:rsidRPr="009E4577">
        <w:rPr>
          <w:rFonts w:ascii="Times New Roman" w:hAnsi="Times New Roman" w:cs="Times New Roman"/>
          <w:sz w:val="28"/>
          <w:szCs w:val="28"/>
        </w:rPr>
        <w:tab/>
        <w:t xml:space="preserve"> утрата свистящих в склонении существительных с основой на заднеязычный;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7)</w:t>
      </w:r>
      <w:r w:rsidRPr="009E4577">
        <w:rPr>
          <w:rFonts w:ascii="Times New Roman" w:hAnsi="Times New Roman" w:cs="Times New Roman"/>
          <w:sz w:val="28"/>
          <w:szCs w:val="28"/>
        </w:rPr>
        <w:tab/>
        <w:t xml:space="preserve"> получают широкое распространение формы имен. пад. мн. ч. существительных мужского рода с флексией «-а»: # леса, колокола, месяца, берега, рога;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8)</w:t>
      </w:r>
      <w:r w:rsidRPr="009E4577">
        <w:rPr>
          <w:rFonts w:ascii="Times New Roman" w:hAnsi="Times New Roman" w:cs="Times New Roman"/>
          <w:sz w:val="28"/>
          <w:szCs w:val="28"/>
        </w:rPr>
        <w:tab/>
        <w:t xml:space="preserve"> объединение старых типов склонения существительных в систему склонения по родам;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9)</w:t>
      </w:r>
      <w:r w:rsidRPr="009E4577">
        <w:rPr>
          <w:rFonts w:ascii="Times New Roman" w:hAnsi="Times New Roman" w:cs="Times New Roman"/>
          <w:sz w:val="28"/>
          <w:szCs w:val="28"/>
        </w:rPr>
        <w:tab/>
        <w:t xml:space="preserve"> складываются грамматические категории глагола, складывается категория вида, часто встречаются глаголы с суффиксами «-ыва- / -ива-», особенно в форме прошедшего времени с отрицанием: # Я холоп твой ево андреева двора не зажигивал и зажечь никому не веливал. Своих поместий не менивали. Он своей вотчины никому не продавывал. Ничего к нему тот холоп не принашивал; постепенно продуктивным видом образования вида становится префиксация;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10)</w:t>
      </w:r>
      <w:r w:rsidRPr="009E4577">
        <w:rPr>
          <w:rFonts w:ascii="Times New Roman" w:hAnsi="Times New Roman" w:cs="Times New Roman"/>
          <w:sz w:val="28"/>
          <w:szCs w:val="28"/>
        </w:rPr>
        <w:tab/>
        <w:t>единственной формой прошедшего времени глагола становится перфект;</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11)</w:t>
      </w:r>
      <w:r w:rsidRPr="009E4577">
        <w:rPr>
          <w:rFonts w:ascii="Times New Roman" w:hAnsi="Times New Roman" w:cs="Times New Roman"/>
          <w:sz w:val="28"/>
          <w:szCs w:val="28"/>
        </w:rPr>
        <w:tab/>
        <w:t xml:space="preserve">в документах эпохи Московской Руси, направленных вышестоящему лицу, было принято употреблять с уменьшительными суффиксами свое имя, а также имена лиц и предметов, которые писавший хотел представить незначительными. Например: «Царю государю и великому </w:t>
      </w:r>
      <w:r w:rsidRPr="009E4577">
        <w:rPr>
          <w:rFonts w:ascii="Times New Roman" w:hAnsi="Times New Roman" w:cs="Times New Roman"/>
          <w:sz w:val="28"/>
          <w:szCs w:val="28"/>
        </w:rPr>
        <w:lastRenderedPageBreak/>
        <w:t>князю Михаилу Федоровичу всеа Руси бьет челом холоп твой Ивашка князь Андреев сын Голицын…», «А меня холопа твоего и женишку мою убил до полусмерти…», «Шол я холоп твой от заутрени к себе к дворишку…».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деловом языке воплощена новая, складывающаяся в это время в общенародном языке, система склонения имен существительных, грамматический род рассматривается как основа для новой группировки существительных, новая система прошедших времен глагола, четкое противопоставление совершенного и несовершенного вида, часто используются глаголы многократного вида на «-ыва- / -ива-». Т.е. во всех тех категориях, где старая форма противопоставлялась новой, или старославянская противопоставлялась исконно русской – везде деловая письменность отчетливо демонстрирует господство живых, новых форм.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II. Для синтаксического строя делового языка Московского государства типичными являются следующие черты: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w:t>
      </w:r>
      <w:r w:rsidRPr="009E4577">
        <w:rPr>
          <w:rFonts w:ascii="Times New Roman" w:hAnsi="Times New Roman" w:cs="Times New Roman"/>
          <w:sz w:val="28"/>
          <w:szCs w:val="28"/>
        </w:rPr>
        <w:tab/>
        <w:t xml:space="preserve"> еще продуктивным является повтор предлогов: # за мерин за гнедой; Се купи у Омельфы у Якимовны дочери и у ее у сына Юрья землю, из конь из своих из ездовых; у игумена у Саввы; из их села из Федоровского; в мою отчину в Ярославль;</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2)</w:t>
      </w:r>
      <w:r w:rsidRPr="009E4577">
        <w:rPr>
          <w:rFonts w:ascii="Times New Roman" w:hAnsi="Times New Roman" w:cs="Times New Roman"/>
          <w:sz w:val="28"/>
          <w:szCs w:val="28"/>
        </w:rPr>
        <w:tab/>
        <w:t xml:space="preserve"> по-прежнему продуктивно употребление конструкции с именительным падежом существительных женского рода на «-а» в функции дополнения при инфинитиве: # отсечь рука, дать полтина, суша вытирати, солома переменити, вотчина отдати;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w:t>
      </w:r>
      <w:r w:rsidRPr="009E4577">
        <w:rPr>
          <w:rFonts w:ascii="Times New Roman" w:hAnsi="Times New Roman" w:cs="Times New Roman"/>
          <w:sz w:val="28"/>
          <w:szCs w:val="28"/>
        </w:rPr>
        <w:tab/>
        <w:t xml:space="preserve"> расширяется употребление причастия прошедшего времени страдательного залога совершенного вида без связки в функции сказуемого: # фата отогнута;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2)</w:t>
      </w:r>
      <w:r w:rsidRPr="009E4577">
        <w:rPr>
          <w:rFonts w:ascii="Times New Roman" w:hAnsi="Times New Roman" w:cs="Times New Roman"/>
          <w:sz w:val="28"/>
          <w:szCs w:val="28"/>
        </w:rPr>
        <w:tab/>
        <w:t xml:space="preserve"> на месте беспредложных развиваются предложные конструкции: конструкция «дательный беспредложный» заменяется конструкцией «винительный падеж с предлогом»;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3)</w:t>
      </w:r>
      <w:r w:rsidRPr="009E4577">
        <w:rPr>
          <w:rFonts w:ascii="Times New Roman" w:hAnsi="Times New Roman" w:cs="Times New Roman"/>
          <w:sz w:val="28"/>
          <w:szCs w:val="28"/>
        </w:rPr>
        <w:tab/>
        <w:t xml:space="preserve"> двойственное число, процесс падения которого начался еще в XIII в., изредка еще встречается;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4)</w:t>
      </w:r>
      <w:r w:rsidRPr="009E4577">
        <w:rPr>
          <w:rFonts w:ascii="Times New Roman" w:hAnsi="Times New Roman" w:cs="Times New Roman"/>
          <w:sz w:val="28"/>
          <w:szCs w:val="28"/>
        </w:rPr>
        <w:tab/>
        <w:t xml:space="preserve"> принадлежность чаще выражается притяжательными прилагательными, а не существительными в родительном падеже;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5)</w:t>
      </w:r>
      <w:r w:rsidRPr="009E4577">
        <w:rPr>
          <w:rFonts w:ascii="Times New Roman" w:hAnsi="Times New Roman" w:cs="Times New Roman"/>
          <w:sz w:val="28"/>
          <w:szCs w:val="28"/>
        </w:rPr>
        <w:tab/>
        <w:t xml:space="preserve"> частое употребление безличных и инфинитивных предложений;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6)</w:t>
      </w:r>
      <w:r w:rsidRPr="009E4577">
        <w:rPr>
          <w:rFonts w:ascii="Times New Roman" w:hAnsi="Times New Roman" w:cs="Times New Roman"/>
          <w:sz w:val="28"/>
          <w:szCs w:val="28"/>
        </w:rPr>
        <w:tab/>
        <w:t xml:space="preserve"> развиваются сложноподчиненные предложения; расширяется система придаточных предложений; в синтаксисе деловой речи большое место занимали условные придаточные предложения;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7)</w:t>
      </w:r>
      <w:r w:rsidRPr="009E4577">
        <w:rPr>
          <w:rFonts w:ascii="Times New Roman" w:hAnsi="Times New Roman" w:cs="Times New Roman"/>
          <w:sz w:val="28"/>
          <w:szCs w:val="28"/>
        </w:rPr>
        <w:tab/>
        <w:t xml:space="preserve"> постепенно старые условные союзы аще, още выходят из употребления, придаточные регулярно начинаются словами: а будет, а, будет: # А будет кто умышлением и изменою город зажжет. А кому случится стояти… Будет кто каким умышлением…;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8)</w:t>
      </w:r>
      <w:r w:rsidRPr="009E4577">
        <w:rPr>
          <w:rFonts w:ascii="Times New Roman" w:hAnsi="Times New Roman" w:cs="Times New Roman"/>
          <w:sz w:val="28"/>
          <w:szCs w:val="28"/>
        </w:rPr>
        <w:tab/>
        <w:t>расширяется употребление такого вида связи, как нанизывание (начало каждого самостоятельного предложения с союза а, 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Однако деловой язык – это не просто зеркальное отражение бытовой речи. Это язык, в определенной мере подвергшийся литературной обработке и </w:t>
      </w:r>
      <w:r w:rsidRPr="009E4577">
        <w:rPr>
          <w:rFonts w:ascii="Times New Roman" w:hAnsi="Times New Roman" w:cs="Times New Roman"/>
          <w:sz w:val="28"/>
          <w:szCs w:val="28"/>
        </w:rPr>
        <w:lastRenderedPageBreak/>
        <w:t xml:space="preserve">нормализации. Как всякий письменный язык, деловой язык архаичен, традиционен, испытывает книжное влияние. К книжным традициям, например, надо отнести отдельные застывшие, трафаретные выражения – зачины или концовки, причем зачины и концовки в разных памятниках были различными. Например, в духовных грамотах: # при своем животе, целым своим умом, пред богом, пред князем, преступи крестное целование, во имя отца, и сына, и святого духа, с божьей помощью, общим советом и др. Или такая, например, приписка в грамотах: дана в граде. Если при заключении договора присутствовали свидетели, это отражалось в грамоте такими словами: «а на то послуси».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деловом языке Московской Руси складывается ряд устойчивых формул (штампов). Язык подвергался искусственной архаизации под воздействием второго южнославянского влияния. Часто деловой язык следует образцам киевской эпохи и сохраняет такие уже утраченные в разговорном языке черты, как аорист, имперфект, иногда перфект со связкой, старые формы склонения, двойственное число, звательный падеж. Например, аорист: се купи…се заложи…се разделиша…; звательные формы: господине; союзы: дабы, понеже, поелику.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С традицией делового языка периода Киевской Руси связаны некоторые архаические элементы в деловых документах Москвы.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Происходит усиление книжного начала в деловых документах Московской Руси.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Московский деловой язык XV–XVI вв., вбирая в себя элементы говора Москвы и окружающей его этнографической среды, получает известную литературную обработку и нормализацию. Сложившись по преимуществу на материале юридических актов и договоров, он начинает, особенно с XVI в., употребляться значительно шире. На нем пишутся руководства по ведению хозяйства, повествовательные исторические и географические сочинения, мемуары, лечебники, поваренные книги и другие произведения. С XIV в. на Руси распространяются сведения по естествознанию, с различных языков на русский переводятся лечебники, сочинения по астрономии.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разных жанрах деловой письменности старославянизмы и книжные традиции отражались по-разному, в разной мере. В духовных грамотах – в большей мере, чем в частных актах. Сами грамоты были менее нормализованы, чем крупные документы типа судебников. Деловой язык был известным образом литературно обработан, организован и по-своему нормирован. Поэтому деловой язык русского государства XV–XVI вв. не может быть принят за непосредственное и полное отражение живой общенародной речи своего времени.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Деловой язык Московского государства называют канцелярским (или приказным), чтобы различать деловой язык первого и второго периодов, подчеркнуть большую книжность и в то же время большую специфичность деловых текстов эпохи Московского государства.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lastRenderedPageBreak/>
        <w:t>Деловой язык занял ведущее место среди других разновидностей языка. Он оказывал влияние и на книжно-славянский тип языка. Деловой язык отражал общенародную живую речь, и, следовательно, разговорные формы находили отражение в различных жанрах. С другой стороны, сам деловой язык не был изолирован от других типов литературного языка. Книжная речь оказывала на него определенное воздействие, на него влиял язык УНТ. Такой обогащенный деловой язык распространялся далеко за пределы государственных юридических документов. Деловой язык влияет на нравоучительную литературу, на жанр путешествий.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Как и в домонгольский период, в Московской Руси деловой язык первоначально слабо взаимодействовал с книжным языком. Но со временем некогда четкие границы между книжным и деловым языками стали понемногу разрушаться. Литература и деловая письменность постепенно сближались. Это проявилось в целом ряде памятников XVI в. Появляется целый ряд произведений, которые, являясь по форме деловыми документами, по содержанию и языковым особенностям находятся на границе деловой письменности и литературы. Вот лишь некоторые яркие примеры: представленный Ивану Грозному политический трактат в виде большой челобитной Ивана Пересветова, послания Ивана Грозного (например, его переписка с опричником Василием Грязным), «Домострой» – сборник практических наставлений и советов о повседневной и хозяйственной жизни человека, статейные списки русских послов (посольство Ивана Новосильцева в Турцию в 1570 г., посольство Федора Писемского в Англию в 1582–1583 гг.) и др.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Происходит расширение сфер влияния деловой речи, т.к. расширялся сам круг вопросов, охватываемых деловой перепиской. В деловых документах отражалось все многообразие общественно-политической, экономической и культурной жизни России, а также частной жизни различных слоев тогдашнего общества. Некогда весьма четкие грани между церковно-религиозной литературой, повествовательной светской литературой и деловой письменностью в отношении их содержания начинают постепенно разрушаться, стираться. Деловая речь проникает в публицистику и в художественную литературу.</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Наглядно расширение тематики деловой письменности и обусловленное этим развитие делового языка представлено в т.н. статейных списках – отчетах русских послов, которые писались по «статьям», т.е. по пунктам. Постепенно в статейных списках послы начинают не только пересказывать «речи», которыми они обменивались с представителями стран, куда они были посланы, но и рассказывать о церемониях встреч, описывать города, природу, нравы и обычаи населения, сообщать о политических событиях и придворных интригах. В результате в пределах делового языка развиваются новые для него формы описания и повествования, близкие по лингвистической организации к текстам повествовательной прозы. Статейные списки, как и большая часть других видов деловой письменности, носили чисто служебный характер, но </w:t>
      </w:r>
      <w:r w:rsidRPr="009E4577">
        <w:rPr>
          <w:rFonts w:ascii="Times New Roman" w:hAnsi="Times New Roman" w:cs="Times New Roman"/>
          <w:sz w:val="28"/>
          <w:szCs w:val="28"/>
        </w:rPr>
        <w:lastRenderedPageBreak/>
        <w:t>содержание их представляло несомненный интерес не только для чинов Посольского приказа, потенциально они могли служить таким же материалом для чтения, как и литература в строгом смысле слова. В литературной обработке разных видов деловой речи важную роль в XVI–XVII вв. сыграли служащие Посольского приказа. Там сложился светский литературный центр со своими писательскими кадрами. Под их пером возник своеобразный жанр литературных произведений в форме дипломатических документов, сложилась своя манера использования книжно-славянских и русских элементов, в совокупности обслуживающих стоящие перед создателями произведений задачи.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«Хожение Афанасия Никитина за три моря»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«Хожение Афанасия Никитина за три моря» – это своеобразный путевой дневник тверского купца, посетившего в 1466–1472 гг. Индию. Он вел записи в течение 6 лет.</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Это продолжение и творческое развитие жанра паломничества. Традиционные хождения посвящались описанию христианских святынь, мирская жизнь считалась недостойной описания. А Афанасий Никитин стремился сообщить как можно больше сведений о новой, неизвестной стране. В «Хожении за три моря» нашли отражение местные обычаи, верования, путешественник рассказывает о своем общении с местным населением.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Это произведение характеризуется сочетанием двух начал: традиционного религиозного повествования, с одной стороны, и бытового повествования, с другой. Религиозные описания составляют незначительную часть всего произведения – не более одной десятой.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«Хожении…» заметно проявление индивидуального авторского, личностного начала, ранее практически не представленного в литературе. Индивидуальность повествовательной манеры Афанасия Никитина проявляется в языке произведения. Словарный состав «Хожения…» менее книжен, в нем мало слов, относящихся к христианской терминологии. Церковнославянские слова и обороты практически отсутствуют, но зато в значительном количестве вводятся персидские, арабские, тюркские слова – т.н. экзотизмы, служащие для создания местного колорита, например: «Во Индйской земли гости ся ставять по подворьемь, а сти варять на гости господарыни, и постелю стелять, и спять с гостьми, сикишь илересънь ду житель берсень, достурь авратъ чектуръ а сикишь муфутъ любять блых людей. Зим же у них ходять люди фота на бедрах, а другаа на плещем, а третья на голов; а князи и бояря тогда въздевають на собя порткы, да сорочицу, да кавтанъ, да фота по плечемъ, да другою ся опояшеть, а третьею фотою главу обертить; а се оло, оло, абрь оло акъ, оло керимъ, оло рагымъ». В лексике преобладают общеупотребительные слова, названия бытовых жизненно-необходимых предметов, явлений, действий. Афанасий Никитин настолько привык к чужому языку за 6 лет, что пишет на индийском языке целые фразы.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lastRenderedPageBreak/>
        <w:t>В грамматике представлены и исконно русские, и старославянские формы. В лирических эпизодах, в многозначительных высказываниях употребляется славянизированная речь, архаические формы.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По стилю «Хожение…» напоминает тексты деловой литературы, характеризуется безыскусственностью изложения, отсутствием высокопарных метафор и сравнений, поэтических тропов, не отличается оно и образностью. Автор ведет описание путешествия, сохраняя стиль дневника. Здесь нет рисунка, это скорее фотография событий, предметов, людей, природы – сухое фактологическое повествование.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По языковым чертам «Хожение…» – это русский памятник, для него характерны полногласия, ассимиляция согласных, окончание «-ть» в форме 3-его л. глаголов, окончание «-ьми» в форме твор. пад. мн. ч. существительных, окончание «-ов / -ев» в род. пад. мн. ч. существительных мужского рода, окончание «-у» в род. пад. ед. ч. существительных мужского рода (# много товару), часты формы притяжательных прилагательных, в синтаксисе преобладает сочинительная связь, часто использование союза «а» в качестве соединительного, наличие перфекта без связки. Афанасий Никитин использует диалектные севернорусские слова и формы (# рухлядь, собина, восемь дни), а также приказные выражения.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Это произведение находится на грани делового языка и языка художественной литературы. Его «Хожение…» занимает видное место в истории русского языка. И.И. Срезневский отмечал, что для своего времени оно такое же важное и единственное, как «Слово о полку Игореве» для XII 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Таким образом, в народно-литературном типе языка проявление второго южнославянского влияния отразилось лишь в реставрации старых книжных форм в области правописания, старославянской фонетической огласовки, употреблении архаических грамматических форм. Но лексика, фразеология и стилистика данных памятников являются исконно русскими. Для произведений народно-литературного типа языка характерны простота синтаксиса, отсутствие риторических украшений.</w:t>
      </w:r>
    </w:p>
    <w:p w:rsidR="009E4577" w:rsidRPr="009E4577" w:rsidRDefault="009E4577" w:rsidP="009E4577">
      <w:pPr>
        <w:spacing w:after="0" w:line="240" w:lineRule="auto"/>
        <w:ind w:firstLine="709"/>
        <w:jc w:val="both"/>
        <w:rPr>
          <w:rFonts w:ascii="Times New Roman" w:hAnsi="Times New Roman" w:cs="Times New Roman"/>
          <w:sz w:val="28"/>
          <w:szCs w:val="28"/>
        </w:rPr>
      </w:pPr>
    </w:p>
    <w:p w:rsidR="009E4577" w:rsidRPr="009E4577" w:rsidRDefault="009E4577" w:rsidP="009E4577">
      <w:pPr>
        <w:spacing w:after="0" w:line="240" w:lineRule="auto"/>
        <w:ind w:firstLine="709"/>
        <w:jc w:val="both"/>
        <w:rPr>
          <w:rFonts w:ascii="Times New Roman" w:hAnsi="Times New Roman" w:cs="Times New Roman"/>
          <w:b/>
          <w:bCs/>
          <w:sz w:val="28"/>
          <w:szCs w:val="28"/>
        </w:rPr>
      </w:pPr>
      <w:r w:rsidRPr="009E4577">
        <w:rPr>
          <w:rFonts w:ascii="Times New Roman" w:hAnsi="Times New Roman" w:cs="Times New Roman"/>
          <w:b/>
          <w:bCs/>
          <w:sz w:val="28"/>
          <w:szCs w:val="28"/>
        </w:rPr>
        <w:t>Перестройка отношений между двумя типами литературного языка и разговорной речью</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Развитие русского литературного языка в XV – начале XVII вв. становится более динамичным, происходит зарождение личностного сознания, появление индивидуального авторского начала в литературе, расширяется социальный круг персонажей, изменяется система жанров древнерусской литературы, стираются грани между житием и повестью.</w:t>
      </w:r>
    </w:p>
    <w:p w:rsidR="009E4577" w:rsidRPr="009E4577" w:rsidRDefault="009E4577" w:rsidP="009E4577">
      <w:pPr>
        <w:spacing w:after="0" w:line="240" w:lineRule="auto"/>
        <w:ind w:firstLine="709"/>
        <w:jc w:val="both"/>
        <w:rPr>
          <w:rFonts w:ascii="Times New Roman" w:hAnsi="Times New Roman" w:cs="Times New Roman"/>
          <w:sz w:val="28"/>
          <w:szCs w:val="28"/>
        </w:rPr>
      </w:pPr>
      <w:proofErr w:type="gramStart"/>
      <w:r w:rsidRPr="009E4577">
        <w:rPr>
          <w:rFonts w:ascii="Times New Roman" w:hAnsi="Times New Roman" w:cs="Times New Roman"/>
          <w:sz w:val="28"/>
          <w:szCs w:val="28"/>
        </w:rPr>
        <w:t>Например,  хотя</w:t>
      </w:r>
      <w:proofErr w:type="gramEnd"/>
      <w:r w:rsidRPr="009E4577">
        <w:rPr>
          <w:rFonts w:ascii="Times New Roman" w:hAnsi="Times New Roman" w:cs="Times New Roman"/>
          <w:sz w:val="28"/>
          <w:szCs w:val="28"/>
        </w:rPr>
        <w:t xml:space="preserve"> «Повести о Петре и Февронии Муромских» (XV в.), особенно в конце, и придана определенная религиозная окраска, и в рукописях она часто называется «Житием Петра и Февронии Муромских» или «Повестью о житии Петра и Февронии Муромских», по существу она является произведением вполне светским, близко связанным с фольклором по сюжету и некоторым бытовым деталям.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lastRenderedPageBreak/>
        <w:t>Интенсивно развивается публицистика, а вместе с ней и публицистический стиль литературного языка Московской Руси. Зарождение публицистического стиля мы находим еще в сочинениях митрополита Илариона, в проповедях Кирилла Туровского. В XVI в. публицистический стиль, унаследовав традиции прошлого, получает свое дальнейшее развитие в произведениях Максима Грека, Ивана Семеновича Пересветова, в переписке Ивана Грозного с Андреем Курбским.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Изменяется соотношение между разговорным и литературным языком, увеличивается число языковых явлений, по которым противопоставляются разговорный и книжный язык. Книжный язык приобретает много архаических элементов, которые отсутствуют в разговорной речи, давно уже вышли из живого употребления, таких как: двойственное число, звательный падеж, сохранение энклитических местоимений ми, ти, мя, тя, склонение слов со смягчением заднеязычных согласных, инфинитив с безударным «-ти», формы глаголов 2-ого л. ед. ч. наст. и буд. времени с флексией «-ши», старые формы прошедшего времени глаголов (аорист, имперфект), архаические союзы аже, оже.</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Возобладала тенденция к расхождению литературного языка с живой народной речью. Книжно-славянский тип языка наиболее резко отграничивался от разговорного языка. Народно-литературный тип языка тоже усложняется. Он продолжает быть тесно связанным с разговорным языком, но в нем действует тенденция к стабилизации, он архаизируется. Наблюдается противоречие между ориентацией на разговорную речь и на книжную традицию.</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Разрыв между книжным славянизированным литературным языком Московского государства и живой речью великорусской народности отчетливо ощущался современниками.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Например, один из священников так отзывался о текстах «Златоуста»: «З</w:t>
      </w:r>
      <w:r w:rsidRPr="009E4577">
        <w:rPr>
          <w:rFonts w:ascii="Times New Roman" w:hAnsi="Times New Roman" w:cs="Times New Roman"/>
          <w:sz w:val="28"/>
          <w:szCs w:val="28"/>
        </w:rPr>
        <w:t>ло невразумительно … не точию отъ мирянъ, но и отъ священникъ».</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С другой стороны, книжники сознательно избегали живой народной разговорной речи, церковники с презрением относились к народному языку. Авторы светской литературы «высокого слога» сознательно отбирали из имевшихся в их распоряжении синонимических пар архаический компонент. В деловой литературе, отражающей особенности живой великорусской речи, использовались другие лексемы. Литературный славянизированный язык Московского государства сохранял грамматический строй древнерусского языка, в то время как в языке деловых документов, отразивших особенности грамматического строя живой великорусской речи, содержатся старые элементы древнерусского языка и новые элементы, которые войдут в систему современного русского национального языка.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Поэтому можно говорить о наличии двух языковых систем Московского государства, противопоставленных друг другу. Наиболее показательно грамматическое расхождение памятников XV–XVII вв., времени, когда процветало «плетение словес».</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lastRenderedPageBreak/>
        <w:t>Англичанин Генрих Лудольф, в 1696 г. издавший «Русскую грамматику», писал: «Точно так же, как никто из русских не может писать или рассуждать по научным вопросам, не пользуясь славянским языком, так и наоборот, – в домашних и интимных беседах нельзя никому обойтись средствами одного славянского языка… Так у них и говорится, что разговаривать надо по-русски, а писать по-славянски».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Но начинает зарождаться тенденция к сближению двух типов литературного языка, появляются предпосылки к их объединению, которые проявляются в чередовании разного типа контекстов в пределах одного произведения. Употребление элементов двух языковых систем в одном тексте приводило к тому, что части одного и того же произведения могли создаваться в рамках различных языковых систем.</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Писатели-книжники сознательно пользовались средствами литературного языка в тех случаях, когда цель повествования требовала книжных средств выражения, и живой разговорной речью в тех случаях, когда речь шла о каких-либо бытовых предметах и явлениях действительности.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этом отношении показательны послания Ивана Грозного к Андрею Курбскому, в которых можно наблюдать чередование и переплетение книжно-славянских и народно-литературных контекстов. Иван Грозный, собственно, не смешивает книжно-славянские и народно-литературные элементы, он меняет характер изложения: когда царь рассуждает на политические и нравственные темы, он использует книжно-славянский тип языка, когда рассказывает о тех или иных реальных событиях, обращается к бытовым деталям, повседневным делам – народно-литературный.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Послания и письма Ивана Грозного проникнуты идеей абсолютизма. Представитель литературной школы, широко использовавшей все черты книжно-литературной речи, риторического стиля, Грозный облекал свои мысли и чувства в уже установившиеся формы. Высокие идеи, политическая устремленность посланий Грозного передаются с помощью изысканно-книжной лексики и фразеологии. В языке его произведений много церковнославянизмов, архаических, типично книжных форм. Для них характерны сложная образность, «плетение словес», иносказательная речь. Все это придает письмам Грозного характер документов общественного значения, общественного звучания, характер публицистики. В них употребляется много отвлеченных слов (# измена, душа, богатство, разум, опала), отглагольных существительных (# приобретение, утеснение, умышление, ненависть, возлюбление, претыкание, оскорбление), часты сложные слова (# благочестие, злоумие), книжная отвлеченная фразеология. Со стилистическими целями используются наращение, градация, цитируется Священное Писание.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контекстах, написанных с использованием народно-литературного типа языка, встречаются фонетические, лексические, грамматические русизмы, элементы московского просторечия, заметны разговорные интонации. Первое послание Ивана Грозного интересно автобиографическими </w:t>
      </w:r>
      <w:r w:rsidRPr="009E4577">
        <w:rPr>
          <w:rFonts w:ascii="Times New Roman" w:hAnsi="Times New Roman" w:cs="Times New Roman"/>
          <w:sz w:val="28"/>
          <w:szCs w:val="28"/>
        </w:rPr>
        <w:lastRenderedPageBreak/>
        <w:t>заметками о сиротском детстве автора, о тех горьких обидах и унижениях, которые ему пришлось тогда пережить. Наряду с книжными выражениями, цитатами из богословских сочинений в этом послании много просторечных оборотов, ярких, образных сравнений и эпитетов.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 Знание приказного делопроизводства, его стилистики позволило Ивану Грозному свободно и разнообразно применять в переписке с Курбским, иногда даже с сатирической целью, речевые формы различных деловых документов.</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сочинениях Ивана Грозного наглядно представлено чередование книжно-славянского и народно-литературного типа языка и зависимость выбора от языковой установки автора. В «Послании в Кирилло-Белозерский монастырь», когда речь идет о монастырском порядке, применяется книжно-славянский тип языка, когда же Грозный рассказывает о своих личных впечатлениях, он переходит на народно-литературный. В некоторых случаях переход может быть внутри одной фразы. Во втором послании Курбскому 1577 г. книжно-славянский тип языка применяется, когда высказывается общее нравственное осуждение бояр, когда же выражаются личные претензии, употребляется народно-литературный. Когда автор говорит как бы не от своего лица, употребляется книжно-славянский тип языка; там же, где речь идет о предметах личного характера, личных впечатлениях, находим народно-литературный тип языка, т.е. противопоставление типов языка соответствует противопоставлению объективного и субъективного содержания.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Различная манера письма в пределах одного памятника характерна для «Домостроя» – известного сочинения второй половины XVI в., состоящего из трех частей. Первая часть трактовала о том, «како веровати» и «како царя чтити», вторая – «како жити с женами и с детьми и с домочадцы», третья – «о домовном строении» (о хозяйстве). Автор «Домостроя» – московский протопоп Сильвестр, который прибавил к тексту наставление своему сыну Анфиму, в котором суммировались наставления всей книги, подкрепляемые примерами из жизни самого Сильвестра.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«Домострой» – это своеобразная энциклопедия быта городской зажиточной семьи средневековой Руси, ведущей замкнутый образ жизни. Книга охватывала все стороны тогдашней жизни, очень полно отражала круг идей, норм и представлений, которые выработала Москва, как средоточие православных святынь и хранительница высших бытовых и политических ценностей. В «Домострое» отражены религиозные верования, семейная жизнь Московской Руси, изложены идеальные требования, предъявляемые официальной идеологией к семейному укладу. «Домострой» называют «энциклопедией московского зажиточного быта». В «Домострое» внимание сосредоточено на проблемах устройства и ведения дома в широком значении этого слова: мы находим в нем наставление бережливого хозяина челяди, распоряжения по дому, изложение нравственных правил, рекомендации по воспитанию детей.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 Особенно четко противопоставлен язык первой части, где речь идет о нормах поведения русского человека, о вере и царской власти, и третьей части, </w:t>
      </w:r>
      <w:r w:rsidRPr="009E4577">
        <w:rPr>
          <w:rFonts w:ascii="Times New Roman" w:hAnsi="Times New Roman" w:cs="Times New Roman"/>
          <w:sz w:val="28"/>
          <w:szCs w:val="28"/>
        </w:rPr>
        <w:lastRenderedPageBreak/>
        <w:t xml:space="preserve">посвященной описанию бытовой жизни русского человека, ведения хозяйства, устройства дома.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В первой части «Домостроя» (до 22 главы – это треть текста) преобладает книжная, церковнославянская речевая стихия, т.к. начальные главы книги трактуют религиозно-философские, идеологические и моральные проблемы. Нередко здесь приводятся пространные цитаты из библейских книг. Для первой части характерно наличие архаических грамматических форм, сложных синтаксических конструкций.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Первая часть «Домостроя», содержащая поучения религиозно-нравственного характера, трактующие нормы нравственного поведения человека, его религиозные обязанности, вопросы воспитания, насыщена книжно-славянскими элементами в значительно большей степени, чем вторая часть, состоящая из глав, посвященных бытовым и хозяйственным вопросам. Это отличие настолько систематически осуществлено в «Домострое», что возможно предположить наличие для первой части каких-то более ранних источников. Исследовавшая язык этого памятника М.А. Соколова выдвинула хорошо аргументированную гипотезу о механическом соединении в составе памятника двух произведений, составленных разными лицами в разное время, т.к. в одном памятнике уживаются два типа языка, они четко соотнесены по содержанию с соответствующими частями.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Первая часть написана в традиционно-книжном, риторическом стиле, насыщена книжными языковыми фактами. Само содержание вызывает употребление большого количества слов с отвлеченным значением. Высокое содержание влечет за собой высокие словесные средства выражения. Грамматический строй первой части – архаизированный, насыщенный старославянскими грамматическими особенностями. Старославянские фонетические особенности тоже занимают в этой части большое место. Полную противоположность представляет язык остальных глав.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В главах, посвященных вопросам быта, ведению домашнего хозяйства, преобладает русская бытовая лексика; синтаксис отличается близостью к разговорной, частично к </w:t>
      </w:r>
      <w:proofErr w:type="gramStart"/>
      <w:r w:rsidRPr="009E4577">
        <w:rPr>
          <w:rFonts w:ascii="Times New Roman" w:hAnsi="Times New Roman" w:cs="Times New Roman"/>
          <w:sz w:val="28"/>
          <w:szCs w:val="28"/>
        </w:rPr>
        <w:t>народно-поэтической</w:t>
      </w:r>
      <w:proofErr w:type="gramEnd"/>
      <w:r w:rsidRPr="009E4577">
        <w:rPr>
          <w:rFonts w:ascii="Times New Roman" w:hAnsi="Times New Roman" w:cs="Times New Roman"/>
          <w:sz w:val="28"/>
          <w:szCs w:val="28"/>
        </w:rPr>
        <w:t xml:space="preserve"> речи. Большая часть памятника (с 22 по 63 гл.) написана живым русским языком, почти без влияния шаблонной старославянской стихии. Язык этих глав прост, но не страдает скудостью лексики. Язык предельно, деловито лаконичен, красив и образен, литературно обработан. Язык «хозяйственных» глав «Домостроя» отличается чрезвычайным изобилием лексики и фразеологии, отражающей самые различные стороны русского быта и домашнего хозяйства. Причем каждый вид работы, каждая вещь, каждое кушанье, каждый напиток, каждое рукоделие называются не общим словом, а четко дифференцированы во всем многообразии всех известных разновидностей.</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Здесь широко представлена хозяйственная терминология (# мыло, скатерть, утиральник), названия пищи, напитков, овощей, злаков (# тесто, пироги, репа, грибы), хозяйственных построек, их частей, мебели, предметов домашнего обихода, домашней утвари, посуды (# погреб, житница, ставцы, </w:t>
      </w:r>
      <w:r w:rsidRPr="009E4577">
        <w:rPr>
          <w:rFonts w:ascii="Times New Roman" w:hAnsi="Times New Roman" w:cs="Times New Roman"/>
          <w:sz w:val="28"/>
          <w:szCs w:val="28"/>
        </w:rPr>
        <w:lastRenderedPageBreak/>
        <w:t>братины – «чаши для питья», ночьва – «корыто, в котором просеивают муку», решета), тканей, одежды (# летник, опорки, кафтан), предметов, связанных с военным и дорожным делом, названия действий, процессов труда. Эти слова являются общеупотребительными, не характерными для книжной речи. Многие из этих названий и до сих пор сохранились в говорах: # погр</w:t>
      </w:r>
      <w:r w:rsidRPr="009E4577">
        <w:rPr>
          <w:rFonts w:ascii="Times New Roman" w:hAnsi="Times New Roman" w:cs="Times New Roman"/>
          <w:sz w:val="28"/>
          <w:szCs w:val="28"/>
        </w:rPr>
        <w:t xml:space="preserve">бица – «помещение над погребом», мост – «пол, настил», житница – «амбар», закрома – «место для ссыпки зерна в амбаре».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Морфологические особенности «Домостроя»: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w:t>
      </w:r>
      <w:r w:rsidRPr="009E4577">
        <w:rPr>
          <w:rFonts w:ascii="Times New Roman" w:hAnsi="Times New Roman" w:cs="Times New Roman"/>
          <w:sz w:val="28"/>
          <w:szCs w:val="28"/>
        </w:rPr>
        <w:tab/>
        <w:t xml:space="preserve"> использование лексики с суффиксами оценки: # полотенце, камешком, легонько;</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2)</w:t>
      </w:r>
      <w:r w:rsidRPr="009E4577">
        <w:rPr>
          <w:rFonts w:ascii="Times New Roman" w:hAnsi="Times New Roman" w:cs="Times New Roman"/>
          <w:sz w:val="28"/>
          <w:szCs w:val="28"/>
        </w:rPr>
        <w:tab/>
        <w:t xml:space="preserve"> окончания «-ой / -ей» у прилагательных мужского рода в имен. пад. ед. ч.: # медовой, ведреной день;</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3)</w:t>
      </w:r>
      <w:r w:rsidRPr="009E4577">
        <w:rPr>
          <w:rFonts w:ascii="Times New Roman" w:hAnsi="Times New Roman" w:cs="Times New Roman"/>
          <w:sz w:val="28"/>
          <w:szCs w:val="28"/>
        </w:rPr>
        <w:tab/>
        <w:t xml:space="preserve"> глаголы с суффиксами многократности «-ыва- / -ива-»: # купливал, продавывал, бранивался.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Для синтаксического строя этого произведения характерны:</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1)</w:t>
      </w:r>
      <w:r w:rsidRPr="009E4577">
        <w:rPr>
          <w:rFonts w:ascii="Times New Roman" w:hAnsi="Times New Roman" w:cs="Times New Roman"/>
          <w:sz w:val="28"/>
          <w:szCs w:val="28"/>
        </w:rPr>
        <w:tab/>
        <w:t xml:space="preserve"> безличные предложения с разнообразным выражением сказуемого: # а иному никому тут дела нет; надобе всякому человеку тщеславия бегати;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2)</w:t>
      </w:r>
      <w:r w:rsidRPr="009E4577">
        <w:rPr>
          <w:rFonts w:ascii="Times New Roman" w:hAnsi="Times New Roman" w:cs="Times New Roman"/>
          <w:sz w:val="28"/>
          <w:szCs w:val="28"/>
        </w:rPr>
        <w:tab/>
        <w:t xml:space="preserve"> инфинитивные предложения: # с утра перемыти и вытерти и высушити;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3)</w:t>
      </w:r>
      <w:r w:rsidRPr="009E4577">
        <w:rPr>
          <w:rFonts w:ascii="Times New Roman" w:hAnsi="Times New Roman" w:cs="Times New Roman"/>
          <w:sz w:val="28"/>
          <w:szCs w:val="28"/>
        </w:rPr>
        <w:tab/>
        <w:t xml:space="preserve"> повтор предлогов и союзов. Особенно часты повторы союзов при однородных членах предложения, что является особенностью разговорной речи;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4)</w:t>
      </w:r>
      <w:r w:rsidRPr="009E4577">
        <w:rPr>
          <w:rFonts w:ascii="Times New Roman" w:hAnsi="Times New Roman" w:cs="Times New Roman"/>
          <w:sz w:val="28"/>
          <w:szCs w:val="28"/>
        </w:rPr>
        <w:tab/>
        <w:t xml:space="preserve"> часто используется разговорная конструкция «именительный падеж существительных женского рода на «-а» при инфинитиве»: # како мука сеяти, рубашка делати, рогожка положити;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5)</w:t>
      </w:r>
      <w:r w:rsidRPr="009E4577">
        <w:rPr>
          <w:rFonts w:ascii="Times New Roman" w:hAnsi="Times New Roman" w:cs="Times New Roman"/>
          <w:sz w:val="28"/>
          <w:szCs w:val="28"/>
        </w:rPr>
        <w:tab/>
        <w:t xml:space="preserve"> конструкции типа «краткое страдательное причастие среднего рода + существительное в винительном падеже»: # огурцы и лимоны и сливы очищено и перебрано;</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6)</w:t>
      </w:r>
      <w:r w:rsidRPr="009E4577">
        <w:rPr>
          <w:rFonts w:ascii="Times New Roman" w:hAnsi="Times New Roman" w:cs="Times New Roman"/>
          <w:sz w:val="28"/>
          <w:szCs w:val="28"/>
        </w:rPr>
        <w:tab/>
        <w:t xml:space="preserve"> односоставные предложения разного типа, которых в памятнике очень много;</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7)</w:t>
      </w:r>
      <w:r w:rsidRPr="009E4577">
        <w:rPr>
          <w:rFonts w:ascii="Times New Roman" w:hAnsi="Times New Roman" w:cs="Times New Roman"/>
          <w:sz w:val="28"/>
          <w:szCs w:val="28"/>
        </w:rPr>
        <w:tab/>
        <w:t xml:space="preserve"> из сложноподчиненных предложений преобладают предложения с придаточными условия и следствия.</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Синтаксис «Домостроя» богат, разнообразен, в то же время четок, прост, ясен: в нем нет витиеватых построений, как это было в риторическом стиле.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Разговорность языка второй части сказывается в морфологическом оформлении и даже в орфографии. В написании слов отражаются особенности произношения: # тово, ничево, што, хто, куды. </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Стиль «Домостроя» лаконичен, точен, богат пословицами и поговорками («Поклонны главы мечь не сечет, а покорно слово кость ломит»), оживляется использованием прямой речи.</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Разные части «Домостроя» существенно отличаются друг от друга по своему языку. Если хозяйственные главы отчетливо демонстрируют демократизированный тип письменного языка, который вырос на почве </w:t>
      </w:r>
      <w:r w:rsidRPr="009E4577">
        <w:rPr>
          <w:rFonts w:ascii="Times New Roman" w:hAnsi="Times New Roman" w:cs="Times New Roman"/>
          <w:sz w:val="28"/>
          <w:szCs w:val="28"/>
        </w:rPr>
        <w:lastRenderedPageBreak/>
        <w:t>приказного, то первая часть, связанная с религиозно-нравственной проблематикой, тяготеет к архаичной и книжной формам литературного языка.</w:t>
      </w:r>
    </w:p>
    <w:p w:rsidR="009E4577" w:rsidRPr="009E4577" w:rsidRDefault="009E4577" w:rsidP="009E4577">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 xml:space="preserve">Таким образом, две разнородные стилистические стихии в «Домострое» строго разграничены и обусловлены содержанием. Наличие двух стилистических пластов в пределах одного памятника привело к богатству синонимических групп в нем. Синонимика пополнялась за счет книжно-литературного типа языка и за счет устной речи. Например, для понятия «говорить» употребляются слова глаголати, сказывать, беседовать, переговаривать. Другие стилистические синонимы: </w:t>
      </w:r>
      <w:proofErr w:type="gramStart"/>
      <w:r w:rsidRPr="009E4577">
        <w:rPr>
          <w:rFonts w:ascii="Times New Roman" w:hAnsi="Times New Roman" w:cs="Times New Roman"/>
          <w:sz w:val="28"/>
          <w:szCs w:val="28"/>
        </w:rPr>
        <w:t>#  пища</w:t>
      </w:r>
      <w:proofErr w:type="gramEnd"/>
      <w:r w:rsidRPr="009E4577">
        <w:rPr>
          <w:rFonts w:ascii="Times New Roman" w:hAnsi="Times New Roman" w:cs="Times New Roman"/>
          <w:sz w:val="28"/>
          <w:szCs w:val="28"/>
        </w:rPr>
        <w:t xml:space="preserve"> – еда, одежа – одеяние, дети – чада – робята.</w:t>
      </w:r>
    </w:p>
    <w:p w:rsidR="009E4577" w:rsidRDefault="009E4577" w:rsidP="00783B91">
      <w:pPr>
        <w:spacing w:after="0" w:line="240" w:lineRule="auto"/>
        <w:ind w:firstLine="709"/>
        <w:jc w:val="both"/>
        <w:rPr>
          <w:rFonts w:ascii="Times New Roman" w:hAnsi="Times New Roman" w:cs="Times New Roman"/>
          <w:sz w:val="28"/>
          <w:szCs w:val="28"/>
        </w:rPr>
      </w:pPr>
      <w:r w:rsidRPr="009E4577">
        <w:rPr>
          <w:rFonts w:ascii="Times New Roman" w:hAnsi="Times New Roman" w:cs="Times New Roman"/>
          <w:sz w:val="28"/>
          <w:szCs w:val="28"/>
        </w:rPr>
        <w:t>Таким образом, к концу второго периода началось взаимовлияние книжно-славянского и народно-литературного типов языка. Появляются произведения, в которых начинают смешиваться эти два типа языка. Постепенно утверждается представление о равноправии, равной общественной значимости двух типов литературного языка. Но пока это еще в большей степени потенциальный, чем реальный процесс.</w:t>
      </w:r>
    </w:p>
    <w:p w:rsidR="00E07FB0" w:rsidRPr="009E4577" w:rsidRDefault="00E07FB0" w:rsidP="00783B91">
      <w:pPr>
        <w:spacing w:after="0" w:line="240" w:lineRule="auto"/>
        <w:ind w:firstLine="709"/>
        <w:jc w:val="both"/>
        <w:rPr>
          <w:rFonts w:ascii="Times New Roman" w:hAnsi="Times New Roman" w:cs="Times New Roman"/>
          <w:sz w:val="28"/>
          <w:szCs w:val="28"/>
        </w:rPr>
      </w:pPr>
      <w:r w:rsidRPr="00E07FB0">
        <w:rPr>
          <w:rFonts w:ascii="Times New Roman" w:hAnsi="Times New Roman" w:cs="Times New Roman"/>
          <w:sz w:val="28"/>
          <w:szCs w:val="28"/>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E07FB0">
        <w:rPr>
          <w:rFonts w:ascii="Times New Roman" w:hAnsi="Times New Roman" w:cs="Times New Roman"/>
          <w:sz w:val="28"/>
          <w:szCs w:val="28"/>
        </w:rPr>
        <w:t>студентов  филологического</w:t>
      </w:r>
      <w:proofErr w:type="gramEnd"/>
      <w:r w:rsidRPr="00E07FB0">
        <w:rPr>
          <w:rFonts w:ascii="Times New Roman" w:hAnsi="Times New Roman" w:cs="Times New Roman"/>
          <w:sz w:val="28"/>
          <w:szCs w:val="28"/>
        </w:rPr>
        <w:t xml:space="preserve"> факультета. – Томск: Издательство Томского государственного педагогического университета, 20</w:t>
      </w:r>
      <w:r>
        <w:rPr>
          <w:rFonts w:ascii="Times New Roman" w:hAnsi="Times New Roman" w:cs="Times New Roman"/>
          <w:sz w:val="28"/>
          <w:szCs w:val="28"/>
        </w:rPr>
        <w:t>07. – с. 80–101</w:t>
      </w:r>
      <w:r w:rsidRPr="00E07FB0">
        <w:rPr>
          <w:rFonts w:ascii="Times New Roman" w:hAnsi="Times New Roman" w:cs="Times New Roman"/>
          <w:sz w:val="28"/>
          <w:szCs w:val="28"/>
        </w:rPr>
        <w:t>)</w:t>
      </w:r>
    </w:p>
    <w:p w:rsidR="00783B91" w:rsidRDefault="00783B91" w:rsidP="003E5B34">
      <w:pPr>
        <w:spacing w:after="0" w:line="240" w:lineRule="auto"/>
        <w:ind w:firstLine="709"/>
        <w:jc w:val="both"/>
        <w:rPr>
          <w:rFonts w:ascii="Times New Roman" w:hAnsi="Times New Roman" w:cs="Times New Roman"/>
          <w:sz w:val="28"/>
          <w:szCs w:val="28"/>
        </w:rPr>
      </w:pPr>
    </w:p>
    <w:p w:rsidR="00472B57" w:rsidRDefault="00472B57" w:rsidP="00472B57">
      <w:pPr>
        <w:ind w:left="432" w:firstLine="288"/>
        <w:jc w:val="both"/>
        <w:rPr>
          <w:rFonts w:ascii="Times New Roman" w:hAnsi="Times New Roman" w:cs="Times New Roman"/>
          <w:b/>
          <w:bCs/>
          <w:sz w:val="28"/>
          <w:szCs w:val="28"/>
        </w:rPr>
      </w:pPr>
      <w:r w:rsidRPr="00472B57">
        <w:rPr>
          <w:rFonts w:ascii="Times New Roman" w:hAnsi="Times New Roman" w:cs="Times New Roman"/>
          <w:b/>
          <w:bCs/>
          <w:sz w:val="28"/>
          <w:szCs w:val="28"/>
        </w:rPr>
        <w:t>Тема 5</w:t>
      </w:r>
      <w:r>
        <w:rPr>
          <w:rFonts w:ascii="Times New Roman" w:hAnsi="Times New Roman" w:cs="Times New Roman"/>
          <w:b/>
          <w:bCs/>
          <w:sz w:val="28"/>
          <w:szCs w:val="28"/>
        </w:rPr>
        <w:t xml:space="preserve"> </w:t>
      </w:r>
      <w:r w:rsidRPr="00472B57">
        <w:rPr>
          <w:rFonts w:ascii="Times New Roman" w:hAnsi="Times New Roman" w:cs="Times New Roman"/>
          <w:b/>
          <w:bCs/>
          <w:sz w:val="28"/>
          <w:szCs w:val="28"/>
        </w:rPr>
        <w:t>Реформа литературного языка под влиянием книжной традиции Беларуси и Украины</w:t>
      </w:r>
    </w:p>
    <w:p w:rsidR="00472B57" w:rsidRPr="00472B57" w:rsidRDefault="00472B57" w:rsidP="00472B57">
      <w:pPr>
        <w:pStyle w:val="a3"/>
        <w:ind w:left="432" w:firstLine="288"/>
        <w:rPr>
          <w:rFonts w:eastAsiaTheme="minorHAnsi"/>
          <w:b/>
          <w:bCs/>
          <w:kern w:val="2"/>
          <w:sz w:val="28"/>
          <w:szCs w:val="28"/>
          <w:lang w:eastAsia="en-US"/>
          <w14:ligatures w14:val="standardContextual"/>
        </w:rPr>
      </w:pPr>
      <w:r w:rsidRPr="00472B57">
        <w:rPr>
          <w:rFonts w:eastAsiaTheme="minorHAnsi"/>
          <w:b/>
          <w:bCs/>
          <w:kern w:val="2"/>
          <w:sz w:val="28"/>
          <w:szCs w:val="28"/>
          <w:lang w:eastAsia="en-US"/>
          <w14:ligatures w14:val="standardContextual"/>
        </w:rPr>
        <w:t xml:space="preserve">Язык «Жития протопопа Аввакума» </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Протопоп Аввакум Петрович (1621–1682) – глава старообрядческой оппозиции, писатель, автор около 80 сочинений (книги бесед, книги обличений, послания к различным общественным деятелям).</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По традиции произведения подобного рода создавались на славянизированном литературном языке, выдерживались в нормах высокого, торжественного стиля. Аввакум был начитанным человеком, хорошо знал русскую оригинальную и переводную церковную литературу, сочинения «отцов церкви», он в совершенстве владел книжным литературным языком. Но манера его творчества была своеобразной: для нее характерно соединение книжного славянизированного литературного языка и живой разговорной речи, высокого стиля и стиля устного народного творчества. Язык и стиль произведений Аввакума противоречив. Он отстаивал старые дониконовские обряды, тем самым защищая тот извод церковнославянского письменного языка, который был принят в Московском государстве XVI – начала XVII вв., а сам смешивал этот старинный книжный язык с живым просторечием и северновеликорусской диалектной речью.</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 xml:space="preserve">С именем Аввакума связывается зарождение индивидуального литературного стиля. Новаторство Аввакума состоит прежде всего в том, что он деформирует традиционное житие с его стилистическими и </w:t>
      </w:r>
      <w:r w:rsidRPr="00472B57">
        <w:rPr>
          <w:rFonts w:eastAsiaTheme="minorHAnsi"/>
          <w:kern w:val="2"/>
          <w:sz w:val="28"/>
          <w:szCs w:val="28"/>
          <w:lang w:eastAsia="en-US"/>
          <w14:ligatures w14:val="standardContextual"/>
        </w:rPr>
        <w:lastRenderedPageBreak/>
        <w:t>тематическим шаблонами в полемически заостренную автобиографию, в рассказ о себе самом, о своей жизни. Это было новым явлением в литературе.</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 его «Житии», написанном в 1672–1673 гг., живая русская речь либо перебивает книжную, либо совсем ее вытесняет. Ведущая роль принадлежит стихии разговорного языка, которая господствует не только в лексике и фразеологии, но и в синтаксисе, в морфологических формах, в правописании.</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Аввакум сам называл язык своих произведений «просторечием», «природным» русским языком, «вяканьем», противопоставлял его «философским виршам», т.е. ученому церковнославянскому языку книжников. Он противопоставлял свой язык и высоким «еллино-славянским» стилям ученого литературного языка той эпохи, и ухищрениям юго-западной книжной риторики; риторической, изощренной манере изложения, насаждавшейся писателями «московского барокко».</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Тяготение к «просторечию» у Аввакума было своеобразным протестом против слога «плетения словес» старой житийной литературы. Он сознательно отказывается от житийной традиции «извития словес». Аввакум провозглашает себя сторонником свободной, непринужденной манеры изложения и противопоставляет «просторечие» «красноречию» – риторической литературе, изощренной, сложной, затуманенной манере изложения.</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Свои взгляды на русский язык Аввакум излагает в обращении к царю Алексею Михайловичу: «Вздохни-тко по старому … добренько и рцы по русскому языку: господи, помилуй мя грешнаго… А ты ведь, Михайлович, русак, а не грек. Говори своим природным языком, не уничижай ево и в церкви, и в дому, и в пословицах. Как нас Христос учил, так и подобает говорить. Любит нас бог не меньше греков, предал нам и грамоту нашим языком Кириллом святым и братом его. Чево же нам еще хощется лутше тово? Разве языка ангельска?»</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Отличительная черта «Жития» – столкновение единиц двух языковых систем, т.е. употребление элементов живой разговорной речи и книжного славянизированного литературного языка, что обусловлено содержанием произведения.</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Фрагменты текста, где Аввакум излагает свое религиозное кредо, полемизирует с защитниками новой веры, создаются за счет средств книжного языка. Но ведущая роль принадлежит стихии разговорного языка. Аввакум переходит в процессе речи с объективной, божественной точки зрения на личную, и этот переход обозначается сменой языка. Чередование типов языка обусловлено у Аввакума отношением говорящего к предмету речи – позицией, с которой ведется повествование (изложение событий).</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 xml:space="preserve">Аввакум резок и груб в обращении к своим духовным противникам. Выражая свою ненависть к патриарху Никону, он вводит в свое «Житие» </w:t>
      </w:r>
      <w:r w:rsidRPr="00472B57">
        <w:rPr>
          <w:rFonts w:eastAsiaTheme="minorHAnsi"/>
          <w:kern w:val="2"/>
          <w:sz w:val="28"/>
          <w:szCs w:val="28"/>
          <w:lang w:eastAsia="en-US"/>
          <w14:ligatures w14:val="standardContextual"/>
        </w:rPr>
        <w:lastRenderedPageBreak/>
        <w:t xml:space="preserve">грубую, порой даже бранную лексику, называет Никона поганым кобелем. А его письма к друзьям – к боярыне Морозовой и княжне Урусовой – полны нежности и заботы. </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 «Житии» Аввакума используется эмоционально-экспрессивная лексика для передачи субъективного отношения автора к тому, о чем он пишет. Широко используются разговорные синтаксические конструкции; просторечная фразеология представлена пословицами и поговорками – «Из моря напился, а крошкою подавился», «Отольются медведю коровьи слезы», «Не умеет трех свиней накормить, а губит людей», «Разделим грех-то на части: мне часть, тебе часть, ему часть, а четвертую на бога положим», «Аще бы не были борцы, не бы даны быша венцы» – которые используются как средство оживления речи.</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Аввакум искусно воспроизводит диалогическую речь. В «Житии» обильно представлены диалоги. Иногда маленькая реплика рисует существенные особенности характера персонажа.</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 языке «Жития» представлен ряд морфологических особенностей, русских по своей природе: (1) существительные мужского рода с окончанием «-у» в род. пад. ед. ч.: # «запасу небольшое место осталось», «прежде его приезду»; (2) прилагательные мужского рода с окончанием «-ой» в имен. пад. ед. ч.: # «понеже люблю свой русской природной язык».</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 произведении Аввакума немало диалектных черт говора владимирско-поволжской диалектной группы:</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1)</w:t>
      </w:r>
      <w:r w:rsidRPr="00472B57">
        <w:rPr>
          <w:rFonts w:eastAsiaTheme="minorHAnsi"/>
          <w:kern w:val="2"/>
          <w:sz w:val="28"/>
          <w:szCs w:val="28"/>
          <w:lang w:eastAsia="en-US"/>
          <w14:ligatures w14:val="standardContextual"/>
        </w:rPr>
        <w:tab/>
        <w:t xml:space="preserve"> постпозитивный артикль, т.е. формы местоимения «-от», «-та», «-то», «-те», согласуемые в падеже и числе с предшествующими существительными;</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2)</w:t>
      </w:r>
      <w:r w:rsidRPr="00472B57">
        <w:rPr>
          <w:rFonts w:eastAsiaTheme="minorHAnsi"/>
          <w:kern w:val="2"/>
          <w:sz w:val="28"/>
          <w:szCs w:val="28"/>
          <w:lang w:eastAsia="en-US"/>
          <w14:ligatures w14:val="standardContextual"/>
        </w:rPr>
        <w:tab/>
        <w:t xml:space="preserve"> употребление повторяющегося глагола «не знаю» в своеобразной функции разделительного союза, если высказывается сомнение;</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3)</w:t>
      </w:r>
      <w:r w:rsidRPr="00472B57">
        <w:rPr>
          <w:rFonts w:eastAsiaTheme="minorHAnsi"/>
          <w:kern w:val="2"/>
          <w:sz w:val="28"/>
          <w:szCs w:val="28"/>
          <w:lang w:eastAsia="en-US"/>
          <w14:ligatures w14:val="standardContextual"/>
        </w:rPr>
        <w:tab/>
        <w:t xml:space="preserve"> часто встречается оборот «именительный дополнения при инфинитиве» типа «творить молитва».</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 сочинениях Аввакума ясно проступает стремление упростить стиль своего писания. Можно отметить три основных приема сочетания народно-разговорных и церковнославянских элементов в языке его сочинений:</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1.</w:t>
      </w:r>
      <w:r w:rsidRPr="00472B57">
        <w:rPr>
          <w:rFonts w:eastAsiaTheme="minorHAnsi"/>
          <w:kern w:val="2"/>
          <w:sz w:val="28"/>
          <w:szCs w:val="28"/>
          <w:lang w:eastAsia="en-US"/>
          <w14:ligatures w14:val="standardContextual"/>
        </w:rPr>
        <w:tab/>
        <w:t xml:space="preserve"> Церковно-книжные выражения, употребляемые Аввакумом, тут же поясняются при помощи обиходных русских выражений, как бы переводятся с церковнославянского языка на русский: # «Бысть же я в третий день приалчен, – сир</w:t>
      </w:r>
      <w:r w:rsidRPr="00472B57">
        <w:rPr>
          <w:rFonts w:eastAsiaTheme="minorHAnsi"/>
          <w:kern w:val="2"/>
          <w:sz w:val="28"/>
          <w:szCs w:val="28"/>
          <w:lang w:eastAsia="en-US"/>
          <w14:ligatures w14:val="standardContextual"/>
        </w:rPr>
        <w:t>чь есть захотел»; «ангелы… древле восхитили Авраама выспрь, сиречь на высоту к небу»; «зело дерево уханно, еже есть вони исполнено благой»; «обратилось солнце к Востоку – или назад отбежало».</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2.</w:t>
      </w:r>
      <w:r w:rsidRPr="00472B57">
        <w:rPr>
          <w:rFonts w:eastAsiaTheme="minorHAnsi"/>
          <w:kern w:val="2"/>
          <w:sz w:val="28"/>
          <w:szCs w:val="28"/>
          <w:lang w:eastAsia="en-US"/>
          <w14:ligatures w14:val="standardContextual"/>
        </w:rPr>
        <w:tab/>
        <w:t xml:space="preserve"> Церковнославянская фразеология сочетается с просторечной и утрачивает свою высокопарность, сливается, ассимилируется с разговорной речью. Рядом со старославянскими словами употребляются слова простонародные, даже вульгарные (# вскрался). Происходит </w:t>
      </w:r>
      <w:r w:rsidRPr="00472B57">
        <w:rPr>
          <w:rFonts w:eastAsiaTheme="minorHAnsi"/>
          <w:kern w:val="2"/>
          <w:sz w:val="28"/>
          <w:szCs w:val="28"/>
          <w:lang w:eastAsia="en-US"/>
          <w14:ligatures w14:val="standardContextual"/>
        </w:rPr>
        <w:lastRenderedPageBreak/>
        <w:t>своеобразная нейтрализация церковнославянизмов приемами их конкретно-бытового осмысления.</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3.</w:t>
      </w:r>
      <w:r w:rsidRPr="00472B57">
        <w:rPr>
          <w:rFonts w:eastAsiaTheme="minorHAnsi"/>
          <w:kern w:val="2"/>
          <w:sz w:val="28"/>
          <w:szCs w:val="28"/>
          <w:lang w:eastAsia="en-US"/>
          <w14:ligatures w14:val="standardContextual"/>
        </w:rPr>
        <w:tab/>
        <w:t xml:space="preserve"> Церковно-религиозные образы, в частности, образы дьявола, беса, включаются в бытовое описание, в систему повседневных образов, и благодаря этому утрачивают свой отвлеченный, абстрактный характер, конкретизируются, материализуются. Черт превращается в щеголя-соблазнителя.</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 xml:space="preserve">Старославянские слова меняют свои стилистические функции, начинают употребляться с новыми целями: для создания иронии, для отражения юмористического отношения автора к изображаемому. </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Быстрый темп повествования, создаваемый лаконичной, простой фразой, богатой глаголами, беспрерывная смена картин перебивается короткими, эмоционально насыщенными восклицаниями: «О горе мне! Увы мне! Ох, времени тому! И смех и горе!»</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Важным средством эмоционального воздействия на читателя и выделения особо драматических мест в повествовании является искусно применяемая Аввакумом ритмическая организация речи, что часто подчеркивается рифмой (чаще всего глагольной) или созвучием.</w:t>
      </w:r>
    </w:p>
    <w:p w:rsidR="00E07FB0" w:rsidRPr="00DF6FA4" w:rsidRDefault="00E07FB0" w:rsidP="00E07FB0">
      <w:pPr>
        <w:spacing w:after="0" w:line="240" w:lineRule="auto"/>
        <w:ind w:left="360" w:firstLine="360"/>
        <w:jc w:val="both"/>
        <w:rPr>
          <w:rFonts w:ascii="Times New Roman" w:eastAsia="Times New Roman" w:hAnsi="Times New Roman" w:cs="Times New Roman"/>
          <w:kern w:val="0"/>
          <w:sz w:val="28"/>
          <w:szCs w:val="20"/>
          <w:lang w:eastAsia="ru-RU"/>
          <w14:ligatures w14:val="none"/>
        </w:rPr>
      </w:pPr>
      <w:r w:rsidRPr="00EB2DA4">
        <w:rPr>
          <w:rFonts w:ascii="Times New Roman" w:eastAsia="Times New Roman" w:hAnsi="Times New Roman" w:cs="Times New Roman"/>
          <w:kern w:val="0"/>
          <w:sz w:val="28"/>
          <w:szCs w:val="20"/>
          <w:lang w:eastAsia="ru-RU"/>
          <w14:ligatures w14:val="none"/>
        </w:rPr>
        <w:t xml:space="preserve">(Текст лекции см. Вяничева Т.В. История русского литературного языка: Учебно-методический комплекс: Курс лекций: Учебник для </w:t>
      </w:r>
      <w:proofErr w:type="gramStart"/>
      <w:r w:rsidRPr="00EB2DA4">
        <w:rPr>
          <w:rFonts w:ascii="Times New Roman" w:eastAsia="Times New Roman" w:hAnsi="Times New Roman" w:cs="Times New Roman"/>
          <w:kern w:val="0"/>
          <w:sz w:val="28"/>
          <w:szCs w:val="20"/>
          <w:lang w:eastAsia="ru-RU"/>
          <w14:ligatures w14:val="none"/>
        </w:rPr>
        <w:t>студентов  филологического</w:t>
      </w:r>
      <w:proofErr w:type="gramEnd"/>
      <w:r w:rsidRPr="00EB2DA4">
        <w:rPr>
          <w:rFonts w:ascii="Times New Roman" w:eastAsia="Times New Roman" w:hAnsi="Times New Roman" w:cs="Times New Roman"/>
          <w:kern w:val="0"/>
          <w:sz w:val="28"/>
          <w:szCs w:val="20"/>
          <w:lang w:eastAsia="ru-RU"/>
          <w14:ligatures w14:val="none"/>
        </w:rPr>
        <w:t xml:space="preserve"> факультета. – Томск: Издательство Томского государственного педагогичес</w:t>
      </w:r>
      <w:r>
        <w:rPr>
          <w:rFonts w:ascii="Times New Roman" w:eastAsia="Times New Roman" w:hAnsi="Times New Roman" w:cs="Times New Roman"/>
          <w:kern w:val="0"/>
          <w:sz w:val="28"/>
          <w:szCs w:val="20"/>
          <w:lang w:eastAsia="ru-RU"/>
          <w14:ligatures w14:val="none"/>
        </w:rPr>
        <w:t>кого университета, 2007. – с. 124–127</w:t>
      </w:r>
      <w:r w:rsidRPr="00EB2DA4">
        <w:rPr>
          <w:rFonts w:ascii="Times New Roman" w:eastAsia="Times New Roman" w:hAnsi="Times New Roman" w:cs="Times New Roman"/>
          <w:kern w:val="0"/>
          <w:sz w:val="28"/>
          <w:szCs w:val="20"/>
          <w:lang w:eastAsia="ru-RU"/>
          <w14:ligatures w14:val="none"/>
        </w:rPr>
        <w:t>)</w:t>
      </w:r>
    </w:p>
    <w:p w:rsidR="00472B57" w:rsidRDefault="00472B57" w:rsidP="00472B57">
      <w:pPr>
        <w:pStyle w:val="a3"/>
        <w:ind w:left="431" w:firstLine="709"/>
        <w:jc w:val="both"/>
        <w:rPr>
          <w:rFonts w:eastAsiaTheme="minorHAnsi"/>
          <w:kern w:val="2"/>
          <w:sz w:val="28"/>
          <w:szCs w:val="28"/>
          <w:lang w:eastAsia="en-US"/>
          <w14:ligatures w14:val="standardContextual"/>
        </w:rPr>
      </w:pPr>
    </w:p>
    <w:p w:rsidR="00472B57" w:rsidRDefault="00472B57" w:rsidP="00472B57">
      <w:pPr>
        <w:pStyle w:val="a3"/>
        <w:ind w:left="431" w:firstLine="709"/>
        <w:jc w:val="both"/>
        <w:rPr>
          <w:rFonts w:eastAsiaTheme="minorHAnsi"/>
          <w:b/>
          <w:bCs/>
          <w:kern w:val="2"/>
          <w:sz w:val="28"/>
          <w:szCs w:val="28"/>
          <w:lang w:eastAsia="en-US"/>
          <w14:ligatures w14:val="standardContextual"/>
        </w:rPr>
      </w:pPr>
      <w:r w:rsidRPr="00472B57">
        <w:rPr>
          <w:rFonts w:eastAsiaTheme="minorHAnsi"/>
          <w:b/>
          <w:bCs/>
          <w:kern w:val="2"/>
          <w:sz w:val="28"/>
          <w:szCs w:val="28"/>
          <w:lang w:eastAsia="en-US"/>
          <w14:ligatures w14:val="standardContextual"/>
        </w:rPr>
        <w:t>Анализ текста</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А все то у Христа тово-света наделано для человеков, чтоб, успокояся, хвалу богу воздавал. А человек, суете которой уподобится, дние его, яко сень, преходят; скачет, яко козел; раздувается, яко пузырь; гневается, яко рысь; съесть хощет, яко змия; ржет зря на чюжую красоту, яко жребя; лукавует, яко бес; насыщаяся довольно; без правила спит; бога не молит; отлагает покаяние на старость и потом исчезает и не вем, камо отходит: или во свет ли, или во тьму, — день судный коегождо явит. Простите мя, аз согрешил паче всех человек.</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 xml:space="preserve">Таже в русские грады приплыл и уразумел о церкви, яко ничто ж успевает, но паче молва бывает. Опечаляся, сидя, рассуждаю: что сотворю? проповедаю ли слово божие или скроюся где? Понеже жена и дети связали меня. И виде меня печальна, протопопица моя приступи ко мне со опрятством и рече ми: «что, господине, опечалился еси?» Аз же ей подробну известих: «жена, что сотворю? зима еретическая на дворе; говорить ли мне или молчать? — связали вы меня!» Она же мне говорит: «господи помилуй! что ты, Петровичь, говоришь? Слыхала я, — ты же читал, — апостольскую речь: „привязался еси жене, не ищи разрешения; егда отрешишися, тогда не ищи жены“. Аз тя и с детьми благословляю: дерзай проповедати слово божие попрежнему, а о нас не тужи; дондеже бог изволит, живем вместе; а егда разлучат, тогда нас в молитвах своих не </w:t>
      </w:r>
      <w:r w:rsidRPr="00472B57">
        <w:rPr>
          <w:rFonts w:eastAsiaTheme="minorHAnsi"/>
          <w:kern w:val="2"/>
          <w:sz w:val="28"/>
          <w:szCs w:val="28"/>
          <w:lang w:eastAsia="en-US"/>
          <w14:ligatures w14:val="standardContextual"/>
        </w:rPr>
        <w:lastRenderedPageBreak/>
        <w:t>забывай; силен Христос и нас не покинуть! Поди, поди в церковь, Петровичь, — обличай блудню еретическую!» Я-су ей за то челом и, отрясше от себя печальную слепоту, начах попрежнему слово божие проповедати и учити по градом и везде, еще же и ересь никониянскую со дерзновением обличал.</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В Енисейске зимовал и паки, лето плывше, в Тобольске зимовал. И до Москвы едучи, по всем городам и селам, во церквах и на торгах кричал, проповедая слово божие, и уча, и обличая безбожную лесть. Таже приехал к Москве. Три годы ехал из Даур, а туды волокся пять лет против воды; на восток все везли, промежду иноземских орд и жилищ. Много про то говорить! Бывал и в ыноземских руках. На Оби великой реке предо мною 20 человек погубили християн, а надо мною думав, да и отпустили совсем. Паки на Иртыше реке собрание их стоит: ждут березовских наших с дощенником и побить. А я, не ведаючи, и приехал к ним и, приехав, к берегу пристал: оне с луками и обскочили нас. Я-су, вышед, обниматца с ними, што с чернцами, а сам говорю: «Христос со мною, а с вами той же!» И оне до меня и добры стали и жены своя к жене моей привели. Жена моя также с ними лицемеритца, как в мире лесть совершается; и бабы удобрилися. И мы то уже знаем: как бабы бывают добры, так и все о Христе бывает добро. Спрятали мужики луки и стрелы своя, торговать со мною стали, — медведев я у них накупил, — да и отпустили меня. Приехав в Тобольск, сказываю; ино люди дивятся тому, понеже всю Сибирь башкирцы с татарами воевали тогда. А я, не разбираючи, уповая на Христа, ехал посреде их. Приехал на Верхотурье, — Иван Богданович Камынин, друг мой, дивится же мне: «как ты, протопоп, проехал?» А я говорю: «Христос меня пронес, и пречистая богородица провела; я не боюсь никово; одново боюсь Христа».</w:t>
      </w:r>
    </w:p>
    <w:p w:rsidR="00472B57" w:rsidRP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 xml:space="preserve">… Паки реку московское бытие. Видят оне, что я не соединяюся с ними, приказал государь уговаривать меня Родиону Стрешневу, чтоб я молчал. И я потешил ево: царь то есть от бога учинен, а се добренек до меня, — чаял, либо помаленьку исправится. </w:t>
      </w:r>
    </w:p>
    <w:p w:rsidR="00472B57" w:rsidRDefault="00472B57" w:rsidP="00472B57">
      <w:pPr>
        <w:pStyle w:val="a3"/>
        <w:ind w:left="431" w:firstLine="709"/>
        <w:jc w:val="both"/>
        <w:rPr>
          <w:rFonts w:eastAsiaTheme="minorHAnsi"/>
          <w:kern w:val="2"/>
          <w:sz w:val="28"/>
          <w:szCs w:val="28"/>
          <w:lang w:eastAsia="en-US"/>
          <w14:ligatures w14:val="standardContextual"/>
        </w:rPr>
      </w:pPr>
      <w:r w:rsidRPr="00472B57">
        <w:rPr>
          <w:rFonts w:eastAsiaTheme="minorHAnsi"/>
          <w:kern w:val="2"/>
          <w:sz w:val="28"/>
          <w:szCs w:val="28"/>
          <w:lang w:eastAsia="en-US"/>
          <w14:ligatures w14:val="standardContextual"/>
        </w:rPr>
        <w:t>…Ну, старец, моево вяканья много ведь ты слышал… (Житие протопопа Аввакума)</w:t>
      </w:r>
    </w:p>
    <w:p w:rsidR="00472B57" w:rsidRDefault="00472B57" w:rsidP="00472B57">
      <w:pPr>
        <w:pStyle w:val="a3"/>
        <w:ind w:left="431" w:firstLine="709"/>
        <w:jc w:val="both"/>
        <w:rPr>
          <w:rFonts w:eastAsiaTheme="minorHAnsi"/>
          <w:kern w:val="2"/>
          <w:sz w:val="28"/>
          <w:szCs w:val="28"/>
          <w:lang w:eastAsia="en-US"/>
          <w14:ligatures w14:val="standardContextual"/>
        </w:rPr>
      </w:pPr>
    </w:p>
    <w:p w:rsidR="00476387" w:rsidRDefault="00476387" w:rsidP="00476387">
      <w:pPr>
        <w:pStyle w:val="a3"/>
        <w:ind w:left="431" w:firstLine="709"/>
        <w:jc w:val="center"/>
        <w:rPr>
          <w:rFonts w:eastAsiaTheme="minorHAnsi"/>
          <w:b/>
          <w:bCs/>
          <w:kern w:val="2"/>
          <w:sz w:val="28"/>
          <w:szCs w:val="28"/>
          <w:lang w:eastAsia="en-US"/>
          <w14:ligatures w14:val="standardContextual"/>
        </w:rPr>
      </w:pPr>
      <w:r w:rsidRPr="00476387">
        <w:rPr>
          <w:rFonts w:eastAsiaTheme="minorHAnsi"/>
          <w:b/>
          <w:bCs/>
          <w:kern w:val="2"/>
          <w:sz w:val="28"/>
          <w:szCs w:val="28"/>
          <w:lang w:eastAsia="en-US"/>
          <w14:ligatures w14:val="standardContextual"/>
        </w:rPr>
        <w:t>РАЗДЕЛ КОНТРОЛЯ ЗНАНИЙ</w:t>
      </w:r>
    </w:p>
    <w:p w:rsidR="00472B57" w:rsidRPr="00472B57" w:rsidRDefault="00472B57" w:rsidP="00472B57">
      <w:pPr>
        <w:pStyle w:val="a3"/>
        <w:ind w:left="432"/>
        <w:rPr>
          <w:rFonts w:eastAsiaTheme="minorHAnsi"/>
          <w:b/>
          <w:bCs/>
          <w:kern w:val="2"/>
          <w:sz w:val="28"/>
          <w:szCs w:val="28"/>
          <w:lang w:eastAsia="en-US"/>
          <w14:ligatures w14:val="standardContextual"/>
        </w:rPr>
      </w:pPr>
    </w:p>
    <w:p w:rsidR="00476387" w:rsidRDefault="00476387" w:rsidP="00131402">
      <w:pPr>
        <w:pStyle w:val="a3"/>
        <w:ind w:left="432" w:firstLine="288"/>
        <w:rPr>
          <w:b/>
          <w:bCs/>
          <w:sz w:val="28"/>
          <w:szCs w:val="28"/>
        </w:rPr>
      </w:pPr>
      <w:r w:rsidRPr="00476387">
        <w:rPr>
          <w:b/>
          <w:bCs/>
          <w:sz w:val="28"/>
          <w:szCs w:val="28"/>
        </w:rPr>
        <w:t>1 Рекомендуемые формы контроля знаний</w:t>
      </w:r>
    </w:p>
    <w:p w:rsidR="00476387" w:rsidRDefault="00476387" w:rsidP="00476387">
      <w:pPr>
        <w:pStyle w:val="a3"/>
        <w:ind w:left="432"/>
        <w:jc w:val="center"/>
        <w:rPr>
          <w:b/>
          <w:bCs/>
          <w:sz w:val="28"/>
          <w:szCs w:val="28"/>
        </w:rPr>
      </w:pPr>
    </w:p>
    <w:p w:rsidR="00476387" w:rsidRPr="00476387" w:rsidRDefault="00476387" w:rsidP="00476387">
      <w:pPr>
        <w:pStyle w:val="a3"/>
        <w:ind w:left="432"/>
        <w:rPr>
          <w:sz w:val="28"/>
          <w:szCs w:val="28"/>
        </w:rPr>
      </w:pPr>
      <w:r w:rsidRPr="00476387">
        <w:rPr>
          <w:sz w:val="28"/>
          <w:szCs w:val="28"/>
        </w:rPr>
        <w:t>1.</w:t>
      </w:r>
      <w:r w:rsidRPr="00476387">
        <w:rPr>
          <w:sz w:val="28"/>
          <w:szCs w:val="28"/>
        </w:rPr>
        <w:tab/>
        <w:t>Контрольные работы.</w:t>
      </w:r>
    </w:p>
    <w:p w:rsidR="00476387" w:rsidRPr="00476387" w:rsidRDefault="00476387" w:rsidP="00476387">
      <w:pPr>
        <w:pStyle w:val="a3"/>
        <w:ind w:left="432"/>
        <w:rPr>
          <w:sz w:val="28"/>
          <w:szCs w:val="28"/>
        </w:rPr>
      </w:pPr>
      <w:r w:rsidRPr="00476387">
        <w:rPr>
          <w:sz w:val="28"/>
          <w:szCs w:val="28"/>
        </w:rPr>
        <w:t>2. Индивидуальное творческое задание.</w:t>
      </w:r>
    </w:p>
    <w:p w:rsidR="00476387" w:rsidRPr="00476387" w:rsidRDefault="00476387" w:rsidP="00476387">
      <w:pPr>
        <w:pStyle w:val="a3"/>
        <w:ind w:left="432"/>
        <w:rPr>
          <w:b/>
          <w:bCs/>
          <w:sz w:val="28"/>
          <w:szCs w:val="28"/>
        </w:rPr>
      </w:pPr>
      <w:r w:rsidRPr="00476387">
        <w:rPr>
          <w:sz w:val="28"/>
          <w:szCs w:val="28"/>
        </w:rPr>
        <w:t>3. Групповое творческое задание</w:t>
      </w:r>
      <w:r w:rsidRPr="00476387">
        <w:rPr>
          <w:b/>
          <w:bCs/>
          <w:sz w:val="28"/>
          <w:szCs w:val="28"/>
        </w:rPr>
        <w:t>.</w:t>
      </w:r>
    </w:p>
    <w:p w:rsidR="00476387" w:rsidRDefault="00476387" w:rsidP="00476387">
      <w:pPr>
        <w:pStyle w:val="a3"/>
        <w:ind w:left="432"/>
        <w:rPr>
          <w:b/>
          <w:bCs/>
          <w:sz w:val="28"/>
          <w:szCs w:val="28"/>
        </w:rPr>
      </w:pPr>
    </w:p>
    <w:p w:rsidR="00476387" w:rsidRDefault="00476387" w:rsidP="00476387">
      <w:pPr>
        <w:pStyle w:val="a3"/>
        <w:ind w:left="432" w:firstLine="288"/>
        <w:rPr>
          <w:b/>
          <w:bCs/>
          <w:sz w:val="28"/>
          <w:szCs w:val="28"/>
        </w:rPr>
      </w:pPr>
      <w:r>
        <w:rPr>
          <w:b/>
          <w:bCs/>
          <w:sz w:val="28"/>
          <w:szCs w:val="28"/>
        </w:rPr>
        <w:t xml:space="preserve">2 </w:t>
      </w:r>
      <w:r w:rsidRPr="00476387">
        <w:rPr>
          <w:b/>
          <w:bCs/>
          <w:sz w:val="28"/>
          <w:szCs w:val="28"/>
        </w:rPr>
        <w:t>Рекомендуемые темы контрольных работ</w:t>
      </w:r>
    </w:p>
    <w:p w:rsidR="00476387" w:rsidRPr="00476387" w:rsidRDefault="00476387" w:rsidP="00476387">
      <w:pPr>
        <w:pStyle w:val="a3"/>
        <w:ind w:left="432" w:firstLine="288"/>
        <w:rPr>
          <w:b/>
          <w:bCs/>
          <w:sz w:val="28"/>
          <w:szCs w:val="28"/>
        </w:rPr>
      </w:pPr>
    </w:p>
    <w:p w:rsidR="00476387" w:rsidRPr="00476387" w:rsidRDefault="00476387" w:rsidP="00476387">
      <w:pPr>
        <w:pStyle w:val="a3"/>
        <w:ind w:left="432"/>
        <w:rPr>
          <w:sz w:val="28"/>
          <w:szCs w:val="28"/>
        </w:rPr>
      </w:pPr>
      <w:r w:rsidRPr="00476387">
        <w:rPr>
          <w:sz w:val="28"/>
          <w:szCs w:val="28"/>
        </w:rPr>
        <w:lastRenderedPageBreak/>
        <w:t>1. Специфика культурно-языковой ситуации в Древней Руси.</w:t>
      </w:r>
    </w:p>
    <w:p w:rsidR="00476387" w:rsidRPr="00476387" w:rsidRDefault="00476387" w:rsidP="00476387">
      <w:pPr>
        <w:pStyle w:val="a3"/>
        <w:ind w:left="432"/>
        <w:rPr>
          <w:sz w:val="28"/>
          <w:szCs w:val="28"/>
        </w:rPr>
      </w:pPr>
      <w:r w:rsidRPr="00476387">
        <w:rPr>
          <w:sz w:val="28"/>
          <w:szCs w:val="28"/>
        </w:rPr>
        <w:t xml:space="preserve">2. Типы письменных памятников XI – середины XIV в. </w:t>
      </w:r>
    </w:p>
    <w:p w:rsidR="00476387" w:rsidRPr="00476387" w:rsidRDefault="00476387" w:rsidP="00476387">
      <w:pPr>
        <w:pStyle w:val="a3"/>
        <w:ind w:left="432"/>
        <w:rPr>
          <w:sz w:val="28"/>
          <w:szCs w:val="28"/>
        </w:rPr>
      </w:pPr>
      <w:r w:rsidRPr="00476387">
        <w:rPr>
          <w:sz w:val="28"/>
          <w:szCs w:val="28"/>
        </w:rPr>
        <w:t>3. Типы письменных памятников Московского государства.</w:t>
      </w:r>
    </w:p>
    <w:p w:rsidR="00476387" w:rsidRPr="00476387" w:rsidRDefault="00476387" w:rsidP="00476387">
      <w:pPr>
        <w:pStyle w:val="a3"/>
        <w:ind w:left="432"/>
        <w:rPr>
          <w:sz w:val="28"/>
          <w:szCs w:val="28"/>
        </w:rPr>
      </w:pPr>
      <w:r w:rsidRPr="00476387">
        <w:rPr>
          <w:sz w:val="28"/>
          <w:szCs w:val="28"/>
        </w:rPr>
        <w:t>4. Характеристика функционального взаимодействия старого и нового литературных языков.</w:t>
      </w:r>
    </w:p>
    <w:p w:rsidR="00476387" w:rsidRPr="00476387" w:rsidRDefault="00476387" w:rsidP="00476387">
      <w:pPr>
        <w:pStyle w:val="a3"/>
        <w:ind w:left="432"/>
        <w:rPr>
          <w:sz w:val="28"/>
          <w:szCs w:val="28"/>
        </w:rPr>
      </w:pPr>
    </w:p>
    <w:p w:rsidR="00476387" w:rsidRDefault="00476387" w:rsidP="00476387">
      <w:pPr>
        <w:pStyle w:val="a3"/>
        <w:ind w:left="432"/>
        <w:rPr>
          <w:b/>
          <w:bCs/>
          <w:sz w:val="28"/>
          <w:szCs w:val="28"/>
        </w:rPr>
      </w:pPr>
      <w:r w:rsidRPr="00476387">
        <w:rPr>
          <w:b/>
          <w:bCs/>
          <w:sz w:val="28"/>
          <w:szCs w:val="28"/>
        </w:rPr>
        <w:t xml:space="preserve">     </w:t>
      </w:r>
      <w:proofErr w:type="gramStart"/>
      <w:r>
        <w:rPr>
          <w:b/>
          <w:bCs/>
          <w:sz w:val="28"/>
          <w:szCs w:val="28"/>
        </w:rPr>
        <w:t xml:space="preserve">3 </w:t>
      </w:r>
      <w:r w:rsidRPr="00476387">
        <w:rPr>
          <w:b/>
          <w:bCs/>
          <w:sz w:val="28"/>
          <w:szCs w:val="28"/>
        </w:rPr>
        <w:t xml:space="preserve"> Темы</w:t>
      </w:r>
      <w:proofErr w:type="gramEnd"/>
      <w:r w:rsidRPr="00476387">
        <w:rPr>
          <w:b/>
          <w:bCs/>
          <w:sz w:val="28"/>
          <w:szCs w:val="28"/>
        </w:rPr>
        <w:t xml:space="preserve"> творческих заданий</w:t>
      </w:r>
    </w:p>
    <w:p w:rsidR="00476387" w:rsidRPr="00476387" w:rsidRDefault="00476387" w:rsidP="00476387">
      <w:pPr>
        <w:pStyle w:val="a3"/>
        <w:ind w:left="432"/>
        <w:rPr>
          <w:b/>
          <w:bCs/>
          <w:sz w:val="28"/>
          <w:szCs w:val="28"/>
        </w:rPr>
      </w:pPr>
    </w:p>
    <w:p w:rsidR="00476387" w:rsidRPr="00476387" w:rsidRDefault="00476387" w:rsidP="00476387">
      <w:pPr>
        <w:spacing w:after="0" w:line="240" w:lineRule="auto"/>
        <w:ind w:firstLine="709"/>
        <w:jc w:val="both"/>
        <w:rPr>
          <w:rFonts w:ascii="Times New Roman" w:hAnsi="Times New Roman" w:cs="Times New Roman"/>
          <w:sz w:val="28"/>
          <w:szCs w:val="28"/>
        </w:rPr>
      </w:pPr>
      <w:r w:rsidRPr="00476387">
        <w:rPr>
          <w:rFonts w:ascii="Times New Roman" w:hAnsi="Times New Roman" w:cs="Times New Roman"/>
          <w:sz w:val="28"/>
          <w:szCs w:val="28"/>
        </w:rPr>
        <w:t>1. Полемика о старом и новом слоге в российском языке начала Х1Х в.</w:t>
      </w:r>
    </w:p>
    <w:p w:rsidR="00476387" w:rsidRPr="00476387" w:rsidRDefault="00476387" w:rsidP="00476387">
      <w:pPr>
        <w:pStyle w:val="a3"/>
        <w:ind w:left="0" w:firstLine="709"/>
        <w:jc w:val="both"/>
        <w:rPr>
          <w:sz w:val="28"/>
          <w:szCs w:val="28"/>
        </w:rPr>
      </w:pPr>
      <w:r w:rsidRPr="00476387">
        <w:rPr>
          <w:sz w:val="28"/>
          <w:szCs w:val="28"/>
        </w:rPr>
        <w:t>2. А.С. Пушкин – основоположник современного русского литературного языка.</w:t>
      </w:r>
    </w:p>
    <w:p w:rsidR="00476387" w:rsidRPr="00476387" w:rsidRDefault="00476387" w:rsidP="00476387">
      <w:pPr>
        <w:pStyle w:val="a3"/>
        <w:ind w:left="432"/>
        <w:rPr>
          <w:b/>
          <w:bCs/>
          <w:sz w:val="28"/>
          <w:szCs w:val="28"/>
        </w:rPr>
      </w:pPr>
    </w:p>
    <w:p w:rsidR="00476387" w:rsidRDefault="00476387" w:rsidP="00476387">
      <w:pPr>
        <w:pStyle w:val="a3"/>
        <w:ind w:left="432"/>
        <w:rPr>
          <w:b/>
          <w:bCs/>
          <w:sz w:val="28"/>
          <w:szCs w:val="28"/>
        </w:rPr>
      </w:pPr>
      <w:r w:rsidRPr="00476387">
        <w:rPr>
          <w:b/>
          <w:bCs/>
          <w:sz w:val="28"/>
          <w:szCs w:val="28"/>
        </w:rPr>
        <w:t xml:space="preserve">    4 Контрольные задания</w:t>
      </w:r>
    </w:p>
    <w:p w:rsidR="0029231D" w:rsidRDefault="0029231D" w:rsidP="00476387">
      <w:pPr>
        <w:pStyle w:val="a3"/>
        <w:ind w:left="432"/>
        <w:rPr>
          <w:b/>
          <w:bCs/>
          <w:sz w:val="28"/>
          <w:szCs w:val="28"/>
        </w:rPr>
      </w:pP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b/>
          <w:bCs/>
          <w:kern w:val="0"/>
          <w:sz w:val="28"/>
          <w:szCs w:val="24"/>
          <w:lang w:eastAsia="ru-RU"/>
          <w14:ligatures w14:val="none"/>
        </w:rPr>
        <w:t xml:space="preserve">ЗАДАНИЕ 1. </w:t>
      </w:r>
      <w:r w:rsidRPr="0029231D">
        <w:rPr>
          <w:rFonts w:ascii="Times New Roman" w:eastAsia="Times New Roman" w:hAnsi="Times New Roman" w:cs="Times New Roman"/>
          <w:kern w:val="0"/>
          <w:sz w:val="28"/>
          <w:szCs w:val="24"/>
          <w:lang w:eastAsia="ru-RU"/>
          <w14:ligatures w14:val="none"/>
        </w:rPr>
        <w:t>Произвести анализ языка текста (фонетический облик, лексический состав, морфологические черты, синтаксическая структура). Обратите внимание на использование в тексте генетически разнородных элементов: элементов церковнославянского языка, живой разговорной речи, «делового языка», фольклора.</w:t>
      </w: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b/>
          <w:bCs/>
          <w:kern w:val="0"/>
          <w:sz w:val="28"/>
          <w:szCs w:val="24"/>
          <w:lang w:eastAsia="ru-RU"/>
          <w14:ligatures w14:val="none"/>
        </w:rPr>
        <w:t>ЗАДАНИЕ 2.</w:t>
      </w:r>
      <w:r w:rsidRPr="0029231D">
        <w:rPr>
          <w:rFonts w:ascii="Times New Roman" w:eastAsia="Times New Roman" w:hAnsi="Times New Roman" w:cs="Times New Roman"/>
          <w:kern w:val="0"/>
          <w:sz w:val="28"/>
          <w:szCs w:val="24"/>
          <w:lang w:eastAsia="ru-RU"/>
          <w14:ligatures w14:val="none"/>
        </w:rPr>
        <w:t xml:space="preserve"> Проанализируйте язык одного из произведений А.С. Пушкина по следующему плану: элементы традиционной поэтической манеры письма (определите характер и функции церковнославянизмов, архаизмов и других элементов книжного языка), «нового слога», отступление от этих традиций (обратите внимание на язык реалистических, бытовых картин, слияние «высоких» поэтических и народно-разговорных элементов).</w:t>
      </w: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ind w:firstLine="709"/>
        <w:jc w:val="center"/>
        <w:rPr>
          <w:rFonts w:ascii="Times New Roman" w:eastAsia="Times New Roman" w:hAnsi="Times New Roman" w:cs="Times New Roman"/>
          <w:b/>
          <w:bCs/>
          <w:kern w:val="0"/>
          <w:sz w:val="28"/>
          <w:szCs w:val="24"/>
          <w:lang w:eastAsia="ru-RU"/>
          <w14:ligatures w14:val="none"/>
        </w:rPr>
      </w:pPr>
      <w:r w:rsidRPr="0029231D">
        <w:rPr>
          <w:rFonts w:ascii="Times New Roman" w:eastAsia="Times New Roman" w:hAnsi="Times New Roman" w:cs="Times New Roman"/>
          <w:b/>
          <w:bCs/>
          <w:kern w:val="0"/>
          <w:sz w:val="28"/>
          <w:szCs w:val="24"/>
          <w:lang w:eastAsia="ru-RU"/>
          <w14:ligatures w14:val="none"/>
        </w:rPr>
        <w:t>ВАРИАНТ 1</w:t>
      </w:r>
    </w:p>
    <w:p w:rsidR="0029231D" w:rsidRPr="0029231D" w:rsidRDefault="0029231D" w:rsidP="0029231D">
      <w:pPr>
        <w:spacing w:after="0" w:line="240" w:lineRule="auto"/>
        <w:ind w:firstLine="709"/>
        <w:jc w:val="center"/>
        <w:rPr>
          <w:rFonts w:ascii="Times New Roman" w:eastAsia="Times New Roman" w:hAnsi="Times New Roman" w:cs="Times New Roman"/>
          <w:b/>
          <w:bCs/>
          <w:kern w:val="0"/>
          <w:sz w:val="28"/>
          <w:szCs w:val="24"/>
          <w:lang w:eastAsia="ru-RU"/>
          <w14:ligatures w14:val="none"/>
        </w:rPr>
      </w:pP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1.На войну вышедъ, не ленитися, не зрите на воеводы; ни питью, ни еденью не лагодите, ни спанью; и стороже сами наряживайте, и ночь, отвсюду нарядивше около вои, тоже лязите, а рано встанете; а оружья не снимайте с себе вборзе, не розглядавше ленощами, внезапу бо человекъ погыбаеть. Лже блюдися и пьяньства и блуда, в томъ бо душа погыбаеть и тело. Куда же ходяще путемъ по своимъ землямъ, не дайте пакости деяти отрокомъ, ни своимъ, ни чюжимъ, ни в селех, ни в житех, да не кляти вас начнуть. Куда же поидете, идеже станете, напойте, накормите унеина; и боле же чтите гость, откуду же к вам придеть, или простъ, или добръ, солъ, аще не можете даромъ. Брашном и питьемь: ти бо мимоходячи прославять человека по всем землям любо добрым, любо злымъ. Болнаго присетите; надъ мертвеця идете, яко вси мертвени есмы. И человека не минете, не привечавше, добро слово ему дадите. Жену свою любите, но не дайте имъ надъ собою власти. Се же вы конець всему: страхъ божий имейте выше всего.</w:t>
      </w: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lastRenderedPageBreak/>
        <w:t>Аще забываете сего, а часто прочитайте: и мне будеть бесорома, и вамъ будеть добро.</w:t>
      </w: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Его же умеючи, того не забывайте доброго, а его же не умеючи, а тому ся учите, якоже бо отець мой, дома седя, изумеяше 5 языкъ, в томъ бо честь есть от инехъ земль. Леность бо всему мати: еже умееть, то забудеть, а его же не умееть, а тому ся не учить. Добре же творяще, не мозите ся ленити ни на что же доброе, первое к церкви: да не застанеть вас солнце на постели; тако бо отець мой деяшет блаженый и вси добрии мужи свершении. Заутренюю отдавше богови хвалу, и потомъ солнцю въсходящю, и узревше солнце, и прославити Бога с радостью и рече: «Просвети очи мои, Христе боже, иже далъ ми еси светъ твой красный! И еще: господи, приложи ми лето къ лету, да прокъ, греховъ своих покаявъся, оправдивъ животъ», тако похвалю Бога! И седше думати с дружиною, или люди оправливати, или на ловъ ехати, или поездити, или лечи спати: спанье есть от Бога присужено полудне. Отъ чина бо почиваеть и зверь, и птици и человеци (Поучение Владимира Мономаха).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2. МИРСКАЯ ВЛАСТЬ</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keepNext/>
        <w:spacing w:after="0" w:line="240" w:lineRule="auto"/>
        <w:ind w:firstLine="709"/>
        <w:jc w:val="center"/>
        <w:outlineLvl w:val="5"/>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Когда великое свершалось торжество</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в муках на кресте кончалось божество,</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Тогда по сторонам животворяща древа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Мария-грешница и пресвятая дева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Стояли, бледные, две слабые жены,</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 неизмеримую печаль погружены.</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Но у подножия теперь креста честнаго,</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Как будто у крыльца правителя градскаго,</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Мы зрим поставленных на место жен святых</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 ружье и кивере двух грозных часовых.</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 чему, скажите мне, хранительная стража? –</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Или распятие казенная поклажа,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вы боитеся воров или мышей? –</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Иль мните важности придать царю царей?</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Иль покровительством спасаете могучим</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Владыку, тернием венчанного колючим,</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Христа, предавшего послушно плоть свою</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Бичам мучителей, гвоздям и копию?</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Иль опасаетесь, чтоб чернь не оскорбила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Того, чья казнь весь род Адамов искупила,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чтоб не потеснить гуляющих господ,</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Пускать не велено сюда простой народ? (1836)</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keepNext/>
        <w:spacing w:after="0" w:line="240" w:lineRule="auto"/>
        <w:ind w:firstLine="709"/>
        <w:jc w:val="center"/>
        <w:outlineLvl w:val="6"/>
        <w:rPr>
          <w:rFonts w:ascii="Times New Roman" w:eastAsia="Times New Roman" w:hAnsi="Times New Roman" w:cs="Times New Roman"/>
          <w:b/>
          <w:bCs/>
          <w:kern w:val="0"/>
          <w:sz w:val="28"/>
          <w:szCs w:val="24"/>
          <w:lang w:eastAsia="ru-RU"/>
          <w14:ligatures w14:val="none"/>
        </w:rPr>
      </w:pPr>
      <w:r w:rsidRPr="0029231D">
        <w:rPr>
          <w:rFonts w:ascii="Times New Roman" w:eastAsia="Times New Roman" w:hAnsi="Times New Roman" w:cs="Times New Roman"/>
          <w:b/>
          <w:bCs/>
          <w:kern w:val="0"/>
          <w:sz w:val="28"/>
          <w:szCs w:val="24"/>
          <w:lang w:eastAsia="ru-RU"/>
          <w14:ligatures w14:val="none"/>
        </w:rPr>
        <w:t>ВАРИАНТ 2</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lastRenderedPageBreak/>
        <w:t>1. Аще кто велик святитель или малы, рекше попове, душеполезному разуму и хитрому сведению навык, и в разум истинный прийти и иных научити, то аще будет научился и от мужа проста, рекше не от иереа, то держать ему его в своем сердци и в души и уме в незабывную память до исхода души своея, имя его со своим именем в молитвах и в всяком святом поминании, не токмо в дневных, но и в нощных молбах. Аще ли того в забыть положит или небрежением не въсхощет поминати в молитвах яже к Богу, или некыя ради зависти, то своя ему молитва неприатна есть, аще таковый свят есть, понеже ему путь показал есть, ведущий в жизнь вечную, и дверь отворил райскую видением поведаниа, и ключа дал разума книжнаго. Да не мози никтоже имай разум сверьшен сея заповеди преступити, да и сам не преступиши того пути учениа, и в погибель не внидеши, мнози бо не въсхотеша рченаго деяти и погибоша. Нужа де же есть исповедати о инех слово велико; мы же научимся от Павловы повести, иже рече к Тимофею: Благости навык, трезв сый в всем доброю совестию, и в святительскую подобу облечеся, почерпъл еси от сосуда избраннаго неизреченнаа. И ведый буди, от кого навыкл еси, яко измлада святаа книги умееши, могущаа тя умудрити в спасение, верующаа в Святую Троицу – Отца и Сына и Святаго Духа. Добрый бо человек от добраа сокровища износит добраа, а злый – от злаго злая. Яже не помянет, откуду что добра приемще, ти подобни суть псу гладному и зимою измеръзшу, и потом согрет и накоръмлен, и нача лаяти на съгревшего и накормившего и (Кирилл Туровский. Слово святаго Курила епископа о том, еже не забывати учителей своих).</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2. СРАЖЕННЫЙ РЫЦАРЬ</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Последним сияньем за лесом горя,</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Вечерняя тихо потухла заря.</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Безмолвна долина глухая;</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 тумане пустынном клубится река,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Ленивой грядою идут облака,</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Меж ими луна золотая.</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Чугунные латы на холме лежат,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Копье раздробленно, в перчатке булат,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щит под шеломом заржавым,</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Вонзилися шпоры в увлажненный мох:</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Лежат неподвижно, и месяца рог</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Над ними в блистанье кровавом.</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Вкруг холма обходит друг сильного – конь;</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 очах горделивых померкнул огонь,</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Он бранную голову клонит.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Беспечным копытом бьет камень долин –</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смотрит на латы – конь верный один</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дико трепещет и стонет.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Во тьме заблудившись, пришелец идет,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lastRenderedPageBreak/>
        <w:t>С надеждою робость он в сердце несет –</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Склонясь над дорожной клюкою,</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 холм он взобрался, и в тусклую даль</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Он смотрит и сходит – и звонкую сталь</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Толкает усталой ногою.</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Хладеет пришелец, кольчуги звучат.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Погибшего грозно в них кости стучат,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 камням шелом прокатился,</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Скрывался в нем череп… при звуке глухом</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roofErr w:type="gramStart"/>
      <w:r w:rsidRPr="0029231D">
        <w:rPr>
          <w:rFonts w:ascii="Times New Roman" w:eastAsia="Times New Roman" w:hAnsi="Times New Roman" w:cs="Times New Roman"/>
          <w:kern w:val="0"/>
          <w:sz w:val="28"/>
          <w:szCs w:val="24"/>
          <w:lang w:eastAsia="ru-RU"/>
          <w14:ligatures w14:val="none"/>
        </w:rPr>
        <w:t>Заржал  конь</w:t>
      </w:r>
      <w:proofErr w:type="gramEnd"/>
      <w:r w:rsidRPr="0029231D">
        <w:rPr>
          <w:rFonts w:ascii="Times New Roman" w:eastAsia="Times New Roman" w:hAnsi="Times New Roman" w:cs="Times New Roman"/>
          <w:kern w:val="0"/>
          <w:sz w:val="28"/>
          <w:szCs w:val="24"/>
          <w:lang w:eastAsia="ru-RU"/>
          <w14:ligatures w14:val="none"/>
        </w:rPr>
        <w:t xml:space="preserve"> ретивый, скок лётом на холм –</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Взглянул… и главою склонился.</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Уж путник далече в тьме бродит ночной,</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Всё мнится, что кости хрустят под ногой…</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Но утро денница выводит –</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Сраженный во брани на холме лежит,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латы недвижны, и шлем не стучит,</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конь вкруг погибшего ходит (1815).</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keepNext/>
        <w:spacing w:after="0" w:line="240" w:lineRule="auto"/>
        <w:ind w:firstLine="709"/>
        <w:jc w:val="center"/>
        <w:outlineLvl w:val="6"/>
        <w:rPr>
          <w:rFonts w:ascii="Times New Roman" w:eastAsia="Times New Roman" w:hAnsi="Times New Roman" w:cs="Times New Roman"/>
          <w:b/>
          <w:bCs/>
          <w:kern w:val="0"/>
          <w:sz w:val="28"/>
          <w:szCs w:val="24"/>
          <w:lang w:eastAsia="ru-RU"/>
          <w14:ligatures w14:val="none"/>
        </w:rPr>
      </w:pPr>
      <w:r w:rsidRPr="0029231D">
        <w:rPr>
          <w:rFonts w:ascii="Times New Roman" w:eastAsia="Times New Roman" w:hAnsi="Times New Roman" w:cs="Times New Roman"/>
          <w:b/>
          <w:bCs/>
          <w:kern w:val="0"/>
          <w:sz w:val="28"/>
          <w:szCs w:val="24"/>
          <w:lang w:eastAsia="ru-RU"/>
          <w14:ligatures w14:val="none"/>
        </w:rPr>
        <w:t>ВАРИАНТ 3</w:t>
      </w:r>
    </w:p>
    <w:p w:rsidR="0029231D" w:rsidRPr="0029231D" w:rsidRDefault="0029231D" w:rsidP="0029231D">
      <w:pPr>
        <w:spacing w:after="0" w:line="240" w:lineRule="auto"/>
        <w:ind w:firstLine="709"/>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1. В лето 6545. Заложи Ярославъ городъ великый, у него же града суть Златая врата; заложи же и церковь святыя Софья, митрополью, и посемь церковь на Золотыхъ воротехъ святыя Богородица благовещенье, посемь святаго Георгия манастырь и святыя Ирины. И при семь нача вера хрестьяньска плодитися и раширяти, и черноризьци почаша множитися, и манастыреве починаху быти. И бе Ярославъ любя церковныя уставы, попы любяше повелику, излиха же черноризьце, и книгамъ прилежа, и почитая е часто в нощи и въ дне. И собра писце многы и прекладаше от грекъ на словеньское писмо. И списаша книгы многы, ими же поучащеся вернии людье наслажаются ученья божественаго. Якоже бо се некто землю разореть, другыи же насееть, ини же пожинають и ядять пищю бескудну, - тако и сь. Отець бо сего Володимеръ землю взора и умягчи, рекше крещеньемь просветивъ. Сь же насея книжными словесы сердца верных людий, а мы пожинаемъ, ученье приемлюще книжное.</w:t>
      </w:r>
    </w:p>
    <w:p w:rsidR="0029231D" w:rsidRPr="0029231D" w:rsidRDefault="0029231D" w:rsidP="0029231D">
      <w:pPr>
        <w:spacing w:after="0" w:line="240" w:lineRule="auto"/>
        <w:ind w:firstLine="709"/>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 xml:space="preserve">Велика бо бываеть полза от ученья книжного; книгами бо кажеми и учими есмы пути покаянью, мудрость бо обретаемъ и въздержанье от словесъ книжныхъ. Се бо суть рекы, напаяюще вселеную, се суть исходяща мудрости; книгамъ бо есть неищетная глубина: сими бо в печали утешаеми есмы; си суть узда въздержанью. Мудрость бо велика есть, якоже и Соломонъ хваляше ю, глаголаше: «Азъ, премудрость, вселих светъ и разумъ и смыслъ азъ призвах. Страхъ господень… Мои съвети, моя мудрость, мое утверженье, моя крепость. Мною цесареве царствують, а силнии пишють правду. Мною вельможа величаются и мучители держать землю. Азъ любящая мя люблю, </w:t>
      </w:r>
      <w:proofErr w:type="gramStart"/>
      <w:r w:rsidRPr="0029231D">
        <w:rPr>
          <w:rFonts w:ascii="Times New Roman" w:eastAsia="Times New Roman" w:hAnsi="Times New Roman" w:cs="Times New Roman"/>
          <w:kern w:val="0"/>
          <w:sz w:val="28"/>
          <w:szCs w:val="24"/>
          <w:lang w:eastAsia="ru-RU"/>
          <w14:ligatures w14:val="none"/>
        </w:rPr>
        <w:t>ищющи  мене</w:t>
      </w:r>
      <w:proofErr w:type="gramEnd"/>
      <w:r w:rsidRPr="0029231D">
        <w:rPr>
          <w:rFonts w:ascii="Times New Roman" w:eastAsia="Times New Roman" w:hAnsi="Times New Roman" w:cs="Times New Roman"/>
          <w:kern w:val="0"/>
          <w:sz w:val="28"/>
          <w:szCs w:val="24"/>
          <w:lang w:eastAsia="ru-RU"/>
          <w14:ligatures w14:val="none"/>
        </w:rPr>
        <w:t xml:space="preserve"> обрящють благодать». Аще бо поищеши въ книгахъ мудрости прилежно, то </w:t>
      </w:r>
      <w:r w:rsidRPr="0029231D">
        <w:rPr>
          <w:rFonts w:ascii="Times New Roman" w:eastAsia="Times New Roman" w:hAnsi="Times New Roman" w:cs="Times New Roman"/>
          <w:kern w:val="0"/>
          <w:sz w:val="28"/>
          <w:szCs w:val="24"/>
          <w:lang w:eastAsia="ru-RU"/>
          <w14:ligatures w14:val="none"/>
        </w:rPr>
        <w:lastRenderedPageBreak/>
        <w:t>обрящеши велику ползу души своей. Иже бо книгы часто чтеть, то беседуеть с Богомь или святыми мужи. Почитая пророческыя беседы, и еуангельская ученья и апостолская, и житья святыхъ отець, въсприемлеть души велику ползу (Повесть временных лет).</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2. ЭЛЕГИЯ</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Я думал, что любовь погасла навсегда,</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Что в сердце злых страстей умолкнул глас мятежный.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Что дружбы наконец отрадная звезда</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Страдальца довела до пристани надежной.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Я мнил покоиться близ верных берегов,</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Уж издали смотреть, указывать рукою</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 парус бедственных пловцов,</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Носимых яростной грозою.</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я сказал: «Стократ блажен,</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Чей век, свободный и прекрасный,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Как век весны промчался ясной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страстью не был омрачен,</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Кто не страдал в любви напрасной,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Кому неведом грустный плен.</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Блажен! Но я блаженней боле.</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Я цепь мученья разорвал,</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Опять я дружбе… я на воле –</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жизни сумрачное поле</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Веселый блеск очаровал!»</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Но что я говорил…несчастный!»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Минуту я заснул в неверной тишине,</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Но мрачная любовь таилася во мне,</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Не угасал мой пламень страстный.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Весельем позванный в толпу друзей моих,</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Хотел на прежний лад настроить резву лиру,</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Хотел еще воспеть прелестниц молодых,</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Веселье, Вакха и Дельфиру.</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Напрасно!.. я молчал; усталая рука</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Лежала, томная, на лире непослушной,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Я все еще горел – и в грусти равнодушной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 игры младости взирал издалека.</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Любовь, отрава наших дней,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Беги с толпой обманчивых мечтаний.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Не сожигай души моей,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Огонь мучительных желаний.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Летите, призраки… Амур, уж я не твой,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Отдай мне радости, отдай мне мой покой…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Брось одного меня в бесчувственной природе</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lastRenderedPageBreak/>
        <w:t>Иль дай еще летать надежды на крылах,</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Позволь еще заснуть и в тягостных цепях</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Мечтать о сладостной свободе (1816).</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keepNext/>
        <w:spacing w:after="0" w:line="240" w:lineRule="auto"/>
        <w:jc w:val="center"/>
        <w:outlineLvl w:val="6"/>
        <w:rPr>
          <w:rFonts w:ascii="Times New Roman" w:eastAsia="Times New Roman" w:hAnsi="Times New Roman" w:cs="Times New Roman"/>
          <w:b/>
          <w:bCs/>
          <w:kern w:val="0"/>
          <w:sz w:val="28"/>
          <w:szCs w:val="24"/>
          <w:lang w:eastAsia="ru-RU"/>
          <w14:ligatures w14:val="none"/>
        </w:rPr>
      </w:pPr>
      <w:r w:rsidRPr="0029231D">
        <w:rPr>
          <w:rFonts w:ascii="Times New Roman" w:eastAsia="Times New Roman" w:hAnsi="Times New Roman" w:cs="Times New Roman"/>
          <w:b/>
          <w:bCs/>
          <w:kern w:val="0"/>
          <w:sz w:val="28"/>
          <w:szCs w:val="24"/>
          <w:lang w:eastAsia="ru-RU"/>
          <w14:ligatures w14:val="none"/>
        </w:rPr>
        <w:t>ВАРИАНТ 4</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Господи, благослови, отче!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Добро убо, братье, и зело полезно, еже разумевати нам божественных писаний учение: се и душу целомудрену стваряеть, и к смирению прилагаеть ум, и сердце на реть добродетели извостряеть, и всего благодарьствена человека стваряеть, и на небеса ко владычним обещанием мысль приводить, и к духовным трудом тело укрепляеть, и приобидение сего настоящаго жития, и славы и богатьства творить, и всея житискыя света сего печали отводить. Того ради молю вы, потщитеся прилежно почитати святыя книги, да ся божиихъ насытивше словес и будущаго века неизреченных благъ жадание стяжите: она бо аще и невидима суть, но вечна и конца неимуща, тверда же и недвижима. Да не просто претецемь языкомъ пишемая глаголюще, но съ расмотрениемь внемлюще, потщимся делом створити я. Сладко бо медвеный сотъ и добро сахаръ, обоего же добрее книгий разум: сия убо суть скровища вечныя жизни. Аще бо сде кто обрелъ бы земное скровище, то не бы на се дерзнулъ, но единъ точью честный камень взял бы, - уже бес печали питаеться, яко до конца богатьство имый. Тако обретый божественныхъ книгъ скровище, пророческых же и псаломьскых и апостольскых и самого спаса Христа спасеных словес истиньный с расужениемь разум, - уже не собе единому бысть на спасение, но и инемь многимъ послушающим его. Сему случается еуаггельская притча глаголющи: «Всяк книжникъ, научися царствию небесному, подобенъ есть мужу домовиту, иже износить от скровищь своих ветхая и новая»; аще ли тщеславиемь сказаеть болшимъ угажая, а многи меншая презрить, буестью крыя господню миасу, недадый жизньнымъ торжником, да удвоить царьское сребро, еже суть человечскыя душа, и видевъ господь горды его ум, возметь свои от него талантъ; сам бо прозорливымъ противится, смиренымъ же даеть благодать. Аще бо мира сего властели учитися в нихъ и всемъ сердцемъ взискати ихъ, свидения и в житискыхъ тружающеися вещехъ человеци прилежно требують книжнаго поучения, колма паче нам подобаеть словес божиихъ, о спасени душь нашихъ писаныхъ. Но тружается мой мутны ум, худ разумъ имея, немогый порядних словесъ по чину глаголати, но яки слепъ стрелець смеху бываеть, немоги намеренаго улучити (Кирилл Туровский. Притча о человеческой душе, и о теле, и о нарушении божьей заповеди, и о воскресении тела человеческого, и о страшном суде, и о мучении).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ИЗ ПИСЬМА К В.Л. ПУШКИНУ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Христос воскрес, питомец Феба!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Дай Бог, чтоб милостию неба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Рассудок на Руси воскрес;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что-то, кажется, исчез.</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Дай Бог, чтобы во всей вселенной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Воскресли мир и тишина,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в Академии почтенной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Воскресли члены ото сна;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в наши грешны времена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Воскресла предков добродетель,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Чтобы Шихматовым назло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Воскреснул новый Буало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Расколов, глупости свидетель;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с ним побольше серебра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И золота </w:t>
      </w:r>
      <w:r w:rsidRPr="0029231D">
        <w:rPr>
          <w:rFonts w:ascii="Times New Roman" w:eastAsia="Times New Roman" w:hAnsi="Times New Roman" w:cs="Times New Roman"/>
          <w:kern w:val="0"/>
          <w:sz w:val="28"/>
          <w:szCs w:val="28"/>
          <w:lang w:val="en-US" w:eastAsia="ru-RU"/>
          <w14:ligatures w14:val="none"/>
        </w:rPr>
        <w:t>et</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kern w:val="0"/>
          <w:sz w:val="28"/>
          <w:szCs w:val="28"/>
          <w:lang w:val="en-US" w:eastAsia="ru-RU"/>
          <w14:ligatures w14:val="none"/>
        </w:rPr>
        <w:t>cetera</w:t>
      </w:r>
      <w:r w:rsidRPr="0029231D">
        <w:rPr>
          <w:rFonts w:ascii="Times New Roman" w:eastAsia="Times New Roman" w:hAnsi="Times New Roman" w:cs="Times New Roman"/>
          <w:kern w:val="0"/>
          <w:sz w:val="28"/>
          <w:szCs w:val="28"/>
          <w:lang w:eastAsia="ru-RU"/>
          <w14:ligatures w14:val="none"/>
        </w:rPr>
        <w:t>.</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да не будет воскресенья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Усопшей прозы и стихов.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не воскреснут от забвенья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Покойный господин Бобров,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Хвалы газетчика достойный,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Николев, поэт покойный,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беспокойный граф Хвостов,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все, которые на свете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Писали слишком мудрено,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То есть и хладно и темно,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 очень стыдно и грешно (1816)!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5</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1. Княже мои, господине! Яви ми зракъ лица своего, яко гласъ твои сладокъ и образ твои красенъ; мед истачають устне твои, и послание твое аки раи с плодом.</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егда веселишися многими брашны, а мене помяни, сух хлебъ ядуща; или пиеши сладкое питие, а мене помяни, теплу воду пиюща от места незаветрена; егда лежиши на мяккых постелях под собольими одеялы, а мене помяни, под единым платом лежаща и зимою умирающа, и каплями дождевыми аки стрелами сердце пронизающе.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не будет, княже мои, господине, рука твоа согбена на подание убогих: ни чашею бо моря расчерпати, ни нашим иманиемъ твоего дому истощити. Яко же бо неводъ не удержитъ воды, точию едины рыбы, тако и ты, княже, не въздержи злата, ни сребра, но раздаваи людем.</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Паволока бо испестрена многими шолкы и красно лице являеть; тако и ты, княже, многими людми честенъ и славенъ по всемъ странам. Яко же бо похвалися Езекии царь посломъ царя Вавилонскаго и показа им множество злата и сребра; они же реша: нашь царь богатеи тебе не множеством злата, но множеством воя; зане мужи злата добудуть, а златом мужеи не добыти. Яко же </w:t>
      </w:r>
      <w:r w:rsidRPr="0029231D">
        <w:rPr>
          <w:rFonts w:ascii="Times New Roman" w:eastAsia="Times New Roman" w:hAnsi="Times New Roman" w:cs="Times New Roman"/>
          <w:kern w:val="0"/>
          <w:sz w:val="28"/>
          <w:szCs w:val="28"/>
          <w:lang w:eastAsia="ru-RU"/>
          <w14:ligatures w14:val="none"/>
        </w:rPr>
        <w:lastRenderedPageBreak/>
        <w:t>рече Святославъ князь, сынъ Олъжинъ, ида на Царьград с малою дружиною, и рече: братиа! Намъ ли от града погинути, или граду от нас пленену быти? Яко же Бог повелить, тако будеть: поженет бо единъ сто, а от ста двигнется тма. Надеяся на господа, яко гора Сионъ не подвижится въ веки.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Дивиа за буяном кони паствити, тако и за добрымъ князем воевати. Многажды безнарядиемъ полци погибають. Видих: великъ зверь, а главы не имееть; тако и многи полки без добра князя.</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Гусли бо страняются персты, а тело основается жилами; дубъ крепокъ множеством корениа; тако и градъ нашь твоею дръжавою (Моление Даниила Заточника).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ОПЫТНОСТЬ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Кто с минуту переможет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Хладным разумом любовь,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Бремя тягостных оков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Ей на крылья не возложит,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Пусть не смейся, не резвись,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 строгой мудростью дружись;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с рассудком вновь заспоришь,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Хоть не рад, но дверь отворишь,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проказливый Эрот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Постучится у ворот.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Испытал я сам собою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Истину сих правых слов.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«Добрый путь! Прости, любовь!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 богинею слепою,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за Хлоей, полечу,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Счастье, счастье ухвачу!»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Мнил я в гордости безумной.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Вдруг услышал хохот шумный,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Оглянулся… и Эрот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Постучался у ворот.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 Мне, видно, не придется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 богом сим в размолвке жить,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покамест жизни нить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Старой Паркой </w:t>
      </w:r>
      <w:r w:rsidRPr="0029231D">
        <w:rPr>
          <w:rFonts w:ascii="Times New Roman" w:eastAsia="Times New Roman" w:hAnsi="Times New Roman" w:cs="Times New Roman"/>
          <w:i/>
          <w:iCs/>
          <w:kern w:val="0"/>
          <w:sz w:val="28"/>
          <w:szCs w:val="28"/>
          <w:lang w:eastAsia="ru-RU"/>
          <w14:ligatures w14:val="none"/>
        </w:rPr>
        <w:t>там</w:t>
      </w:r>
      <w:r w:rsidRPr="0029231D">
        <w:rPr>
          <w:rFonts w:ascii="Times New Roman" w:eastAsia="Times New Roman" w:hAnsi="Times New Roman" w:cs="Times New Roman"/>
          <w:kern w:val="0"/>
          <w:sz w:val="28"/>
          <w:szCs w:val="28"/>
          <w:lang w:eastAsia="ru-RU"/>
          <w14:ligatures w14:val="none"/>
        </w:rPr>
        <w:t xml:space="preserve"> прядется,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Пусть владеет мною 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Веселиться - мой закон.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Смерть откроет гроб ужасный,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Потемнеют взоры ясны.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не стукнется Эрот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 могильных уж ворот (1814)!</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lastRenderedPageBreak/>
        <w:t>ВАРИАНТ 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Богъ вложилъ есть всякое похотенье человеку духовнымь и телеснымь деломь: спанию время и мера, похотению едению время и мера, питию время и мера, женоложью похотению время и мера, - что ли боле въ имена писати? Всему есть похотению время и мера уречено, живущему въ вере честьней, въ крестьяньстве. Да аще вся та похотения деяти будеть безъ времене и без меры, то грехъ будеть въ души, а недугъ в телеси. Недугъ всь ражаеться въ телеси человечи, въ кручине. Кручина же съсядеться от излишнаго пития и едения, и спания, и женоложья, иже без времене и без меры. Кручины же три въ человеце: желта, зелена, черна; да от желтое огньная болезнь, а от зеленое зимная болезнь, а от черное смерть, рекши души исходъ; дьяволъ же тогда радуеться о погыбели человечи. Того же недуга Богъ не створи, нъ самъ в себе стваряеть недугъ безвременьнымь деяниемь и безмерьнымь, и самъ ся осужаеть на муку; аще ся не покаеть, ни въстягнеться от того. И творилъ бы в подобно время и въ меру, и спасенъ бъ былъ. Да всякому верному человеку держати той норовы: похотению время, а на излишное похотение меру налагати узду въздержания; аще будеть похотение безъ времене, то въздержатися; аще ли въ время похотение будеть, то твори, его же хощеши, нъ въ меру, а не без меры. Колико больше суть кони, колико ны вышии есть песъ, и коеждо бо от техъ животныхъ видимъ, едъша или пивша, чересъ сыть не брегуть: аще и тмами нудящеи будуть, не хощеть излише меры прияти – не убо ли сихъ и конь хужьши мы? Аще видимъ и скота грязяща, тъ не презримъ, егда ли видимъ друга. Всегда погружаема, то посмеемъся. Нъ мы, братье, не створимъ тако, да не будемъ осужени в муку: векъ бо сий коротокъ, а мука долга и бес конца грешьному (Поучение Моисея о чрезмерном излишестве, Х11 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Брожу ли я вдоль улиц шумных,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Вхожу ль во многолюдный храм,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Сижу ль меж юношей безумных,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предаюсь моим мечтам.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говорю: промчатся годы,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сколько здесь ни видно нас,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Мы все сойдем под вечны своды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чей-нибудь уж близок час.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Гляжу ль на дуб уединенный,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мыслю: патриарх лесов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Переживет мой век забвенный,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пережил он век отцов.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Младенца ль милого ласкаю,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Уже я думаю: прости!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Тебе я место уступаю: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время тлеть, тебе цвести.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День каждый, каждую годину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Привык я думой провождать,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Грядущей смерти годовщину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Меж их стараясь угадать.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где мне смерть пошлет судьбина?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бою ли, в странствии, в волнах?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Или соседняя долина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Мой примет охладелый прах?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хоть бесчувственному телу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Равно повсюду истлевать,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ближе к милому пределу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все б хотелось почивать.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пусть у гробового входа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Младая будет жизнь играть,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равнодушная природа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Красою вечною сиять (1829).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7</w:t>
      </w:r>
    </w:p>
    <w:p w:rsidR="0029231D" w:rsidRPr="0029231D" w:rsidRDefault="0029231D" w:rsidP="002D5942">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Егда убо видиши кого жизнь сию в злобе живуща, без страха Божия, сущю ему в богатстве, и ничтоже зде приемлющю зла, не блажи его, но паче плачися о нем, понеже тамо приимут его злыя муки. Такоже и добре живущаго видиши и во всем творяща волю Христову, но тмами беду приемлюща в мире сем лестьнем, блажи его и завиди ему, яко зде разрешаются вси греси его, а тамо пойдет к велицей радости. Сего ради Павел рече: Вси, иже хотят жити благоверно о Христе Исусе, мучими бывают зде, от человек, ли от князь, изгнаньем и ранами, заточеньем и многими бедами, узами и темницами, и прочими скорбьми. Господь бо рече: В мире сем скорбни будете, и дерзайте, яко Аз победих мир; Но печаль вам радость исходатает. Да аще жестоко и болезньно и скорбьно приимеши зде, но еже о Бозе, то в будущий век – славу и честь и покой. Въскоре бо, братье, житье се мимоидет. Что бо Давид рече: Днье лет наших, в нихже 70 лет, аще ли велми, а 80 лет, боле в них труд и болезнь. Что же Иеремия и Иов? Кленяшьта дни своя. Илья такоже, постяся, моляшеся, река: Господи, изми душю мою от мене; и Иона такоже, скорбя о Ниневгии граде, просяше смерти души своей. Апостол рече: Ходиша в овчинах и в козьях кожах, лишени, скорбяще, озлобляеми, имже не бе достоин весь мир. И се паки яве пишем: да никтоже венчается, аще незаконьне мучен будет. И паки: ни законьне потерпит, постом и поклоном и моленьем, разрешая всяк суз неправды.</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Но упражняимыся от клеветы и от зависти, паче же и от пьянства; о упивающих бо ся рече Господь в Евангельи, яко таковии Царства Божия не наследят; ни внидет пост и моленье во оскверньшююся душю от пьянства нечиста и скверньна. Не приимет Бог, аще бо придет в церковь заут, питьем смердя и калями прогнив. Кде тя учиню, во пьяницах ли или в постницех? Яве </w:t>
      </w:r>
      <w:r w:rsidRPr="0029231D">
        <w:rPr>
          <w:rFonts w:ascii="Times New Roman" w:eastAsia="Times New Roman" w:hAnsi="Times New Roman" w:cs="Times New Roman"/>
          <w:kern w:val="0"/>
          <w:sz w:val="28"/>
          <w:szCs w:val="28"/>
          <w:lang w:eastAsia="ru-RU"/>
          <w14:ligatures w14:val="none"/>
        </w:rPr>
        <w:lastRenderedPageBreak/>
        <w:t xml:space="preserve">есть, яко пьяници Царства Божия не наследят. Но и о сем смотри разумно, како ти Самсон, постяся, колико избиваше иноплеменьник, яко по тысящи на день, и врата каменая въстергаше, яко былье, и львове крепости руку его не терпяху: егда же прият его пьянство, тогда от жены побежен, и враги своим ят бысть, и очью лишен бысть, и в поношенье бысть детем иноплеменьничем. Но бежим, братье, недуга того, да не будем в руг бесом, и в оплакание верным и разумным, но чистым сердцем и трезвом умом попрем дьявола и козни его о Христе Исусе (Кирилл Туровский. Того же Кюрила наказанье).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Любовь одна – веселье жизни хладной,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Любовь одна – мучение сердец:</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Она дарит один лишь миг отрадный,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горестям не виден и конец.</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Стократ блажен, кто в юности прелестной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Сей быстрый миг поймает на лету;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Кто к радостям и неге неизвестной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Стыдливую преклонит красоту!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кто любви не жертвовал собою?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 чувствами свободные певцы!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Пред милыми смирялись вы душою,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 пели страсть – и гордою рукою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Красавицам несли свои венцы.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Слепой Амур, жестокий и пристрастный,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Вам терния и мирты раздавал;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 пермесскими царицами согласный,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Иным из вас на радость указал;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Других навек печалями связал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 дар послал огонь любви несчастной.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Наследники Тибулла и Парни!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 знаете бесценной жизни сладость;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утра луч, сияют ваши дни.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Певцы любви! Младую пойте радость,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Склонив уста к пылающим устам,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объятиях любовниц умирайте;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Стихи любви тихонько воздыхайте!..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Завидовать уже не смею вам.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Певцы любви! Вы ведали печали,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ваши дни по терниям текли;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 свой конец с волненьем призывали;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Пришел конец, и в жизненной дали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зрели вы минутную забаву;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не нашед блаженства ваших дней,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 встретили по крайней мере славу,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мукою бессмертны вы своей!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Не тот удел судьбою мне назначен.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Под сумрачным навесом облаков,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глуши долин, в печальной тьме лесов,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Один, один брожу, уныл и мрачен.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вечерний час над озером седым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тоске, слезах нередко я стенаю;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ропот волн стенаниям моим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шум дубрав в ответ лишь я внимаю.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Прервется ли души холодный сон,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Поэзии зажжется ль упоенье,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Родится жар, и тихо стынет 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Бесплодное проходит вдохновенье.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Пускай она прославится другим,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Один люблю, - он любит и любим!..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Люблю, люблю!.. но к ней уж не коснется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Страдальца глас; она не улыбнется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Его стихам небрежным и простым.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 чему мне петь? Под кленом полевым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Оставил я пустынному зефиру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 навсегда покинутую лиру,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слабый дар как легкий скрылся дым (1816).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8</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1. Не имеи собе двора близъ царева двора и не дръжи села близъ княжа села: тивунъ бо его аки огнь трепетицею накладенъ, и рядовичи его аки искры. Аще от огня устережешися, но от искоръ не можеши устречися и сождениа портъ.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Господине мои! Не лиши хлеба нища мудра, ни вознесе до облакъ богата несмыслена. Нищь бо мудръ, аки злато в кални судни; а богат красенъ и не смыслить, то аки паволочито изголовие соломы наткано.</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Господине мои! Не зри внешняя моя, но возри внутреняя моа. Азъ бо, господине, одениемъ оскуденъ есмь, но разумом обиленъ; унъ възрастъ имею, а старъ смыслъ во мне. Бых мыслию паря, аки орелъ по воздуху.</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постави сосуд скуделничь под лепокъ капля языка моего, да накаплють ти слажше меду словеса устъ моих. Яко же Давидъ рече: сладка сут словеса твоя, паче меда устомъ моимъ. Ибо Соломонъ рече: словеса добра сладостью напаяють душу, покрываеть же печаль сердце безумному.</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Мужа бо мудра посылаи и мало ему кажи, а безумнаго посылаи, и самъ не ленися по немъ ити. Очи бо мудрых желают благых, а безумнаго дому пира. Лепше слышати прение умных, нижели наказаниа безумных. Даи бо премудрому вину, премудрие будеть.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Не сеи бо на бразнах жита, ни мудрости на сердци безумных. Безумных бо ни сеють, ни орють, ни в житницю сбирают, но сами ся родят. Какъ в утелъ </w:t>
      </w:r>
      <w:r w:rsidRPr="0029231D">
        <w:rPr>
          <w:rFonts w:ascii="Times New Roman" w:eastAsia="Times New Roman" w:hAnsi="Times New Roman" w:cs="Times New Roman"/>
          <w:kern w:val="0"/>
          <w:sz w:val="28"/>
          <w:szCs w:val="28"/>
          <w:lang w:eastAsia="ru-RU"/>
          <w14:ligatures w14:val="none"/>
        </w:rPr>
        <w:lastRenderedPageBreak/>
        <w:t>мех лити, такъ безумнаго учити; псомъ бо и свиниамъ не надобе злато, ни сребро, ни безумному драгии словеса; ни мертвеца росмешити, ни безумнаго наказати. Коли пожреть синиця орла, коли камение въсплавлет по воде, и коли иметь свиниа на белку лаяти, тогды безумныи уму научится.</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Или ми речеши: от безумиа ми еси молвилъ. То не видал есмь неба полъстяна, ни звездъ лутовяных, ни безумнаго, мудрость глаголющь. Или ми речеши: сългалъ еси аки песъ. Добра бо пса князи и бояре любят. Или ми речеши: сългалъ еси аки тать. Аще бых украсти умелъ, то толко бых к тобе не скорбилъ (Моление Даниила Заточника).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МАДОННА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множеством картин старинных мастеров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Украсить я всегда желал свою обитель,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суеверно им дивился посетитель,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Внимая важному сужденью знатоков.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простом углу моем, средь медленных трудов,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Одной картины я желал быть вечно зритель,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Одной: чтоб на меня с холста, как с облаков,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Пречистая и наш божественный спаситель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Она с величием, он с разумом в очах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Взирали, кроткие, во славе и в лучах,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Одни, без ангелов, под пальмою Сиона.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Исполнились мои желания. Творец</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Тебя мне ниспослал, тебя, моя Мадонна,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Чистейшей прелести чистейший образец (1830).</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Друзи же мои и ближнии мои и тии отвръгошася мене, зане не поставих пред ними трепезы многоразличных брашенъ. Мнози бо дружатся со мною, погнетающе руку со мною в солило, а при напасти аки врази обретаются и паки помагающе подразити нози мои; очима бо плачются со мною, а сердцемъ смеютъ ми ся. Темъ же не ими другу веры, ни надеися на брата.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лгалъ бо ми Ростиславъ князь: лепше бы ми смерть, ниже Курское княжение; тако же и мужеви: лепше смерть, ниже продолженъ животъ в нищети. Яко же бо Соломонъ рече: ни богатества ми, ни убожества, господи, не даи же ми: аще ли буду богатъ – гордость восприиму, аще ли буду убогъ – помышляю на татбу и на разбои, а жены на блядню.</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Темъ же вопию к тобе, одержимъ нищетою: помилуи мя, сыне великаго царя Владимера, да не восплачюся рыдая, аки Адамъ рая; пусти тучю на землю художества моего.</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Зане, господине, богат мужь везде знаем есть и на чюжеи стране друзи держить; а убогъ во своеи ненавидим ходить. Богат возглаголеть – вси молчат </w:t>
      </w:r>
      <w:r w:rsidRPr="0029231D">
        <w:rPr>
          <w:rFonts w:ascii="Times New Roman" w:eastAsia="Times New Roman" w:hAnsi="Times New Roman" w:cs="Times New Roman"/>
          <w:kern w:val="0"/>
          <w:sz w:val="28"/>
          <w:szCs w:val="28"/>
          <w:lang w:eastAsia="ru-RU"/>
          <w14:ligatures w14:val="none"/>
        </w:rPr>
        <w:lastRenderedPageBreak/>
        <w:t>и вознесут слово его до облакъ; а убогии возглаголеть – вси на нь кликнуть. Их же ризы светлы, тех речь честна.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Княже мои, господине! Избави мя от нищеты сея, яко серну от тенета, аки птенца от кляпци, яко утя от ногти носимаго ястреба, яко овца от устъ лвовъ.</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Азъ бо есмь, княже, аки древо при пути: мнозии бо посекають его и на огнь мечють; тако и азъ всем обидимъ есмь, зане ограженъ есмь страхом грозы твоеа.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Яко же бо олово гинеть часто разливаемо, тако и человекъ, приемля многия беды. Никто же может соли зобати, ни у печали смыслити; всякъ бо человекъ хитрить и мудрить о чюжеи беди, а о своеи не можеть смыслити. Злато съкрушается огнмъ, а человекъ напастьми; пшеница бо много мучима чистъ хлебъ являеть, а в печали обретаеть человекъ умъ свръшенъ. Молеве, княжи, ризы едять, а печаль человека; печалну бо мужу засышють кости.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Аще кто в печали человека призрит, какъ студеною водою напоить во зноиныи день (Моление Даниила Заточника).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ОСЕННЕЕ УТРО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Поднялся шум; свирелью полевой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Оглашено мое уединенье,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 образом любовницы драгой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Последнее слетело сновиденье.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С </w:t>
      </w:r>
      <w:proofErr w:type="gramStart"/>
      <w:r w:rsidRPr="0029231D">
        <w:rPr>
          <w:rFonts w:ascii="Times New Roman" w:eastAsia="Times New Roman" w:hAnsi="Times New Roman" w:cs="Times New Roman"/>
          <w:kern w:val="0"/>
          <w:sz w:val="28"/>
          <w:szCs w:val="28"/>
          <w:lang w:eastAsia="ru-RU"/>
          <w14:ligatures w14:val="none"/>
        </w:rPr>
        <w:t>небес  уже</w:t>
      </w:r>
      <w:proofErr w:type="gramEnd"/>
      <w:r w:rsidRPr="0029231D">
        <w:rPr>
          <w:rFonts w:ascii="Times New Roman" w:eastAsia="Times New Roman" w:hAnsi="Times New Roman" w:cs="Times New Roman"/>
          <w:kern w:val="0"/>
          <w:sz w:val="28"/>
          <w:szCs w:val="28"/>
          <w:lang w:eastAsia="ru-RU"/>
          <w14:ligatures w14:val="none"/>
        </w:rPr>
        <w:t xml:space="preserve"> скатилась ночи тень.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Взошла заря, блистает бледный день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вкруг меня глухое запустенье…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 нет ее… я был у берегов,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Где милая ходила в вечер ясный;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берегу, на зелени лугов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не нашел чуть видимых следов,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Оставленных ногой ее прекрасной.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Задумчиво бродя в глуши лесов,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Произносил я имя несравненной;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звал ее – и глас уединенный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Пустых долин позвал ее в дали.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 ручью пришел, мечтами привлеченный;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Его струи медлительно текли,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трепетал в них образ незабвенный.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 нет ее!.. До сладостной весны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Простился я с блаженством и с душою.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 осени холодною рукою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Главы берез и лип обнажены,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Она шумит в дубравах опустелых;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Там день и ночь кружится желтый лист,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Стоит туман на волнах охладелых,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слышится мгновенный ветра свист.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Поля, холмы, знакомые дубравы!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Хранители священной тишины!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Свидетели моей тоски, забавы!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Забыты вы… до сладостной весны! (1816)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10</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По предиреченных же веледушна мя твориши к терпению даже до конца, светлейшими епистолии твоей совещании во скорбехъ и противствех моихъ. Но зане человеци в сем мире, скорбемъ подлежащие, въ разнныхъ чинехъ плавають, сего ради за провожение долгаго времени в настоящихъ такоже умыслихъ нечто тобе от </w:t>
      </w:r>
      <w:proofErr w:type="gramStart"/>
      <w:r w:rsidRPr="0029231D">
        <w:rPr>
          <w:rFonts w:ascii="Times New Roman" w:eastAsia="Times New Roman" w:hAnsi="Times New Roman" w:cs="Times New Roman"/>
          <w:kern w:val="0"/>
          <w:sz w:val="28"/>
          <w:szCs w:val="28"/>
          <w:lang w:eastAsia="ru-RU"/>
          <w14:ligatures w14:val="none"/>
        </w:rPr>
        <w:t>малых  написати</w:t>
      </w:r>
      <w:proofErr w:type="gramEnd"/>
      <w:r w:rsidRPr="0029231D">
        <w:rPr>
          <w:rFonts w:ascii="Times New Roman" w:eastAsia="Times New Roman" w:hAnsi="Times New Roman" w:cs="Times New Roman"/>
          <w:kern w:val="0"/>
          <w:sz w:val="28"/>
          <w:szCs w:val="28"/>
          <w:lang w:eastAsia="ru-RU"/>
          <w14:ligatures w14:val="none"/>
        </w:rPr>
        <w:t xml:space="preserve">. И за разумъ тех спригодно то видяшеся последующи сподвигнути слово: или дело народное, или царьство, или владычьство къ своей вечности паче приемлет правду или тръпение? Аще речемъ, яко тръпение паче есть потребно к соблюдению владычества или царства, тогда вотще сложены суть законы. Тогда обычаи святые и благые уставы разърушени и въ царствехъ, в начальствех, во градехъ, сожительство человекъ живеть безъ чину, или, аще к тому всемогий Богъ безвестнаа и тайная премудрости своеа открылъ кому, или вселичне мудростию упремудрилъ, или думою укрепилъ, или ратнымъ духомъ въружил, вся сиа Духу наплъняти мнимъ о блаземъ. Кто можеть противитися Богу – помилованныхъ от Бога нищетою или несмотрениемъ казнити, и где паки положимъ святого апостола Павла поучениа: «Кто, - рече, - воиньствуеть своими оброки коли?» Сиречь да царю въиньствуеть, а своими оброки довлится, а не царскими. И паки святый апостолъ Ияковъ глаголеть: «Се мзда, - рече, - делателей, делавших нивы ваша, лишена от васъ, въпиетъ; и вопиениа жавшихъ въ уши господа Саваофа внидоша». И аще нивы жавших и делавшихъ тацехъ кричаниа въ уши господа Саваофа внидоша, мъзды не взявших, колице ми мниши болши быти великы труды подъемлющихъ за царя и за царство, и крови проливающи, и самую душу полагающе, и </w:t>
      </w:r>
      <w:proofErr w:type="gramStart"/>
      <w:r w:rsidRPr="0029231D">
        <w:rPr>
          <w:rFonts w:ascii="Times New Roman" w:eastAsia="Times New Roman" w:hAnsi="Times New Roman" w:cs="Times New Roman"/>
          <w:kern w:val="0"/>
          <w:sz w:val="28"/>
          <w:szCs w:val="28"/>
          <w:lang w:eastAsia="ru-RU"/>
          <w14:ligatures w14:val="none"/>
        </w:rPr>
        <w:t>мъзду  малу</w:t>
      </w:r>
      <w:proofErr w:type="gramEnd"/>
      <w:r w:rsidRPr="0029231D">
        <w:rPr>
          <w:rFonts w:ascii="Times New Roman" w:eastAsia="Times New Roman" w:hAnsi="Times New Roman" w:cs="Times New Roman"/>
          <w:kern w:val="0"/>
          <w:sz w:val="28"/>
          <w:szCs w:val="28"/>
          <w:lang w:eastAsia="ru-RU"/>
          <w14:ligatures w14:val="none"/>
        </w:rPr>
        <w:t xml:space="preserve"> приемлюще. Аще бо под тръпениемъ жити уставиши, тогда несть треба царьству или владычьству правители и князи; престанет убо начальство, владычьство и господьство, и живется безъ чину; с молвою силный погнетет безсилнаго, да тръпение имать. Ниже треба будеть судей въ царстве имети, иже коемуждо правду учинят, зане тръпение вся исполънитъ, иде же въ тръпении жити будуть.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Аще же речемъ, яко правда есть потребна во всякомъ градскомъ деле и царстве къ прибытию царства, по ней же единому комуждо еже свое есть въздается, свято и праведно живется, тогда хвала трпения погибнеть. Внегда глаголется «въ тръпении вашемъ стяжете душа ваша» - къ разрешению сеа речи ведомо есть, яко ин есть судъ въ духовныхъ лицехъ, а инъ въ мирьском </w:t>
      </w:r>
      <w:r w:rsidRPr="0029231D">
        <w:rPr>
          <w:rFonts w:ascii="Times New Roman" w:eastAsia="Times New Roman" w:hAnsi="Times New Roman" w:cs="Times New Roman"/>
          <w:kern w:val="0"/>
          <w:sz w:val="28"/>
          <w:szCs w:val="28"/>
          <w:lang w:eastAsia="ru-RU"/>
          <w14:ligatures w14:val="none"/>
        </w:rPr>
        <w:lastRenderedPageBreak/>
        <w:t>начальстве (Сочинения Федора Ивановича Карпова. Послание митрополиту Даниилу, ХУ1 в.).</w:t>
      </w:r>
    </w:p>
    <w:p w:rsidR="0029231D" w:rsidRPr="0029231D" w:rsidRDefault="0029231D" w:rsidP="002D5942">
      <w:pPr>
        <w:numPr>
          <w:ilvl w:val="0"/>
          <w:numId w:val="20"/>
        </w:numPr>
        <w:spacing w:after="0" w:line="240" w:lineRule="auto"/>
        <w:ind w:left="0"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ПЛАТОНИЗМ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знаю, Лидинька, мой друг,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Кому задумчивости сладкой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посвящаешь свой досуг,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Кому ты жертвуешь – украдкой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 подозрительных подруг.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Тебя страшит проказник милый,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Очарователь легкокрылый,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хладной важностью своей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Тебе несносен Гименей.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молишься другому богу,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Своей покорствуя судьбе;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Восторги нежные к тебе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Нашли пустынную дорогу.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понял слабый жар очей,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понял взор полузакрытый,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побледневшие ланиты,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томность поступи твоей…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Твой бог не полною отрадой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Своих поклонников дарит,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Его таинственной наградой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Младая скромность дорожит;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любит сны воображенья,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терпит на дверях замок,</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друг стыдливый наслажденья,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брат любви, но одинок.</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бессонницей унылой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 тьме ночной томишься ты,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оживляет тайной силой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Твои неясные мечты,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Вздыхает нежно с бедной Лидой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гонит тихою рукой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сны, внушенные Кипридой,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сладкий, девственный покой.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уединенном упоенье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мыслишь обмануть любовь.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Напрасно! – в самом наслажденье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Тоскуешь и томишься вновь.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Амур ужели не заглянет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неосвященный твой приют?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Твоя краса, как роза, вянет;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Минуты юности бегут.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Ужель мольба моя напрасна?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Забудь преступные мечты: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вечно будешь ты прекрасна,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для себя прекрасна ты (1819).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11</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w:t>
      </w:r>
      <w:r w:rsidRPr="0029231D">
        <w:rPr>
          <w:rFonts w:ascii="Times New Roman" w:eastAsia="Times New Roman" w:hAnsi="Times New Roman" w:cs="Times New Roman"/>
          <w:kern w:val="0"/>
          <w:sz w:val="28"/>
          <w:szCs w:val="28"/>
          <w:lang w:val="be-BY" w:eastAsia="ru-RU"/>
          <w14:ligatures w14:val="none"/>
        </w:rPr>
        <w:t xml:space="preserve">. </w:t>
      </w:r>
      <w:r w:rsidRPr="0029231D">
        <w:rPr>
          <w:rFonts w:ascii="Times New Roman" w:eastAsia="Times New Roman" w:hAnsi="Times New Roman" w:cs="Times New Roman"/>
          <w:kern w:val="0"/>
          <w:sz w:val="28"/>
          <w:szCs w:val="28"/>
          <w:lang w:eastAsia="ru-RU"/>
          <w14:ligatures w14:val="none"/>
        </w:rPr>
        <w:t xml:space="preserve">Рьцем же о Господни благодати, како приде к Овчи купели и виде </w:t>
      </w:r>
      <w:proofErr w:type="gramStart"/>
      <w:r w:rsidRPr="0029231D">
        <w:rPr>
          <w:rFonts w:ascii="Times New Roman" w:eastAsia="Times New Roman" w:hAnsi="Times New Roman" w:cs="Times New Roman"/>
          <w:kern w:val="0"/>
          <w:sz w:val="28"/>
          <w:szCs w:val="28"/>
          <w:lang w:eastAsia="ru-RU"/>
          <w14:ligatures w14:val="none"/>
        </w:rPr>
        <w:t>человека  раслаблена</w:t>
      </w:r>
      <w:proofErr w:type="gramEnd"/>
      <w:r w:rsidRPr="0029231D">
        <w:rPr>
          <w:rFonts w:ascii="Times New Roman" w:eastAsia="Times New Roman" w:hAnsi="Times New Roman" w:cs="Times New Roman"/>
          <w:kern w:val="0"/>
          <w:sz w:val="28"/>
          <w:szCs w:val="28"/>
          <w:lang w:eastAsia="ru-RU"/>
          <w14:ligatures w14:val="none"/>
        </w:rPr>
        <w:t>, долго время на одре в недузе лежаща, и въпроси его глаголя: «Хощеши ли сдрав быти?» - «Ей, - рече, - Господи! Хотел бых, нъ не имею человека, дабы по възмущении ангелове въвергл мя бы в купель. Нъ аще мя еси о сдравии, Владыко, въпросил, то крътъце послушай моего ответа, да Ти своея болезни напасть исповеде. 30 и 8 лет на одре семь недугомь пригвожден слежю; греси мои вся уды телесе моего раслабиша, а душа моя преже страсть [смерти] поношении бодома бысть. Богови молюся, и не послущаеть мене, зане превзидоша безакония моя главу мою. Врачем издаях все мое имение и помощи улучити не възмогох, несть бо зелия, могуща Божию казнь пременити. Знаемии мои гнушаються мене, смрад бо мои всякоя утехы лиши мя, и ближьнии мои стыдятся мною, яко чюжь бых страсти ради братии моей. Вси человеци мною кльнуться, а утешающаго не обретох. Мьртва ли себе нареку? – Нъ чрево ми пища желаеть и язык от жажа исыхаеть. Жива ли себе помышлю? – Нъ не тъкмо въстати с одра, нъ ни подвигнути себе не могу: нозе имею непоступьне, руце же не тъчию безделне, нъ ни осязати себе тема съвладею. Непогребен мьртвьць разумеюся, и одр сь гроб ми есть. Мьртв есмь в живых и жив есмь в мьртвых, ибо яко жив питаюся и якоже мьртв не делаю. Мучим же есмь, акы в аде, бестудиемь поносящих ми; смех бо есмь унотам, укаряющимъся мною, и старцем же лежю притъча к наказанию. Мною вси глумятсься, аз же сугубо стражю: утрьуду болезнь клещить мя, вънеуду досадами укоризньник стужаю си, от всех бо пльвание слин покрываеть мя. Двое сетование объдержить мя: глад паче недуга преодаляеть ми: аще бо и брашно обрящю, нъ в уста рукою въложити его не могу; всем молюся, дабы мя кто накърмил, и бываеть делим мой бедный укрух с питающими мя. Стоню с сльзами, томим болезнию недуга моего, и никтоже придеть посетит мене, един злостражю никымь же видим. Егда же останъци тряпез богобойных людей принесени будуть сде, скоро притекуть приставници Овчая купели, и не тако пси Лазоревы облизаху струпы, якоже си моя помилования пожирають. Не имею же ни имения, да бых си единого умьздил о мне пекущася человека, яко зле расточих даное ми в раи богатьство, змьемь в Едеме украдена ми бысть чистоты одежа, и сде лежю наг Божия покрова. Не имам человека, иже бы не гнушаяся послужил ми (Кирилл Туровский. Того же грешнаго мниха слово о раслабленемь от бытия и от сказания евангельскаго в неделю 4-ю по пасце).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numPr>
          <w:ilvl w:val="0"/>
          <w:numId w:val="21"/>
        </w:numPr>
        <w:spacing w:after="0" w:line="240" w:lineRule="auto"/>
        <w:ind w:left="0"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НАСЛАЖДЕНЬЕ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неволе скучной увядает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Едва развитый жизни цвет,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Украдкой младость отлетает,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след ее – печали след.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С минут </w:t>
      </w:r>
      <w:proofErr w:type="gramStart"/>
      <w:r w:rsidRPr="0029231D">
        <w:rPr>
          <w:rFonts w:ascii="Times New Roman" w:eastAsia="Times New Roman" w:hAnsi="Times New Roman" w:cs="Times New Roman"/>
          <w:kern w:val="0"/>
          <w:sz w:val="28"/>
          <w:szCs w:val="28"/>
          <w:lang w:eastAsia="ru-RU"/>
          <w14:ligatures w14:val="none"/>
        </w:rPr>
        <w:t>бесчувственных  рожденья</w:t>
      </w:r>
      <w:proofErr w:type="gramEnd"/>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 нежных юношества лет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все не знаю наслажденья,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счастья в томном сердце нет.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 порога жизни в отдаленье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Нетерпеливо я смотрел: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«Там, там, - мечтал я, - наслажденье!»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я за призраком летел.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Златые крылья развивая,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Волшебной нежной красотой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Любовь явилась молодая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полетела предо 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вслед… но цели отдаленной,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цели милой не достиг!..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ж весельем окриленный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Настанет счастья быстрый миг?</w:t>
      </w:r>
    </w:p>
    <w:p w:rsidR="0029231D" w:rsidRPr="0029231D" w:rsidRDefault="0029231D" w:rsidP="002D5942">
      <w:pPr>
        <w:tabs>
          <w:tab w:val="left" w:pos="360"/>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в сиянье возгорится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Светильник тусклый юных дней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мрачный путь мой озарится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Улыбкой спутницы моей? (1816)</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ab/>
      </w: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12</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Образ же имел возраста своего средний, глава его неелика, глас его тонокъ, очи малы, ноги тонки; а ходилъ в разноцветном и хорошем одеянии. А </w:t>
      </w:r>
      <w:proofErr w:type="gramStart"/>
      <w:r w:rsidRPr="0029231D">
        <w:rPr>
          <w:rFonts w:ascii="Times New Roman" w:eastAsia="Times New Roman" w:hAnsi="Times New Roman" w:cs="Times New Roman"/>
          <w:kern w:val="0"/>
          <w:sz w:val="28"/>
          <w:szCs w:val="28"/>
          <w:lang w:eastAsia="ru-RU"/>
          <w14:ligatures w14:val="none"/>
        </w:rPr>
        <w:t>перьстней  и</w:t>
      </w:r>
      <w:proofErr w:type="gramEnd"/>
      <w:r w:rsidRPr="0029231D">
        <w:rPr>
          <w:rFonts w:ascii="Times New Roman" w:eastAsia="Times New Roman" w:hAnsi="Times New Roman" w:cs="Times New Roman"/>
          <w:kern w:val="0"/>
          <w:sz w:val="28"/>
          <w:szCs w:val="28"/>
          <w:lang w:eastAsia="ru-RU"/>
          <w14:ligatures w14:val="none"/>
        </w:rPr>
        <w:t xml:space="preserve"> чепей золотых охочь был носити.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А говорил и писалъ въ книгах своих сице: «Неусыпно естество божие, бытие не имуще начала, от него же все крепъкое существится словом», и прочая. И ины многыя мудрости написал и о немощах нутренних изъявил.</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самъ умывался в судне маслом древяным теплым. А какъ ложился на одре постеля своея спати, и онъ держалъ в руце своей яблоко меденое, а подъ яблоком у постели своей ставил умывалницу великую, медяную же, того ради, да егда уснетъ сном глубоким, и послабеетъ крепость плоти его, и выпадет то яблоко меденое из руки его и падет во умывалницу. И учинится стукъ и зукъ от обоих сих, и разшумит его от сна глубокого, и будет яко не хотяй сна. И то была мера времени сна его.</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Некогда же убо премудрый Аристотель вопросим бысть о философии и о свободных мудростех. Он же о философии отвеща: «Могу живущи то </w:t>
      </w:r>
      <w:r w:rsidRPr="0029231D">
        <w:rPr>
          <w:rFonts w:ascii="Times New Roman" w:eastAsia="Times New Roman" w:hAnsi="Times New Roman" w:cs="Times New Roman"/>
          <w:kern w:val="0"/>
          <w:sz w:val="28"/>
          <w:szCs w:val="28"/>
          <w:lang w:eastAsia="ru-RU"/>
          <w14:ligatures w14:val="none"/>
        </w:rPr>
        <w:lastRenderedPageBreak/>
        <w:t>зделати без веления, что иный толь не сотворит по закону и с понуждением». А о свободных мудростех рече: «Корени свободных мудростей и горки суть, но плоды их велми сладки». И паки вопросим бысть от любопремудрых: «Что, - рече, -  польза человеку тому, иже вместо истинны и лжу глаголет?» - он же тако к ним отвещал: «Егда тот человек и правду скажет, и онъ не веренъ будетъ».</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о дружбе рече, еже убо едино души во многих телесех живление бывает. К нему же паки реша: «Како бывают советы и беседы ученому человеку с неученым?» он же к ним отвещалъ: «Яко же и мертвый не требует от живаго ничто же, тако и неученый человекъ не приобщается совету ученаго человека ничим же. Учение бо, -- рече, -- во обители угодно и во обиде помочно».</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Некий человекъ брань износя и хулы глаголаше ко Аристотелю. И отшед, и абие возвращся и рече: «Не в досаду ли ти есть о семъ, еже ти пред очима брань и хулу изнесох?» Аристотел же к нему отвещал: «А язъ на тобя в тое пору не възглянулъ». И паки той же человекъ рече Аристотелю: «Слышах, - рече, - другаго человека, иже за очи велию ти брань творит и хулы тебе глаголет». Он же к нему отвещал: «Человече, егда от него прочь отиду, вели ему и бити меня» (Сказание об Аристотеле, конец Х</w:t>
      </w:r>
      <w:r w:rsidRPr="0029231D">
        <w:rPr>
          <w:rFonts w:ascii="Times New Roman" w:eastAsia="Times New Roman" w:hAnsi="Times New Roman" w:cs="Times New Roman"/>
          <w:kern w:val="0"/>
          <w:sz w:val="28"/>
          <w:szCs w:val="28"/>
          <w:lang w:val="en-US" w:eastAsia="ru-RU"/>
          <w14:ligatures w14:val="none"/>
        </w:rPr>
        <w:t>V</w:t>
      </w:r>
      <w:r w:rsidRPr="0029231D">
        <w:rPr>
          <w:rFonts w:ascii="Times New Roman" w:eastAsia="Times New Roman" w:hAnsi="Times New Roman" w:cs="Times New Roman"/>
          <w:kern w:val="0"/>
          <w:sz w:val="28"/>
          <w:szCs w:val="28"/>
          <w:lang w:eastAsia="ru-RU"/>
          <w14:ligatures w14:val="none"/>
        </w:rPr>
        <w:t xml:space="preserve"> – начало Х</w:t>
      </w:r>
      <w:r w:rsidRPr="0029231D">
        <w:rPr>
          <w:rFonts w:ascii="Times New Roman" w:eastAsia="Times New Roman" w:hAnsi="Times New Roman" w:cs="Times New Roman"/>
          <w:kern w:val="0"/>
          <w:sz w:val="28"/>
          <w:szCs w:val="28"/>
          <w:lang w:val="en-US" w:eastAsia="ru-RU"/>
          <w14:ligatures w14:val="none"/>
        </w:rPr>
        <w:t>V</w:t>
      </w:r>
      <w:r w:rsidRPr="0029231D">
        <w:rPr>
          <w:rFonts w:ascii="Times New Roman" w:eastAsia="Times New Roman" w:hAnsi="Times New Roman" w:cs="Times New Roman"/>
          <w:kern w:val="0"/>
          <w:sz w:val="28"/>
          <w:szCs w:val="28"/>
          <w:lang w:eastAsia="ru-RU"/>
          <w14:ligatures w14:val="none"/>
        </w:rPr>
        <w:t>1 в.).</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ЭЛЕГИЯ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Опять я ваш, о юные друзья!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Туманные сокрылись дни разлуки: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брату вновь простерлись ваши руки,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Ваш трезвый круг увидел снова 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Всё те же вы, но сердце уж не то же: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Уже не вы ему всего дороже,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 я не тот… Невидимой стезей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Ушла пора веселости беспечной,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Ушла навек, и жизни скоротечной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Луч утренний бледнеет надо 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Веселие рассталося с душой.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Отверженный судьбиною ревнивой,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Улыбку, смех, и резвость, и покой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всё забыл; печали молчаливой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Покров лежит над юною главой…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Напрасно вы беседою шутливой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нежностью души красноречивой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Мой тяжкий сон хотите перервать,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Всё кончилось, - и резвости счастливой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душе моей изгладилась печать.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удалить угрюмые страданья,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Напрасно вы несете лиру мне;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Минувших дней погаснули мечтанья,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умер глас в бесчувственной струне.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Перед собой одну печаль я вижу!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страшен мир, мне скучен дневный свет: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Пойду в леса, в которых жизни нет,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Где мертвый мрак, </w:t>
      </w:r>
      <w:proofErr w:type="gramStart"/>
      <w:r w:rsidRPr="0029231D">
        <w:rPr>
          <w:rFonts w:ascii="Times New Roman" w:eastAsia="Times New Roman" w:hAnsi="Times New Roman" w:cs="Times New Roman"/>
          <w:kern w:val="0"/>
          <w:sz w:val="28"/>
          <w:szCs w:val="28"/>
          <w:lang w:eastAsia="ru-RU"/>
          <w14:ligatures w14:val="none"/>
        </w:rPr>
        <w:t>–  я</w:t>
      </w:r>
      <w:proofErr w:type="gramEnd"/>
      <w:r w:rsidRPr="0029231D">
        <w:rPr>
          <w:rFonts w:ascii="Times New Roman" w:eastAsia="Times New Roman" w:hAnsi="Times New Roman" w:cs="Times New Roman"/>
          <w:kern w:val="0"/>
          <w:sz w:val="28"/>
          <w:szCs w:val="28"/>
          <w:lang w:eastAsia="ru-RU"/>
          <w14:ligatures w14:val="none"/>
        </w:rPr>
        <w:t xml:space="preserve"> радость ненавижу;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 мне застыл ее минутный след.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Опали вы, листы вчерашней розы!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доцвели до месячных лучей.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Умчались вы, дни радости моей!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Умчались вы – невольно льются слезы,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вяну я на темном утре дней.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 дружество! Предай меня забвенью;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безмолвии покорствую судьбам,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Оставь меня сердечному мученью,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Оставь меня пустыням и слезам (1817).</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13</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Аще хощеши, рече, иного да млъчить – первие самъ умлъчи, и яз ныне о тех, яже умыслихъ, млъчание устом моимъ налагаю.</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Ныне убо что отвещаю тебе, и како пресветлейшей епистолии твоей конець наложити возмогу, како бо возможно есть мне, несвершеному, о свершеных и выших вещех свершенейшему тебе отвещати? Свтлейшая бо твоа епистолиа пользовати мне тебя пишеть, но како солнце, небесный свет, просить блистаниа от мирскиа вещи, море, водамъ мати, желаеть речныа капли? Елико звезды отстоятъ от земли, и елико запад от въстока, и светъ от тмы, и сладкое от горкаго, и белость от черности, толико исповедую моему несвершению отстоати от твоего съвръшениа. Что убо напишу или что тебе подати – не вем. Обаче да не безблагодаренъ твоимъ благодеяниемъ обрящуся, да не глух противу честных писаний твоих буду, пакы перо на похвалу обращу, добродетели зерцало именуа тебя, и поучениа златаго сладчайши арганъ написую тебе, славнейша света учителю! Не сумнюся убо и звездою светлою нарищи тебе, от нея же лучи злаго слуха не исходят. Ты светилник горящъ, иже тмы омрачениа не весть; ты благовонный цветъ добродетели, иже смрада оклеветателнаго гнушается; ты бисер всехъ благыхъ, ты свет учителемъ, ты – уста Христова, ты глас небесный, ты книжник живота, иже о мне, мне и не хотящу, славиши мя честию, ей же убо не достоин есмь; везде о мне проповедаеши, и, писании твоим угоднейшими мене чествуа, поздравляеши, в нихъ же пакы ты, славны православныа церкви свет, солнца яснее, мой темный умъ, мракомъ неведениа омраченъ, къ осианию вечнаго света призываеши, она и вышняа лепота человечеськие жизни, светомъ премудрости просвещеная, путь нравомъ, писаниа таиньствомъ, правила живота, светилникъ блудящимъ ногам моимъ на реках Вавилонскихъ. Что въздамъ попечению твоему, имъ же </w:t>
      </w:r>
      <w:r w:rsidRPr="0029231D">
        <w:rPr>
          <w:rFonts w:ascii="Times New Roman" w:eastAsia="Times New Roman" w:hAnsi="Times New Roman" w:cs="Times New Roman"/>
          <w:kern w:val="0"/>
          <w:sz w:val="28"/>
          <w:szCs w:val="28"/>
          <w:lang w:eastAsia="ru-RU"/>
          <w14:ligatures w14:val="none"/>
        </w:rPr>
        <w:lastRenderedPageBreak/>
        <w:t>по вся дни о спасении душъ нашихъ печешися, святаго учениа настоанием, и святейшаго живота прежнихъ отецъ образомъ, и данною ко мне епистолии твоей изобилиемъ? (Сочинения Федора Ивановича Карпова. Послание митрополиту Даниилу, Х</w:t>
      </w:r>
      <w:r w:rsidRPr="0029231D">
        <w:rPr>
          <w:rFonts w:ascii="Times New Roman" w:eastAsia="Times New Roman" w:hAnsi="Times New Roman" w:cs="Times New Roman"/>
          <w:kern w:val="0"/>
          <w:sz w:val="28"/>
          <w:szCs w:val="28"/>
          <w:lang w:val="en-US" w:eastAsia="ru-RU"/>
          <w14:ligatures w14:val="none"/>
        </w:rPr>
        <w:t>V</w:t>
      </w:r>
      <w:r w:rsidRPr="0029231D">
        <w:rPr>
          <w:rFonts w:ascii="Times New Roman" w:eastAsia="Times New Roman" w:hAnsi="Times New Roman" w:cs="Times New Roman"/>
          <w:kern w:val="0"/>
          <w:sz w:val="28"/>
          <w:szCs w:val="28"/>
          <w:lang w:eastAsia="ru-RU"/>
          <w14:ligatures w14:val="none"/>
        </w:rPr>
        <w:t xml:space="preserve">1 в.)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Мой друг, забыты мной следы минувших лет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младости моей мятежное теченье.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спрашивай меня о том, чего уж нет,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 было мне дано в печаль и в наслажденье,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 я любил, что изменило мне.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Пускай я радости вкушаю не вполне;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ты, невинная, ты рождена для счастья,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Беспечно верь ему, летучий миг лови: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Душа твоя жива для дружбы для любви,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Для поцелуев сладострастья;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Душа твоя чиста: унынье чуждо 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Светла, как ясный день, младенческая совесть.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 чему тебе внимать безумства и страстей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Незанимательную повесть?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Она твой тихий ум невольно возмутит;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слезы будешь лить, ты сердцем содрогнешься;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Доверчивой души беспечность улетит,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ты моей любви, быть может, ужаснешься.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Быть может, навсегда… Нет, милая моя,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Лишиться я боюсь последних наслаждений.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требуй от меня опасных откровений: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Сегодня я люблю, сегодня счастлив я (1821).</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14</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Друг веренъ – покровъ крепокъ и утвръжено царствие; другъ веренъ – скровище духовно; друг веренъ – паче злата и камениа многоценнаго множае; друг веренъ – оград заключенъ, источьникъ запечатленъ, въ время отверзаемъ же и причащаем; друг верен – пристанище же и утеха.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Все новое добро есть, нъ ветхое всего лучши есть и силней.</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Иже душа своея не брежет, нъ паче умирающую плоть, то подобенъ есть тому, иже рабу кормит, а госпожду повержет. Иже земнаго ищет мимо небесныих, то подобенъ есть тому, иже хощет ратая имети на стене написана, нъ не на ниве оруща.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Мужъ мудръ – мудрым и смысльным другъ, а несмысленым – богъ; мужь мудръ, аще и убогъ, имать бо премудрость въ богатства место; праведных богатьство – къ всем бога миръ; велико богатство – умъ добръ.</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Мужъ мудръ, аще и рабъ и нищь, имея страх божий, лучи царя; имуще богатства многа – без ума не имуще страха божиа, оного съмыслом поучаяся </w:t>
      </w:r>
      <w:r w:rsidRPr="0029231D">
        <w:rPr>
          <w:rFonts w:ascii="Times New Roman" w:eastAsia="Times New Roman" w:hAnsi="Times New Roman" w:cs="Times New Roman"/>
          <w:kern w:val="0"/>
          <w:sz w:val="28"/>
          <w:szCs w:val="28"/>
          <w:lang w:eastAsia="ru-RU"/>
          <w14:ligatures w14:val="none"/>
        </w:rPr>
        <w:lastRenderedPageBreak/>
        <w:t>закону божию – спасение получит, се же, не имуще страха божиа, - спасениа отпадет.</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Богат мужь, не наказан и не смысленъ, подобенъ есть ослу, златою уздою обузданъ. Суть же убозии человеци и богобоязънивии потребнейши суть.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Подобно есть скупых и сребролюбивых житие мертваго вечери: вся бо имать плачюща, а веселящегося не имать.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Горбоватаго горее есть грешникъ: онъ бо за собою носит вред, а сий – въ себе.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Ленивый горее есть болнаго: болный бо аще лежит да не ясть, а онъ и лежит и ясть.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Скупаго домъ, яко облачна нощь, крыющи звезды и свет от очию многых.</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Затъчена корчага – ти млъчаливъ мужъ: не известно, имать ли что въ себе.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Часто поминай Бога: да редко поминаа – помышляеши и поминаеши греховныя мысли.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Посупляй долу лице от неподобныих гляданий, и егда ти прогоняет око душевное на вечнаа.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Ни влъкъ влъка губит, ни змиа змии потребит, нъ человекъ человека погубит.</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Точно мертвеца целити, а стараго наказати; старость и нищета – два струпа неудобь исцелна.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Затишие – кораблю пристанище, житию же человечю – беспечалие: бес печали имать веселие.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Человече, аще не веси, како спастися, ни книгъ умееши, еже ти себе не любо, того и другу не твори, спасешися (Наставление отца к сыну, Х</w:t>
      </w:r>
      <w:r w:rsidRPr="0029231D">
        <w:rPr>
          <w:rFonts w:ascii="Times New Roman" w:eastAsia="Times New Roman" w:hAnsi="Times New Roman" w:cs="Times New Roman"/>
          <w:kern w:val="0"/>
          <w:sz w:val="28"/>
          <w:szCs w:val="28"/>
          <w:lang w:val="en-US" w:eastAsia="ru-RU"/>
          <w14:ligatures w14:val="none"/>
        </w:rPr>
        <w:t>V</w:t>
      </w:r>
      <w:r w:rsidRPr="0029231D">
        <w:rPr>
          <w:rFonts w:ascii="Times New Roman" w:eastAsia="Times New Roman" w:hAnsi="Times New Roman" w:cs="Times New Roman"/>
          <w:kern w:val="0"/>
          <w:sz w:val="28"/>
          <w:szCs w:val="28"/>
          <w:lang w:eastAsia="ru-RU"/>
          <w14:ligatures w14:val="none"/>
        </w:rPr>
        <w:t xml:space="preserve"> в.).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ПОЭТ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Пока не требует поэта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 священной жертве Аполлон,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заботах суетного света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малодушно погружен;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Молчит его святая лира;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Душа вкушает хладный сон,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меж детей ничтожных мира,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Быть может, всех ничтожней 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лишь божественный глагол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 слуха чуткого коснется,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Душа поэта встрепенется,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Как пробудившийся орел.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Тоскует он в забавах мира,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Людской чуждается молвы,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 ногам народного кумира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Не клонит гордой головы;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Бежит он, дикий и суровый,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звуков и смятенья полн,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берега пустынных волн,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широкошумные дубровы… (1827)</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15</w:t>
      </w:r>
    </w:p>
    <w:p w:rsidR="0029231D" w:rsidRPr="0029231D" w:rsidRDefault="0029231D" w:rsidP="002D5942">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eastAsia="ru-RU"/>
          <w14:ligatures w14:val="none"/>
        </w:rPr>
        <w:t>1. Се уже рек приближающися и уже мало нашего жития и века, якоже рече Господь, вся си събышася:  и востати имат язык на язык и царство на царство и страна на страну и царь на царя и князь на князя,  епископ на епископа и чернец на чернца и брат на брата; будут глады и пагубы по местом и трусы; вся же та в начяло болезнем. По том же солнце и месяц померькнет, небеса совиются во свиток и силы небесныя явятся. И по сем судия Божий приидет судити всему миру, скончавъшу бо ти ся уроку жития и остав</w:t>
      </w:r>
      <w:r w:rsidRPr="0029231D">
        <w:rPr>
          <w:rFonts w:ascii="Times New Roman" w:eastAsia="Times New Roman" w:hAnsi="Times New Roman" w:cs="Times New Roman"/>
          <w:kern w:val="0"/>
          <w:sz w:val="28"/>
          <w:szCs w:val="28"/>
          <w:lang w:val="be-BY" w:eastAsia="ru-RU"/>
          <w14:ligatures w14:val="none"/>
        </w:rPr>
        <w:t>’шим же ся трем летом седмыя тысящи; будет в та три лета царьство антихристово. По скончании же триех лет царьства его послет Господь Михаила и Гаврила, и вострубят в рога овня, и в мегновении ока воскреснут. Мертвии же праведницы по добродетели их прежде воскреснут, последи же грешницы омрачении по злым их делом, по сем огнь неугасимый потечет от востока и до запада, поядая горы и камение и древа, и море иссушая; твердь же яко бересто свертится и вся видимая сущия вещи развеет; человек вся от ярости огненыя яко воск растает и згорит вся земля, и сквозе тый огнь подобает итти всякому человеческому роду, и не будет где укрыти его, но будет болезнь и скорбь паче же грешным непокаявшимся и не единоя же скорби имевши о души своей, но точию в покои мнозе, в пищи и в питии, но во блуде и в прелюбодеянии и в прочих инех согрешениих, да тем явится им яру беду отмщения носящи, не явит бо ся им яко трием отроком хлад: явится праведным хлад, а не огнь – всех же суть нецыи мало имуще согрешений не исправленна яко человецы, понеже есть Бог един без греха, Иже плоть взя нашего спасения, да сий огнь искусивый очистит я, и просветятся телеса его яко солнце; праведным же дает хлад, а грешным – опаление и омрачение. Прешедшим же им огненую реку ону, огненая же река си по Божию велению послуживъша, отшедша к западу и учинится во езеро огненое на мучение грешным. И по сем будет земля разна, яко же бе искони, и бела паче снега, и пакы из нея трава и цветы мнози различнии и древа не яко видимая суще, но высотою и величеством невозможно изглаголати усты человеческими, понеже суть духовна о Христе Исусе о Господе нашем (Кирилл Туровский. Слово святаго Кирила. Благослови, отче!).</w:t>
      </w:r>
    </w:p>
    <w:p w:rsidR="0029231D" w:rsidRPr="0029231D" w:rsidRDefault="0029231D" w:rsidP="002D5942">
      <w:pPr>
        <w:numPr>
          <w:ilvl w:val="0"/>
          <w:numId w:val="22"/>
        </w:numPr>
        <w:spacing w:after="0" w:line="240" w:lineRule="auto"/>
        <w:ind w:left="0"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КНЯЗЮ А.М. ГОРЧАКОВУ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Пускай, не знаясь с Аполлоном,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Поэт, придворный философ,</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Вельможе знатному с</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kern w:val="0"/>
          <w:sz w:val="28"/>
          <w:szCs w:val="28"/>
          <w:lang w:val="be-BY" w:eastAsia="ru-RU"/>
          <w14:ligatures w14:val="none"/>
        </w:rPr>
        <w:t>поклоном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lastRenderedPageBreak/>
        <w:t>Подносит оду в двести строф;</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Но я, любезный Горчаков,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Не просыпаюсь с петухами,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И напыщенными стихами,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 xml:space="preserve"> Набором громозвучных слов,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Я петь пустого не умею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Высоко, тонко и хитро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И в лиру превращать не смею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Мое гусиное перо!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Нет, нет, любезный князь, не оду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Тебе намерен посвятить;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Что прибыли соваться в воду,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Сначала не спросившись броду,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И вслед Державину парить?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Пишу своим я складом ныне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Кой-как стихи на именины.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Что должен я, скажи, в сей час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Желать от чиста сердца другу?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Глубоку ль старость, милый князь,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Детей, любезную супругу,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Или богатства, громких дней,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Крестов, алмазных звезд, честей?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Не пожелать ли, чтобы славой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Ты увлечен был в путь кровавый,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Чтоб в лаврах и венцах сиял,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Чтоб в битвах гром из рук метал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И чтоб победа за тобою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Как древле Невскому герою,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Всегда, везде летела вслед?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Не сладострастия поэт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Такою песенкой поздравит,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Он лучше муз навек оставит!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Дай бог любви, чтоб ты свой век</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Питомцем нежным Эпикура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Провел меж Вакха и Амура!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А там – когда стигийский брег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Мелькнет в туманном отдаленье,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Дай бог, чтоб в страстном упоенье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Ты с томной сладостью в очах,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Из рук младого Купидона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Вступая в мрачный чёлн Харона,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val="be-BY" w:eastAsia="ru-RU"/>
          <w14:ligatures w14:val="none"/>
        </w:rPr>
      </w:pPr>
      <w:r w:rsidRPr="0029231D">
        <w:rPr>
          <w:rFonts w:ascii="Times New Roman" w:eastAsia="Times New Roman" w:hAnsi="Times New Roman" w:cs="Times New Roman"/>
          <w:kern w:val="0"/>
          <w:sz w:val="28"/>
          <w:szCs w:val="28"/>
          <w:lang w:val="be-BY" w:eastAsia="ru-RU"/>
          <w14:ligatures w14:val="none"/>
        </w:rPr>
        <w:t>Уснул... Ершовой на грудях! (1814)</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lastRenderedPageBreak/>
        <w:t>ВАРИАНТ 16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Сих же стопам последуя и житию их ревнуя, всякъ путь неправды възненавиде и истинну възлюби, его же и прежде написаниемь слова вменихом и от нас днесь ныне похваляемь есть Сергие, блаженый и преподобъный отець нашь. Сему убо въправду подобает дивитися, и достойно есть ублажити: зане и онъ, человекь подобострастенъ нам бывъ, но паче нас бога възлюби, и вся краснаа мира сего, яко уметы, въмени и презре, и усердно Христу последова, и богъ възлюби его; и яко угодити ему искрьно потщася, и удиви и прослави его; «славящаа мя бо, - рече, - аз прославлю, уничижающаа же мя без чести будуть». И его же богъ прослави, кто может похвалу его скрыти?  Лепо убо и нам того въ правду достойно ублажити и похвалити: похвала бо его яже отъ нас не оного что ползует, но нам паче спасение духовное съдевает. Сего ради в наше научение полезно узаконися, иже от бога почьсти святых последнему роду писанием предавати, да не глубиною забвениа покрываются святого добродетели, но паче же разумно словесы сказающе, подобно сим открывати, яко не утаити ползу слышащим.</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Весть бо добродетель словом многых умилити, яко же жалом душу уязвити и къ богу чистым житиемь подвигнути. Такожде и съй приведе къ богу многых душа чистым своим и непорочным житием, преподобный игумен отець нашь Сергие святый: старець чюдный, добродетелми всякыми украшенъ, тихый кроткый нравъ имея, и смиреный добронравый, приветливый и благоуветливый, утешителный, сладкогласный и благоподатливый, милостивый и добросръдый, смиреномурый и целомудреный, благоговейный и нищелюбивый, страннолюбный и миролюбный, и боголюбный; иже есть отцамь отець и учителем учитель, наказатель вождем, пастырем пастырь, игуменом наставник, мнихом началникъ, монастырем строитель, постником похвала, млъчялником  удобрение, иереом красота, священником благолепие, сущий въждь и неложный учитель, добрый пастырь, правый учитель, нелестный наставникъ, умный правитель, всеблагый наказатель, истинный кормник, богоподательный врачь, изящный предстатель, священный чиститель, началный общежитель, милостыням податель, трудолюбный подвижникь, молитвеникъ крепокь, и чистоте хранитель, целомудрия образ, столпъ терпениа (Житие Сергия Радонежского).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К 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печальной праздности я лиру забывал,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Воображение в мечтах не разгоралось,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 дарами юности мой гений отлетал,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сердце медленно хладело, закрывалось.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Вас вновь я призывал, о дни моей весны,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 пролетевшие под сенью тишины,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Дни дружества, любви, надежд и грусти нежной,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поэзии поклонник безмятежный,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лире счастливой я тихо воспевал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Волнение любви, уныние разлуки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гул дубрав горам передавал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Мои задумчивые звуки…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Напрасно! Я влачил постыдной лени груз,</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дремоту хладную невольно погружался,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Бежал от радостей, бежал от милых муз</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 слезы на глазах – со славою прощался!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вдруг, как молнии стрела,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Зажглась в увядшем сердце младость,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Душа проснулась, ожила,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Узнала вновь любви надежду, скорбь и радость.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Все снова расцвело! Я жизнью трепетал;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Природы вновь восторженный свидетель,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Живее чувствовал, свободнее дышал,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Сильней пленяла добродетель…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Хвала любви, хвала богам!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Вновь лиры сладостной раздался голос юный,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 звонким трепетом воскреснувшие струны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Несу к твоим ногам!.. (1817)</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17</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Ино къ множеству трудов старьчих и къ великым исправлениемь его възирая, акы безгласенъ и безделенъ в недоумении от ужасти бывая, не обретаа словес потребных, подобных деянию его. </w:t>
      </w:r>
      <w:proofErr w:type="gramStart"/>
      <w:r w:rsidRPr="0029231D">
        <w:rPr>
          <w:rFonts w:ascii="Times New Roman" w:eastAsia="Times New Roman" w:hAnsi="Times New Roman" w:cs="Times New Roman"/>
          <w:kern w:val="0"/>
          <w:sz w:val="28"/>
          <w:szCs w:val="28"/>
          <w:lang w:eastAsia="ru-RU"/>
          <w14:ligatures w14:val="none"/>
        </w:rPr>
        <w:t>Како  могу</w:t>
      </w:r>
      <w:proofErr w:type="gramEnd"/>
      <w:r w:rsidRPr="0029231D">
        <w:rPr>
          <w:rFonts w:ascii="Times New Roman" w:eastAsia="Times New Roman" w:hAnsi="Times New Roman" w:cs="Times New Roman"/>
          <w:kern w:val="0"/>
          <w:sz w:val="28"/>
          <w:szCs w:val="28"/>
          <w:lang w:eastAsia="ru-RU"/>
          <w14:ligatures w14:val="none"/>
        </w:rPr>
        <w:t xml:space="preserve"> азъ, бедный, в нынешнее время Серьгиево все по ряду житие исписати и многаа исправлениа его и неизчетныя труды его сказати? Откуду ли начну, яже по достоиньству деяниа того и подвигы послушателем слышаны вся сътворити? Или что подобает пръвие въспомянути? Или которая довлеет беседа к похвалениемь его? Откуду ли приобрящу хитрость да възможна будет к таковому сказанию? Како убо таковую, и толикую, и не удобь исповедимую повемь повесть, не веде, елма же чрез есть нашу силу творимое? Яко же не мощно есть малей лодии велико и тяшько бремя налагаемо понести, сице и превъсходит нашу немощь и ум подлежащая беседа.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Аще бо и побежаеть нашу худость, но обаче молимся всемилостивому и всесилному богу и пречистей его матери, яко да уразумит и помилует мене грубаго и неразумнаго, яко да подасть ми слово въ отвръзение устъ моих, не моего ради, глаголюще, недостоиньства, но молитвъ ради святых старець. И самого того призываю Сергиа на помощь и съосеняющую его благодать духовную, яко до поспешникъ ми </w:t>
      </w:r>
      <w:proofErr w:type="gramStart"/>
      <w:r w:rsidRPr="0029231D">
        <w:rPr>
          <w:rFonts w:ascii="Times New Roman" w:eastAsia="Times New Roman" w:hAnsi="Times New Roman" w:cs="Times New Roman"/>
          <w:kern w:val="0"/>
          <w:sz w:val="28"/>
          <w:szCs w:val="28"/>
          <w:lang w:eastAsia="ru-RU"/>
          <w14:ligatures w14:val="none"/>
        </w:rPr>
        <w:t>будет  и</w:t>
      </w:r>
      <w:proofErr w:type="gramEnd"/>
      <w:r w:rsidRPr="0029231D">
        <w:rPr>
          <w:rFonts w:ascii="Times New Roman" w:eastAsia="Times New Roman" w:hAnsi="Times New Roman" w:cs="Times New Roman"/>
          <w:kern w:val="0"/>
          <w:sz w:val="28"/>
          <w:szCs w:val="28"/>
          <w:lang w:eastAsia="ru-RU"/>
          <w14:ligatures w14:val="none"/>
        </w:rPr>
        <w:t xml:space="preserve"> слову способникъ, еже и его стадо богозванное, благо събрание, съборъ честных старець. К ним же смирениемь </w:t>
      </w:r>
      <w:r w:rsidRPr="0029231D">
        <w:rPr>
          <w:rFonts w:ascii="Times New Roman" w:eastAsia="Times New Roman" w:hAnsi="Times New Roman" w:cs="Times New Roman"/>
          <w:kern w:val="0"/>
          <w:sz w:val="28"/>
          <w:szCs w:val="28"/>
          <w:lang w:eastAsia="ru-RU"/>
          <w14:ligatures w14:val="none"/>
        </w:rPr>
        <w:lastRenderedPageBreak/>
        <w:t>припадаю, и самех тех подножию касаюся, и на моление призываю и принуждаю. Зело бо тех молитвъ повсегда требую, паче же ныне, внегда сиа начинающу ми начинание и ко ей же устремихся сказаниа повести. И да никто же ми зазиратель на сие дръзающу будет: ни бо аз самь възможне имам, или доволенъ к таковому начинанию, аще не любовь и молитва преподобнаго того старца привлачит и томит мой помыслъ и принужает глаголати же и писати.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Достоит же яснее рещи, яко аще бы ми мощно было по моему недостоиньству, то подобаше ми отинудь съ страхом удобь молчяти и на устех своих пръстъ положити, сведущу свою немощь, а не износити от устъ глаголъ, еже не по подобию, ниже продръзати на сицевое начинание, еже чрез свое достояние (Житие Сергия Радонежского).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ДОМОВОМУ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Поместья мирного незримый покровитель,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Тебя молю, мой добрый домовой,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Храни селенье, лес, и дикий садик мой,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скромную семьи моей обитель!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не вредят полям опасный хлад дождей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ветра позднего осенние набеги;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в пору благотворны снеги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Покроют влажный тук полей!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Останься, тайный страж, в наследственной сени,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Постигни робостью полунощного вора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от недружеского взора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Счастливый домик охрани!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Ходи вокруг его заботливым дозором,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Люби мой малый сад, и берег сонных вод,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сей укромный огород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 калиткой ветхою, с обрушенным забором!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Люби зеленый скат холмов,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Луга, измятые моей бродящей ленью,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Прохладу лип и кленов шумный кров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Они знакомы вдохновенью (1819).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18</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Въструбимъ, яко во златокованыя трубы, в разумъ ума своего и начнемъ бити в сребреныя арганы возвитие мудрости своеа. Въстани слава моя, въстани въ псалтыри и в гуслех. Востану рано, исповемъ ти ся. Да разверзу въ притчах гаданиа моя и провещаю въ языцех славу мою. Сердце бо смысленаго укрепляется въ телеси его красотою и мудростию.</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Бысть языкъ мои трость книжника скорописца, и уветлива уста, аки речная быстрость. Сего ради покушахся написати всякъ съузъ сердца моего и разбих зле, аки древняя младенца о камень.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Но боюся, господине, похулениа твоего на мя.</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Азъ бо есмь, аки она смоковница проклятая: не имею плода покаянию; имею бо сердце, аки лице безъ очию; и бысть умъ мои, аки нощный вранъ на нырищи, забдех; и расыпася животъ мои, аки ханаонскыи царь буестию; и покрыи мя нищета, аки Чермное море фараона.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Се же бе написах, бежа от лица художества моего, аки Агарь рабыни от Сарры госпожа своея.</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видих, господине, твое добросердие к собе и притекох къ обычнеи твоеи любви. Глаголеть бо въ Писании: просящему у тебе даи, толкущему отверзи, да не лишенъ будеши царствия небеснаго; писано бо есть: возверзи на господа печаль свою, и тои тя препитаеть въ веки.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Азъ бо есмь, княже господине, аки трава блещена, растяще на застении, на ню же ни солнце сиаеть, ни дождь идет; тако и азъ всемъ обидимъ есмь, зане ограженъ есмь страхом грозы твоеа, яко плодомъ твердым.</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не възри на мя, господине, аки волкъ на ягня, но зри на мя, аки мати на младенецъ. Возри на птица небесныа, яко тии не орють, ни сеють, но уповають на милость божию; тако и мы, господине, жалаем милости твоея.</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Зане, господине, кому Боголюбиво, а мне горе лютое; кому Бело озеро, а мне чернеи смолы; кому Лаче озеро, а мне на нем седя плачь горкии; и кому ти есть Новъгород, а мне и углы опадали, зане не процвите часть моя (Моление Даниила Заточника).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(ИЗ ПИНДЕМОНТИ)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дорого ценю я громкие права,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 коих не одна кружится голова.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не ропщу о том, что отказали боги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в сладкой участи оспоривать налоги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Или мешать царям друг с другом воевать;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мало горя мне, свободно ли печать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Морочит олухов, иль чуткая цензура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журнальных замыслах стесняет балагура.</w:t>
      </w:r>
    </w:p>
    <w:p w:rsidR="0029231D" w:rsidRPr="0029231D" w:rsidRDefault="0029231D" w:rsidP="002D5942">
      <w:pPr>
        <w:spacing w:after="0" w:line="240" w:lineRule="auto"/>
        <w:ind w:firstLine="709"/>
        <w:jc w:val="center"/>
        <w:rPr>
          <w:rFonts w:ascii="Times New Roman" w:eastAsia="Times New Roman" w:hAnsi="Times New Roman" w:cs="Times New Roman"/>
          <w:i/>
          <w:iCs/>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Все это, видите ль, </w:t>
      </w:r>
      <w:r w:rsidRPr="0029231D">
        <w:rPr>
          <w:rFonts w:ascii="Times New Roman" w:eastAsia="Times New Roman" w:hAnsi="Times New Roman" w:cs="Times New Roman"/>
          <w:i/>
          <w:iCs/>
          <w:kern w:val="0"/>
          <w:sz w:val="28"/>
          <w:szCs w:val="28"/>
          <w:lang w:eastAsia="ru-RU"/>
          <w14:ligatures w14:val="none"/>
        </w:rPr>
        <w:t>слова, слова, слова,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Иные, лучшие, мне дороги права;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Иная, лучшая, потребна мне свобода: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Зависеть от царя, зависеть от народа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все ли нам равно? Бог с ними.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Никому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Отчета не давать, себе лишь самому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Служить и угождать; для власти, для ливреи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гнуть ни совести, ни помыслов, ни шеи;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 прихоти своей скитаться здесь и там,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Дивясь божественной природы красотам,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пред созданьями искусств и вдохновенья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Трепеща радостно в восторгах умиленья,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 Вот счастье! Вот права…(1836)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19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1.«Вскую печална еси, душе моя? Вскую смущаеши мя? Уповаи на бога, яко исповемся ему». «Не ревнуй лукавнующимъ, ни завиди творящимъ безаконье, зане лукавнующии потребятся, терпящии же господа, - ти отдадають землею. – И еще мало, - И не будеть грешника; взищеть места своего, и не обрящеть. Кротции же наследять землю, насладяться на множьстве мира. Назираеть грешный праведнаго, и поскрегчеть на нь зубы своими; господь же посмеется ему и прозрить, яко придеть день его. Оружья извлекоша грешьници, напряже лукъ свой истреляти нища и убога, заклати правыя сердцемь. Оружье ихъ внидеть в сердця ихъ, и луци ихъ скрушатся. Луче есть праведнику малое, паче богатства грешных многа. Яко мышца грешных скрушится, утвержаеть же праведныя господь. Яко се грешници погыбнут; праведныя же милуя и даеть. Яко благословящии его наследят землю, кленущии же его потребятся. От господа стопы человеку исправятся. Егда ся падеть, и не разбьеться, яко господь подъемлеть руку его. Унъ бех, и сстарехся, и не видехъ праведника оставлена, ни семени его </w:t>
      </w:r>
      <w:proofErr w:type="gramStart"/>
      <w:r w:rsidRPr="0029231D">
        <w:rPr>
          <w:rFonts w:ascii="Times New Roman" w:eastAsia="Times New Roman" w:hAnsi="Times New Roman" w:cs="Times New Roman"/>
          <w:kern w:val="0"/>
          <w:sz w:val="28"/>
          <w:szCs w:val="28"/>
          <w:lang w:eastAsia="ru-RU"/>
          <w14:ligatures w14:val="none"/>
        </w:rPr>
        <w:t>просяща  хлеба</w:t>
      </w:r>
      <w:proofErr w:type="gramEnd"/>
      <w:r w:rsidRPr="0029231D">
        <w:rPr>
          <w:rFonts w:ascii="Times New Roman" w:eastAsia="Times New Roman" w:hAnsi="Times New Roman" w:cs="Times New Roman"/>
          <w:kern w:val="0"/>
          <w:sz w:val="28"/>
          <w:szCs w:val="28"/>
          <w:lang w:eastAsia="ru-RU"/>
          <w14:ligatures w14:val="none"/>
        </w:rPr>
        <w:t>. Весь день милует и в заимъ даеть праведный, и племя его благословено будет. Уклонися от зла, створи добро, взищи мира и пожени, и живи в векы века».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«Внегда стати человеком, убо живы пожерли ны быша; внегда прогневатися ярости его на ны, убо вода бо ны потопила».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«Помилуй мя, боже, яко попра мя человекъ, весь день боряся, стужи ми. Попраша мя врази мои, яко мнози борющиися со мною свыше». «Возвеселится праведник, и егда видить месть; руце свои умыеть в крови грешника. И рече убо человек: аще есть плодъ праведника, и есть убо богъ судяй земли». «Измий мя от врагъ моихъ, боже, и от встающих на мя отьими мя. Избави мя от творящих безаконье, и от мужа крови спаси мя; яко се уловиша душю мою». «И яко гневъ въ ярости его, и животъ в воли его; вечеръ водворится плачь, а заутра радость». «Яко лучьши милость твоя, паче живота моего, и устне мои похвалита тя. Тако благословю тя в животе моемь, </w:t>
      </w:r>
      <w:proofErr w:type="gramStart"/>
      <w:r w:rsidRPr="0029231D">
        <w:rPr>
          <w:rFonts w:ascii="Times New Roman" w:eastAsia="Times New Roman" w:hAnsi="Times New Roman" w:cs="Times New Roman"/>
          <w:kern w:val="0"/>
          <w:sz w:val="28"/>
          <w:szCs w:val="28"/>
          <w:lang w:eastAsia="ru-RU"/>
          <w14:ligatures w14:val="none"/>
        </w:rPr>
        <w:t>и  о</w:t>
      </w:r>
      <w:proofErr w:type="gramEnd"/>
      <w:r w:rsidRPr="0029231D">
        <w:rPr>
          <w:rFonts w:ascii="Times New Roman" w:eastAsia="Times New Roman" w:hAnsi="Times New Roman" w:cs="Times New Roman"/>
          <w:kern w:val="0"/>
          <w:sz w:val="28"/>
          <w:szCs w:val="28"/>
          <w:lang w:eastAsia="ru-RU"/>
          <w14:ligatures w14:val="none"/>
        </w:rPr>
        <w:t xml:space="preserve"> имени твоемь въздею руце мои». «Покры мя от соньма лукаваго и от множьства делающихъ неправду». «Възвеселитеся вси праведнии сердцемь. Благословлю господа на всяко время, воину хваля его», и прочая (Поучение Владимира Мономаха).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КОВАРНОСТЬ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твой друг на глас твоих речей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Ответствует язвительным молчаньем;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свою он от руки твоей,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Как от змеи, отдернет с содроганьем;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на тебя взор острый пригвоздя,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Качает он с презреньем головою,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говори: «Он болен, он дитя,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мучится безумною тоскою»;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говори: «Неблагодарен он;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Он слаб и зол, он дружбы недостоин;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Вся жизнь его какой-то тяжкий </w:t>
      </w:r>
      <w:proofErr w:type="gramStart"/>
      <w:r w:rsidRPr="0029231D">
        <w:rPr>
          <w:rFonts w:ascii="Times New Roman" w:eastAsia="Times New Roman" w:hAnsi="Times New Roman" w:cs="Times New Roman"/>
          <w:kern w:val="0"/>
          <w:sz w:val="28"/>
          <w:szCs w:val="28"/>
          <w:lang w:eastAsia="ru-RU"/>
          <w14:ligatures w14:val="none"/>
        </w:rPr>
        <w:t>сон»…</w:t>
      </w:r>
      <w:proofErr w:type="gramEnd"/>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Ужель ты прав? Ужели ты спокоен?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Ах, если так, он в прах готов упасть,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вымолить у друга примиренье.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если ты святую дружбы власть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Употреблял на злобное гоненье;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если ты затейливо язвил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Пугливое его воображенье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гордую забаву находил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его тоске, рыданьях, униженье;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если сам презренной клеветы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про него невидимым был эхом;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если цепь ему накинул ты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сонного врагу предал со смехом,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он прочел в немой душе твоей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Всё тайное своим печальным взором,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Тогда ступай, не трать пустых речей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осужден последним приговором (1824).</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20</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И си вся от уст раслабленаго слышав, благый нашь врачь Господь Исус Христос отвещав к раслабленому: «Что глаголеши: Человека не имам! Аз тебе ради человек бых щедр и милостив, не сългав обета Моего въчеловечения. Слышал бо еси пророка глаголюща, яко отроча родиться, Сын Вышняго, и дан бысть нам, и Тъ болезни и </w:t>
      </w:r>
      <w:proofErr w:type="gramStart"/>
      <w:r w:rsidRPr="0029231D">
        <w:rPr>
          <w:rFonts w:ascii="Times New Roman" w:eastAsia="Times New Roman" w:hAnsi="Times New Roman" w:cs="Times New Roman"/>
          <w:kern w:val="0"/>
          <w:sz w:val="28"/>
          <w:szCs w:val="28"/>
          <w:lang w:eastAsia="ru-RU"/>
          <w14:ligatures w14:val="none"/>
        </w:rPr>
        <w:t>недугы  наша</w:t>
      </w:r>
      <w:proofErr w:type="gramEnd"/>
      <w:r w:rsidRPr="0029231D">
        <w:rPr>
          <w:rFonts w:ascii="Times New Roman" w:eastAsia="Times New Roman" w:hAnsi="Times New Roman" w:cs="Times New Roman"/>
          <w:kern w:val="0"/>
          <w:sz w:val="28"/>
          <w:szCs w:val="28"/>
          <w:lang w:eastAsia="ru-RU"/>
          <w14:ligatures w14:val="none"/>
        </w:rPr>
        <w:t xml:space="preserve"> понесеть. Тебе ради Горьняго Цесарьства скипетры оставль, нижьним служа объхожю, не придох бо, да Ми послужать, нъ да послужю. Тебе ради, бесплътьн сы, плътию обложихъся, да всех душевныя и телесныя недугы ицелю. Тебе ради, невидим сы ангельскым силам, всем человеком явихъся, не хощю бо Моего образа в тлении презрети лежаща, нъ хощю и спасти и в разум истиньный привести. И глаголеши: Человека не имам! Аз бых человек, да Богом человека сътворю, рех бо: Бози будуть и сынове Вышняго вси. И кто ин Мене верней служай тобе? Тобе всю тварь на работу створих, небо и земля тобе служита: оно влагою, а си плодомь. Тебе ради солнце светомь и теплотою служить, и луна с звездами нощь обеляеть. Тебе деля облаци дъждьмь землю напаяють и земля всяку траву семениту и древа плодовитая на твою служьбу въздращаеть. Тебе </w:t>
      </w:r>
      <w:r w:rsidRPr="0029231D">
        <w:rPr>
          <w:rFonts w:ascii="Times New Roman" w:eastAsia="Times New Roman" w:hAnsi="Times New Roman" w:cs="Times New Roman"/>
          <w:kern w:val="0"/>
          <w:sz w:val="28"/>
          <w:szCs w:val="28"/>
          <w:lang w:eastAsia="ru-RU"/>
          <w14:ligatures w14:val="none"/>
        </w:rPr>
        <w:lastRenderedPageBreak/>
        <w:t xml:space="preserve">ради рекы носять и пустыни звери питаеть. И глаголеши: Человека не имам! И кто есть Мене верней человек, яко не сългах обета въчеловечения Моего, кляхъся Аврамови глаголя: О семени </w:t>
      </w:r>
      <w:proofErr w:type="gramStart"/>
      <w:r w:rsidRPr="0029231D">
        <w:rPr>
          <w:rFonts w:ascii="Times New Roman" w:eastAsia="Times New Roman" w:hAnsi="Times New Roman" w:cs="Times New Roman"/>
          <w:kern w:val="0"/>
          <w:sz w:val="28"/>
          <w:szCs w:val="28"/>
          <w:lang w:eastAsia="ru-RU"/>
          <w14:ligatures w14:val="none"/>
        </w:rPr>
        <w:t>твоемь  благословяться</w:t>
      </w:r>
      <w:proofErr w:type="gramEnd"/>
      <w:r w:rsidRPr="0029231D">
        <w:rPr>
          <w:rFonts w:ascii="Times New Roman" w:eastAsia="Times New Roman" w:hAnsi="Times New Roman" w:cs="Times New Roman"/>
          <w:kern w:val="0"/>
          <w:sz w:val="28"/>
          <w:szCs w:val="28"/>
          <w:lang w:eastAsia="ru-RU"/>
          <w14:ligatures w14:val="none"/>
        </w:rPr>
        <w:t xml:space="preserve"> языци, в Исаце же будеть ти племя, и в томь въплътивъся, отложю обрезание, створю же брежю воду, многа [чюдеса] поражающю крещениемь, о нейже глаголеть Исайя, яко протържеся вода в пустыни; жажюще, на воду живу идете! Аз есмь животьное озеро, и се породьный источник от уст Моих на тя изливаю; а ты Овчая купели жадаеши, помале пресъхнути хотяща! Въстани, възми одр свой, да слышить мя Адам и обновиться ныня с тобою от истления, в тобе бо пьрваго преступления Евъжину клятву исцеляю, Лазоря, уже раскысевъша в гробе и четыри дни имуща в мьртвых, словомь жива створих, и тобе ныня глаголю: Въстани и възми одр свой и иди в дом свой!» И скоро въскочи раслабленый с одра, съдрав всеми уды телесе и силою мощьн, и взем носивъшаго и одра, посреде народа хожаше. (Кирилл Туровский. Того же грешнаго мниха слово о раслабленемь от бытия и от сказания евангельскаго в неделю 4-ю по пасце).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ОБВАЛ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Дробясь о мрачные скалы,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Шумят и пенятся валы,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надо мной кричат орлы,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ропщет бор,</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блещут средь волнистой мглы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Вершины гор.</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Оттоль сорвался раз обвал,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 тяжким грохотом упал,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всю теснину между скал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Загородил,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Терека могущий 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Остановил.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Вдруг, истощась и присмирев,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 Терек, ты прервал свой рев;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задних волн упорный гнев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Прошиб снега…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затопил, освирепев,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Свои брега.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долго прорванный обвал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Неталой грудою лежал,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Терек злой под ним бежал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пылью вод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шумной пеной орошал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Ледяный свод.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путь по нем широкий шел: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конь скакал, и влекся вол,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своего верблюда вел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Степной купец,</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Где ныне мчится лишь Эол,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Небес жилец (1829).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21</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Не бысть казни, кая бы преминула нас, и ныне беспрестани казними есмы, не обратихомся к господу, не покаяхомся о безаконии наших, не отступихомъ злыхъ обычай наших, не оцестихомся </w:t>
      </w:r>
      <w:proofErr w:type="gramStart"/>
      <w:r w:rsidRPr="0029231D">
        <w:rPr>
          <w:rFonts w:ascii="Times New Roman" w:eastAsia="Times New Roman" w:hAnsi="Times New Roman" w:cs="Times New Roman"/>
          <w:kern w:val="0"/>
          <w:sz w:val="28"/>
          <w:szCs w:val="28"/>
          <w:lang w:eastAsia="ru-RU"/>
          <w14:ligatures w14:val="none"/>
        </w:rPr>
        <w:t>калу  греховнаго</w:t>
      </w:r>
      <w:proofErr w:type="gramEnd"/>
      <w:r w:rsidRPr="0029231D">
        <w:rPr>
          <w:rFonts w:ascii="Times New Roman" w:eastAsia="Times New Roman" w:hAnsi="Times New Roman" w:cs="Times New Roman"/>
          <w:kern w:val="0"/>
          <w:sz w:val="28"/>
          <w:szCs w:val="28"/>
          <w:lang w:eastAsia="ru-RU"/>
          <w14:ligatures w14:val="none"/>
        </w:rPr>
        <w:t>, забыхомъ казни страшныя на всю землю нашу; мали оставши, велице творимся. Тем же не престають злая мучаще ны: завесть оумножилася, злоба  преможе ны, величанье възнесе оумъ нашь, ненависть на другы вселися въ сердца наша, несытовьство имения поработи ны, не дасть миловати ны сиротъ, не дасть знати человечьскаго естьства – но, акы зверье жадають насытитися плоть, тако и мы жадаемъ и не престанемъ, абы всехъ погубити, а горкое то именье и кровавое к собе пограбити; зверье едше насыщаються, мы же насытитися не можемъ: того добывше, другаго желаемъ! За праведное богатьство богъ не гневается на насъ, но, еже рече пророкомъ: «С небеси призри господь видети, аще есть кто разумевая или взиская бога, вси уклонишася вкупе», и прочее: «Ни ли разумевают все творящи безаконье снедающе люди моя въ хлеба место?» Апостол же Павелъ беспрестани въпиеть, глаголя: «Братье, не прикасайтеся делехъ злыхъ и темныхъ, ибо лихоимци грабители со идолослужители осудяться». Моисееви что рече богъ: «Аще злобою озлобите вдовицю и сироту, взопьют ко мне, слухом услышю вопль их, и разгневаюся яростью, погублю вы мечем». И ныне збысться о нас реченое: не от меча ли падохомъ? Не единою ли, ни двожды? Что же подобаеть намъ творити, да злая престануть, яже томять ны? Помяните честно написано въ божественыхъ книгахъ, еже самого владыкы нашего болшая заповедь, еже любити другу друга, еже милость любити ко всякому человеку, еже любити ближняго своего аки себе, еже тело чисто зблюсти, а не осквернено будеть блюдомо; аще ли оскверниши, то очисти е покаяниемь; еже не высокомыслити, ни вздати зла противу злу ничего же. Тако ненавидить господь богъ насъ, яко злу помятива человека. Како речемъ: «Отче нашь, остави нам грехи наши», а сами не ставляюще? В ню же бо, рече, меру мерите, отмерит вы ся. Богу нашему (Поучение преподобного Серапиона Владимирского, Х111 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РАЗЛУКА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пробил последний счастью час,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в слезах над бездной я проснулся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трепетный, уже в последний раз</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 xml:space="preserve">К руке твоей устами прикоснулся –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Помню всё; я сердцем ужаснулся,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заглушал несносную печаль;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говорил: «Не вечная разлука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Все радости уносит ныне вдаль.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Забудемся, в мечтах потонет мука;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Уныние, губительная скука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Пустынника приют не посетят;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Мою печаль усладой муза встретит;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Утешусь я – и дружбы тихий взгляд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Души моей холодный мрак осветит».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мало я любовь и сердце знал!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Часы идут, за ними дни проходят,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горестям отрады не приводят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не несут забвения фиал.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 милая, повсюду ты со мною,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я уныл и втайне я грущу.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Блеснет ли день за синею горою,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Взойдет ли ночь с осеннею луною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всё тебя, прелестный друг, ищу;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Засну ли я, лишь о тебе мечтаю,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Одну тебя в неверном вижу сне;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Задумаюсь – невольно призываю,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Заслушаюсь – твой голос слышен мне.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Рассеянный сижу между друзьями,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Невнятен мне их шумный разговор,</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Гляжу на них недвижными глазами,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узнает уж их мой хладный взор!</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ты со мной, о лира, приуныла,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Наперсница души моей больной!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Твоей струны печален звон глухой,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лишь любви ты голос не забыла!..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 верная, грусти, грусти со 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Пускай твои небрежные напевы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Изобразят уныние мое,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слушая бряцание твое,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Пускай вздохнут задумчивые девы (1816).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22</w:t>
      </w:r>
    </w:p>
    <w:p w:rsidR="0029231D" w:rsidRPr="0029231D" w:rsidRDefault="0029231D" w:rsidP="002D5942">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Слышасте, братье, самого господа, глаголяща въ Евангелии: «И въ последняя лета будет знаменья въ солнци, и в луне, и въ звездахъ, и труси по местомъ, и глади». Тогда реченное господомь нашимь ныня збысться – при насъ, при последнихъ людех. Колико видехомъ солнца погибша и луну </w:t>
      </w:r>
      <w:r w:rsidRPr="0029231D">
        <w:rPr>
          <w:rFonts w:ascii="Times New Roman" w:eastAsia="Times New Roman" w:hAnsi="Times New Roman" w:cs="Times New Roman"/>
          <w:kern w:val="0"/>
          <w:sz w:val="28"/>
          <w:szCs w:val="28"/>
          <w:lang w:eastAsia="ru-RU"/>
          <w14:ligatures w14:val="none"/>
        </w:rPr>
        <w:lastRenderedPageBreak/>
        <w:t xml:space="preserve">померькъшю, и звездное пременение! Ныне же земли трясенье своима очима видехомъ; земля, от начала оутвержена и неподвижима, повеленьемь божиимь ныне движеться, грехы нашими колеблется, безаконья нашего носити не можеть. Не послушахомъ Еуаггелья, не послушахомъ Апостола, не послушахомъ пророкъ, не послушахомъ светилъ великих, рку: Василья и Григорья Богословца, Иоана Златоуста, инехъ святитель святыхъ, ими же вера оутвержена бысть, еретици отгнани быша, и богъ всеми языкы познанъ бысть, и те оучаще ны беспрестани, а мы – едина безаконья держимся! Се оуже </w:t>
      </w:r>
      <w:proofErr w:type="gramStart"/>
      <w:r w:rsidRPr="0029231D">
        <w:rPr>
          <w:rFonts w:ascii="Times New Roman" w:eastAsia="Times New Roman" w:hAnsi="Times New Roman" w:cs="Times New Roman"/>
          <w:kern w:val="0"/>
          <w:sz w:val="28"/>
          <w:szCs w:val="28"/>
          <w:lang w:eastAsia="ru-RU"/>
          <w14:ligatures w14:val="none"/>
        </w:rPr>
        <w:t>наказаеть  ны</w:t>
      </w:r>
      <w:proofErr w:type="gramEnd"/>
      <w:r w:rsidRPr="0029231D">
        <w:rPr>
          <w:rFonts w:ascii="Times New Roman" w:eastAsia="Times New Roman" w:hAnsi="Times New Roman" w:cs="Times New Roman"/>
          <w:kern w:val="0"/>
          <w:sz w:val="28"/>
          <w:szCs w:val="28"/>
          <w:lang w:eastAsia="ru-RU"/>
          <w14:ligatures w14:val="none"/>
        </w:rPr>
        <w:t xml:space="preserve"> богъ знаменьи, земли трясеньемь его повеленьемь: не глаголеть оусты, но делы наказаеть. Всемъ казнивъ ны, богъ не отьведеть злаго обычая. Ныне землею трясеть и колеблеть, безаконья грехи многия от земля отрясти хощеть, яко лествие от древа. Аще ли кто речеть: «Преже сего потрясения беша и рати, и пожары быша же», - рку: «Тако есть, но – что потом бысть нам? Не глад ли? Не морови ли? Не рати ли многыя? Мы же единако не покаяхомъся, дондеже приде на ны языкъ немилостивъ попустившю богу; и землю нашю пусту створша, и грады наши плениша, и церкви святыя разориша, отца и братью нашю избиша, матери наши и сестры в поруганье быша». Ныне же, братье, се ведуще, убоимъся прещенья сего страшьнаго и припадемъ господеви своему исповедающесь: да не внидем в болши гневъ господень, не наведемъ на ся казни болша первое. Еще мало ждеть нашего покаянья, ждеть нашего обращенья. Аще отступимъ скверныхъ и немилостивыхъ судовъ, аще применимься криваго резоимьства  и всякого грабленья, татбы, разбоя и нечистаго прелюбодеиства, отлучающа от бога, сквернословья, лже, клеветы, клятвы и поклепа, иныхъ делъ сотониных, - аще сихъ пременимся, добре веде: яко благая приимуть ны не токмо в сии векъ, в будущии, самъ бо господь рече: «Обратитеся ко мне, обращюся к вамъ, отступите от всехъ, аз отступлю, казня вы» (Слово преподобнаго отца нашего Серапиона, Х111 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ЗИМНЕЕ УТРО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Мороз и солнце; день чудесный!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Еще ты дремлешь, друг прелестный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Пора, красавица, проснись: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Открой сомкнуты негой взоры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Навстречу северной Авроры,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Звездою севера явись!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Вечор, ты помнишь, вьюга злилась,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мутном небе мгла носилась;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Луна, как бледное пятно,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Сквозь тучи мрачные желтела,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ты печальная сидела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нынче… погляди в окно: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Под голубыми небесами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Великолепными коврами,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Блестя на солнце, снег лежит;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Прозрачный лес один чернеет,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ель сквозь иней зеленеет,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речка подо льдом блестит.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Вся комната янтарным блеском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Озарена. Веселым треском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Трещит затопленная печь.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Приятно думать у лежанки.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знаешь: не велеть ли в санки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Кобылку бурую запречь?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Скользя по утреннему снегу,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Друг милый, предадимся бегу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Нетерпеливого коня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навестим поля пустые,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Леса, недавно столь густые,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берег, милый для меня (1829).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23</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ab/>
        <w:t xml:space="preserve">1. Да аще кто от безумных речеть, </w:t>
      </w:r>
      <w:proofErr w:type="gramStart"/>
      <w:r w:rsidRPr="0029231D">
        <w:rPr>
          <w:rFonts w:ascii="Times New Roman" w:eastAsia="Times New Roman" w:hAnsi="Times New Roman" w:cs="Times New Roman"/>
          <w:kern w:val="0"/>
          <w:sz w:val="28"/>
          <w:szCs w:val="28"/>
          <w:lang w:eastAsia="ru-RU"/>
          <w14:ligatures w14:val="none"/>
        </w:rPr>
        <w:t>да  чему</w:t>
      </w:r>
      <w:proofErr w:type="gramEnd"/>
      <w:r w:rsidRPr="0029231D">
        <w:rPr>
          <w:rFonts w:ascii="Times New Roman" w:eastAsia="Times New Roman" w:hAnsi="Times New Roman" w:cs="Times New Roman"/>
          <w:kern w:val="0"/>
          <w:sz w:val="28"/>
          <w:szCs w:val="28"/>
          <w:lang w:eastAsia="ru-RU"/>
          <w14:ligatures w14:val="none"/>
        </w:rPr>
        <w:t xml:space="preserve"> святыи ты книгы дръжали, ты же отвещай сице: Святии бо имели ум добр и не превратен и разум, даный Богом, да и ты книгы имуще не превратишася, ни по учению тех книг ходиша, но ходили    по учению пророческу и апостольску. А еретици святыя книгы имели, но разума добра не имели, данаго Богом, да того ради превратишася и нарекошася еретици, отступницы Божии. Въсмердела бо ся бяше душа их от сикеры винное, и тако ослепоша очеса их сердечнаго разума, понеже бо престол пался подгнив, стоя прокисли, истлев от злаго того сморода, на немже почивает разум; разуму же негде бысть почивати и избеже вон, а диавол разум всели. И расплодися в них учение диаволе, быша еретици, и нача хулы многы приносити на Бога, не разумеюще приточь книжных, ни разумных слушающе, ни покаряющеся, ни послушающе учениа истиннаго и учащих ненавидяще, ведущих учением в жизнь вечную, а неслушающии и непокоривыи идуть в муку вечную. Преже бо того Павел апостол непокоривыя и непослушливыя веляше сотоне на казнь, сих же еретик святии отци, не могуще ума их безумнаго и непокорливаго наказати учением книжным, не предаша их на казнь сотоне, но прокляша а, ведуще, яко сотона их не казнить, но ждуть их вечныя мукы, идеже будуть привязани с учителем своим диаволом, но тъй есть учитель непокоривый непокоривым. Тако бо и Павел пиша к святым и епископом и попом: Аще кто вас съблазнится невидением книжным, да поучите его; али не послушает, ни покорится по первем и по вторем наказании, да отвержется на проклятие и проклят да будет. Да се ныне мнози суесловици непокоривии и по десятнемнадесят наказании не послушают, что убо будет таковым! Не тем же ли будуть обещници проклятым?</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ab/>
        <w:t xml:space="preserve">Мы же, братие, будем покорливии и послушливы, творяще Божественнаа повелениа святых книг, приничюще в ня, не пианым умом, но трезвым умом чтити жизнь вечную со всеми праведникы покоривыми о Христе Иисусе, о Господе нашем, Емуже слава! (Кирилл Туровский. Слово святаго Кирила о книжнем почитании и о учении).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ЭЛЕГИЯ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Безумных лет угасшее веселье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тяжело, как смутное похмелье.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как вино – печаль минувших дней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моей душе чем старе, тем сильней.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Мой путь уныл. Сулит мне труд и горе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Грядущего волнуемое море.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не хочу, о други, умирать;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жить хочу, чтоб мыслить и страдать;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ведаю, мне будут наслажденья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Меж горестей, забот и треволненья: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Порой опять гармонией упьюсь,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Над вымыслом слезами обольюсь,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может быть – на мой закат печальный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Блеснет любовь улыбкою прощальной (1830).</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24</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Первое, брате, коея мудрости ищеши? Господь рече: Луче есть искати кротости, нежели мудрости. Кротость бо есть мати мудрости, и разуму, и помыслу благу, и всем добрым делом. Да аще обрящеши первое матерь, тогда мати дети к себе привабить, и тебе будуть братья; с тою же братьею обрящеши собе Отца, то же ся Отець родил от Своего Отца преже всех век и пакы пришед в последняя лета, нас породи святым крещениемь и верою сыны себе створи, и облече ны в чистыя и красныя одежа. Да аще будем разгневали Отца, искалявше одежа крестьныя; ты же ли рци, кая искаляхом, и аз ти отвещаю: отбиахом от себе матерь, а мачеху прияхом, ейже имя величанье. Дети же ея суть: гордость, непокорение, прекословье, презорьство, хула, клевета, зломыслье, гнев, вражда, пьянство, игры неприязнины и всякая злоба. Да аще хощеши матере ся лишити, а мачеху любити и ея дети, то с теми обрящеши собе гордаго дьявола, вязащаго в тме кромешней и в огни негасимемь, </w:t>
      </w:r>
      <w:proofErr w:type="gramStart"/>
      <w:r w:rsidRPr="0029231D">
        <w:rPr>
          <w:rFonts w:ascii="Times New Roman" w:eastAsia="Times New Roman" w:hAnsi="Times New Roman" w:cs="Times New Roman"/>
          <w:kern w:val="0"/>
          <w:sz w:val="28"/>
          <w:szCs w:val="28"/>
          <w:lang w:eastAsia="ru-RU"/>
          <w14:ligatures w14:val="none"/>
        </w:rPr>
        <w:t>идеже  и</w:t>
      </w:r>
      <w:proofErr w:type="gramEnd"/>
      <w:r w:rsidRPr="0029231D">
        <w:rPr>
          <w:rFonts w:ascii="Times New Roman" w:eastAsia="Times New Roman" w:hAnsi="Times New Roman" w:cs="Times New Roman"/>
          <w:kern w:val="0"/>
          <w:sz w:val="28"/>
          <w:szCs w:val="28"/>
          <w:lang w:eastAsia="ru-RU"/>
          <w14:ligatures w14:val="none"/>
        </w:rPr>
        <w:t xml:space="preserve"> ты будеши привязан с нимь. Аще не отжениши от себе мачехы и ея дети и то не приимеши матере с детми ея, то будеть ти последняя горша первых. Ты же ми рци: како могу прияти матерь, а отца разгневив, а порты хрестьяныя искаляв? – Аз же тя, брате, научю: порты искаляныя измый, и тогда тя </w:t>
      </w:r>
      <w:proofErr w:type="gramStart"/>
      <w:r w:rsidRPr="0029231D">
        <w:rPr>
          <w:rFonts w:ascii="Times New Roman" w:eastAsia="Times New Roman" w:hAnsi="Times New Roman" w:cs="Times New Roman"/>
          <w:kern w:val="0"/>
          <w:sz w:val="28"/>
          <w:szCs w:val="28"/>
          <w:lang w:eastAsia="ru-RU"/>
          <w14:ligatures w14:val="none"/>
        </w:rPr>
        <w:t>прииметь  отець</w:t>
      </w:r>
      <w:proofErr w:type="gramEnd"/>
      <w:r w:rsidRPr="0029231D">
        <w:rPr>
          <w:rFonts w:ascii="Times New Roman" w:eastAsia="Times New Roman" w:hAnsi="Times New Roman" w:cs="Times New Roman"/>
          <w:kern w:val="0"/>
          <w:sz w:val="28"/>
          <w:szCs w:val="28"/>
          <w:lang w:eastAsia="ru-RU"/>
          <w14:ligatures w14:val="none"/>
        </w:rPr>
        <w:t xml:space="preserve"> и начнеть тя любити паче первыя любве. Порты же суть крещение, вера, а кал – клевета, хула, осуженье, гневь, прекословье, сваръ, бой, </w:t>
      </w:r>
      <w:r w:rsidRPr="0029231D">
        <w:rPr>
          <w:rFonts w:ascii="Times New Roman" w:eastAsia="Times New Roman" w:hAnsi="Times New Roman" w:cs="Times New Roman"/>
          <w:kern w:val="0"/>
          <w:sz w:val="28"/>
          <w:szCs w:val="28"/>
          <w:lang w:eastAsia="ru-RU"/>
          <w14:ligatures w14:val="none"/>
        </w:rPr>
        <w:lastRenderedPageBreak/>
        <w:t xml:space="preserve">зависть, вражда, злу поминанье, непокорение, злосердие, злии помысли смехотворение и вся игры бесовьскыя, таже пакы запойство, резоиманье, грабленье, разбой, татба, душегубьство, потвори, </w:t>
      </w:r>
      <w:proofErr w:type="gramStart"/>
      <w:r w:rsidRPr="0029231D">
        <w:rPr>
          <w:rFonts w:ascii="Times New Roman" w:eastAsia="Times New Roman" w:hAnsi="Times New Roman" w:cs="Times New Roman"/>
          <w:kern w:val="0"/>
          <w:sz w:val="28"/>
          <w:szCs w:val="28"/>
          <w:lang w:eastAsia="ru-RU"/>
          <w14:ligatures w14:val="none"/>
        </w:rPr>
        <w:t>поклеп,  вълхвования</w:t>
      </w:r>
      <w:proofErr w:type="gramEnd"/>
      <w:r w:rsidRPr="0029231D">
        <w:rPr>
          <w:rFonts w:ascii="Times New Roman" w:eastAsia="Times New Roman" w:hAnsi="Times New Roman" w:cs="Times New Roman"/>
          <w:kern w:val="0"/>
          <w:sz w:val="28"/>
          <w:szCs w:val="28"/>
          <w:lang w:eastAsia="ru-RU"/>
          <w14:ligatures w14:val="none"/>
        </w:rPr>
        <w:t>, чародеяния, прелюбодеянья и всяка злоба; всего же того горее есть гордость, и еже есть всему тому мати.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Аще прииму матерь, реченую кротость, то чимь могу искаляныя порты омыти? И аз тя научю: омыеши страхомь Божиемь, и верою чистою, и смерениемь, покаяниемь и молитвою, слезами и постомь, поклономь и милостынею, и любовию, к всем мир, въздержание, терпенье, послушание добраго учение, покоренье, бденье, трезвьствомь и всеми добрыми делы; паче же всего того луче есть кротость добрая, еже есть всему добру мати (Кирилл Туровский. Слово о премудрости притча).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2.ЖЕЛАНИЕ СЛАВЫ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любовию и негой упоенный,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Безмолвно пред тобой коленопреклоненный,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на тебя глядел и думал: ты моя,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знаешь, милая, желал ли славы 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знаешь: удален от ветреного света,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Скучая суетным прозванием поэта,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Устав от долгих бурь, я вовсе не внимал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Жужжанью дальнему упреков и похвал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Могли ль меня молвы тревожить приговоры,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склонив ко мне томительные взоры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руку на главу мне тихо наложив,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Шептала ты: скажи, ты любишь, ты счастлив?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Другую, как меня, скажи, любить не будешь?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никогда, мой друг, меня не позабудешь?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я стесненное молчание хранил,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наслаждением весь полон был, я мнил,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 нет грядущего, что грозный день разлуки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придет никогда… И что же? Слезы, муки,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Измены, клевета, всё на главу мою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Обрушилося вдруг… Что я, где я? Стою,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путник, молнией постигнутый в пустыне,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И </w:t>
      </w:r>
      <w:proofErr w:type="gramStart"/>
      <w:r w:rsidRPr="0029231D">
        <w:rPr>
          <w:rFonts w:ascii="Times New Roman" w:eastAsia="Times New Roman" w:hAnsi="Times New Roman" w:cs="Times New Roman"/>
          <w:kern w:val="0"/>
          <w:sz w:val="28"/>
          <w:szCs w:val="28"/>
          <w:lang w:eastAsia="ru-RU"/>
          <w14:ligatures w14:val="none"/>
        </w:rPr>
        <w:t>всё  передо</w:t>
      </w:r>
      <w:proofErr w:type="gramEnd"/>
      <w:r w:rsidRPr="0029231D">
        <w:rPr>
          <w:rFonts w:ascii="Times New Roman" w:eastAsia="Times New Roman" w:hAnsi="Times New Roman" w:cs="Times New Roman"/>
          <w:kern w:val="0"/>
          <w:sz w:val="28"/>
          <w:szCs w:val="28"/>
          <w:lang w:eastAsia="ru-RU"/>
          <w14:ligatures w14:val="none"/>
        </w:rPr>
        <w:t xml:space="preserve"> мной затмилося! И ныне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новым для меня желанием томим: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Желаю славы я, чтоб именем моим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Твой слух был поражен всечасно, чтоб ты мною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Окружена была, чтоб громкою молвою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Всё, всё вокруг тебя звучало обо мне,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гласу верному внимая в тишине,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помнила мои последние моленья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саду, во тьме ночной, в минуту разлученья (1825).</w:t>
      </w:r>
    </w:p>
    <w:p w:rsidR="0029231D" w:rsidRPr="0029231D" w:rsidRDefault="0029231D" w:rsidP="002D5942">
      <w:pPr>
        <w:spacing w:after="0" w:line="240" w:lineRule="auto"/>
        <w:ind w:firstLine="709"/>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25</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Слыши внятно и уразумей прилежне, что глаголеть о фортуне басненей премудръ некый христианскый философъ: «Счастие у еллинехъ, -- рече, -- есть же и мнима есть беспромысленое миру строение или движение от безвестных на безвестное и собою бываемое; мы же, благовернии христиане, Христа бога исповедуем страяюща и правяща вся». И пакы тъй же: «Не человечьскыми помыслы и съветы, но божиимъ промысломъ и неиспытанными его судьбами устроятися вся человечьская, е же убо человеци несмыслени тихинь и имарменинь обыкошя нарицати, не разумеюще, откуду и чесо ради кому бываютъ случаема».  Мы же, благовернии христиане, веруемъ въ Христа, правяща вся. Примети прилежне уставъ, иже по еллинех, фортунинъ: глаголютъ бо они счастию быти беспромыслену строению мира, сиречь не по премудрому и праведну промыслу божию бываему. Разумееши ли отселе, яко велми латыне и германе хулять на единого преблагаго, и преправеднаго, и премудраго творца и правителя всячьскых, приписующе къ пречистому образу Спасову богомръзкое подобие счастия, акы некую съпоспешницу и състроителницу ему исповедующе ея, ниже от божественых писаней научившеся сему – ниже бо обрящеши нигде же въ богодухновеных писаниих носимо сицево душегубително мудрование, -- ниже убо от внешных всехъ философъ хваляемо слышавше е – понеже и неции от них слепу наричютъ ея и беспромысленое миру строение, сиречь не по божию промыслу и учению бываему? Тии же, осуждающе Епикура философа о них же зле мудръствова и училъ есть, и симъ не хвалят и безбожника его наричютъ, сице глаголюще: «Епикурово злейше учение и сие есть, яко и вся тварь сия счастиемъ некым, а не хотениемъ и судом божиимъ правится». Слышиши ли, чие сие учение безбожное и како от самех еллинех зле хулимо есть? (Сочинения Максима Грека. Послание о фортуне)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Брожу ли я вдоль улиц шумных,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Вхожу ль во многолюдный храм,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Сижу ль меж юношей безумных,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предаюсь моим мечтам.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говорю: промчатся годы,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сколько здесь ни видно нас,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Мы все сойдем под вечны своды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чей-нибудь уж близок час.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Гляжу ль на дуб уединенный,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мыслю: патриарх лесов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Переживет мой век забвенный,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пережил он век отцов.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Младенца ль милого ласкаю,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Уже я думаю: прости!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Тебе я место уступаю: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время тлеть, тебе цвести.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День каждый, каждую годину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Привык я думой провождать,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Грядущей смерти годовщину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Меж их стараясь угадать.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где мне смерть пошлет судьбина?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бою ли, в странствии, в волнах?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Или соседняя долина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Мой примет охладелый прах?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хоть бесчувственному телу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Равно повсюду истлевать,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ближе к милому пределу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все б хотелось почивать.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пусть у гробового входа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Младая будет жизнь играть,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равнодушная природа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Красою вечною сиять (1829).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Благословеснейший евангелистъ Иоаннъ «весь миръ во зле лежати» пишетъ.</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Златыа веки суть въистинну ныне: много златомъ</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Приходит санъ, златомъ съветуется любовь.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Въ цене цена ныне есть, даеть кенсон саны,</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Кенсон дружбы, убогий везде лежитъ празденъ.</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Такъже и Петръ, апостольский началникъ, днесь аще съ теологиею и разныхъ сил с чюдесы приидеть, аще ничего не принесетъ, дверемъ затворенымъ, извержется вонъ. Никоторый порокъ не скуденъ и грехъ похотный, от него же дело опщее человеческое падаеть. Много ныне в мире в наши времяна льстей и лукавьствы; ныне кто вредил перваго, хощеть мощи вредити и втораго; ныне умъ строптивы злыхъ не поучается ползу чинити, но и не боиться беспамятенъ взятаго быти добра; въздати радуется человекъ лукавый за медъ яд, за плод пеню, за благость лесть. Ныне брани везде: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Ныне живутъ от похищениа; несть гостиникъ от гостя безъ боязни.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Несть тесть от зятя; и братская убо любовь редка есть.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Належитъ пагуба: вземляй ризу, хощеть взяти и срачицу; украдый овцу, мыслит отвести и корову, ниже в томъ конець поставляет, но аще можетъ, все прилежитъ ближняго похитити, ниже в томъ почиет, донеле последи того же ближняго своего от сего житьа отовлечеть. Годе ужо да почиетъ трость, путь злыхъ пиша в сом бедномъ животе, о нем же ко мне гаданиемъ писалъ еси възвещати. От сихъ бо цело уразумелъ еси, коль вредными и неугодными </w:t>
      </w:r>
      <w:r w:rsidRPr="0029231D">
        <w:rPr>
          <w:rFonts w:ascii="Times New Roman" w:eastAsia="Times New Roman" w:hAnsi="Times New Roman" w:cs="Times New Roman"/>
          <w:kern w:val="0"/>
          <w:sz w:val="28"/>
          <w:szCs w:val="28"/>
          <w:lang w:eastAsia="ru-RU"/>
          <w14:ligatures w14:val="none"/>
        </w:rPr>
        <w:lastRenderedPageBreak/>
        <w:t xml:space="preserve">стезями хромыми ногами, слепыма очима она земная власть и все естество человечьское ходить ныне.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 сих по чину да господь богъ вся твоа и тебя добре въ благодати своей устроить, душу твою святую къ славе да сохранит, тело упасеть, умъ в земныхъ действуемыхъ да исправитъ, разумъ и внутреняго твоего человека къ зрению божественаго Писания да воставитъ, да сконьчавъ настоящихъ мирскихъ летъ число, взыти въ обою человеку възможеши ко обетованной земле живыхъ, в ней же часы не начинають дней, восхода и захода не имеютъ, годоваго предела не стяжут, старость младеньства не пременяеть, немощъ здравиа не озлобляеть, смерть живота не скончеваеть; времена несчастиа тамо не чаются, тамо вся красна, ничто неблаго, вся добра, ничто спротивно, несть труда телеснаго или мысленаго, но всегда бес конца тихий покой, никоего неразумиа, но всевечна премудрость (Сочинения Федора Ивановича Карпова. Послание митрополиту Даниилу. ХУ1 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МЕЧТАТЕЛЮ</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в страсти горестной находишь наслажденье;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Тебе приятно слезы лить,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Напрасным пламенем томить воображенье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 сердце тихое уныние таить.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Поверь, не любишь ты, неопытный мечтатель.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 если бы тебя, унылых чувств искатель,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Постигло страшное безумие любви;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б весь яд ее кипел в твоей крови;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бы в долгие часы бессонной ночи,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ложе, медленно терзаемый тоской,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звал обманчивый покой,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Вотще смыкая скорбны очи,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Покровы жаркие, рыдая, обнимал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И сохнул в бешенстве бесплодного желанья, --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Поверь, тогда б ты не питал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Неблагодарного мечтанья!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 нет; в слезах упав к ногам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Своей любовницы надменной,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Дрожащий, бледный, исступленный,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Тогда б воскликнул ты к богам: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«Отдайте, боги, мне рассудок омраченный,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Возьмите от меня сей образ роковой;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Довольно я любил; отдайте мне покой…»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мрачная любовь и образ незабвенный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Остались вечно бы с тобой (1818).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lastRenderedPageBreak/>
        <w:t>ВАРИАНТ 27</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Многу печаль в сердци своемь вижю вас ради, чада, понеже никако же вижю вы пременишася от делъ неподобныхъ. Не тако скорбить мати, видящи чада своя боляща, яко же аз, грешныи отець вашь, видя вы боляща безаконными делы. Многажды глаголахъ вы, хотя отставити от васъ злыи обычаи – никако же пременившася вижю вы. Аще кто васъ разбоиникъ, разбоя не отстанеть, аще кто крадеть – татбы не лишиться, аще кто ненависть на друга имать – враждуя не почиваеть, аще кто обидить и въсхватаеть грабя – не насытиться, аще кто резоимець – резь емля не престанеть, обаче, по пророку: «Всуе мятется: збираеть, не весть кому збираеть». Окаанныи и помыслить, яко нагъ родися – тако отходит, ничто же имый, но токмо клятву вечну; аще ли кто любодей – любодейства не отлучиться, сквернословець и пьяница своего обычая не останеться. Како оутешюся, видя вы от бога отлучишасся? Како ли обрадуюсь? Всегда сею в ниву сердец ваших семя божественое, николи же вижю прозябша и плод породивша. Молю вы, братье и сынове, пременитесь на лучьшее, обновитесь добрым обновлениемь, престаните злая творяще, оубойтесь створшаго ны бога, вострепещете суда его страшнаго! Кому грядем, кому приближаемся, отходяще света сего? Что речемъ, что отвещаемъ? Страшно есть, чада, впасти въ гневъ божии. Чему не видемъ, что приди на ны, в семъ житии еще сущимъ? Чего не приведохомъ на ся? Какия казни от бога не въсприяхомъ?  Не пленена ли бысть земля наша? Не взяти ли быша гради наши? Не вскоре ли падоша отци и братья наша трупиемь на земли? Не ведены ли быша жены и чада наша въ пленъ? Не порабощени быхомъ оставшеи горкою си работою от иноплеменник? Се уже к 40 лет приближаеть томление и мука, и дане тяжькыя на ны не престануть, глади, морове животъ нашихъ, и в сласть хлеба своего изъести не можемъ, и въздыхание наше и печаль сушать кости наша. Кто же </w:t>
      </w:r>
      <w:proofErr w:type="gramStart"/>
      <w:r w:rsidRPr="0029231D">
        <w:rPr>
          <w:rFonts w:ascii="Times New Roman" w:eastAsia="Times New Roman" w:hAnsi="Times New Roman" w:cs="Times New Roman"/>
          <w:kern w:val="0"/>
          <w:sz w:val="28"/>
          <w:szCs w:val="28"/>
          <w:lang w:eastAsia="ru-RU"/>
          <w14:ligatures w14:val="none"/>
        </w:rPr>
        <w:t>ны  сего</w:t>
      </w:r>
      <w:proofErr w:type="gramEnd"/>
      <w:r w:rsidRPr="0029231D">
        <w:rPr>
          <w:rFonts w:ascii="Times New Roman" w:eastAsia="Times New Roman" w:hAnsi="Times New Roman" w:cs="Times New Roman"/>
          <w:kern w:val="0"/>
          <w:sz w:val="28"/>
          <w:szCs w:val="28"/>
          <w:lang w:eastAsia="ru-RU"/>
          <w14:ligatures w14:val="none"/>
        </w:rPr>
        <w:t xml:space="preserve"> доведе? Наше безаконье и наши греси, наше неслушанье, наше непокаянье. Молю вы, братье, кождо васъ: вниидите в помыслы ваша, оузрите сердечныма очима дела ваша, - възненавидете их и отверзете я, к покаянью притецете (Поучение преподобного Серапиона Владимирского, Х111 в.).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numPr>
          <w:ilvl w:val="0"/>
          <w:numId w:val="19"/>
        </w:numPr>
        <w:spacing w:after="0" w:line="240" w:lineRule="auto"/>
        <w:ind w:left="0"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ВЫЗДОРОВЛЕНИЕ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Тебя ль я видел, милый друг?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Или неверное то было сновиденье,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Мечтанье смутное, и пламенный недуг</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Обманом волновал мое воображенье?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минуты мрачные болезни роковой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Ты ль, дева нежная, стояла надо 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одежде воина с неловкостью приятной?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Так, видел я тебя; мой тусклый взор узнал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Знакомые красы под сей одеждой ратной: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И слабым шепотом подругу я назвал…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вновь в уме моем стеснились мрачны грезы,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слабою рукой искал тебя во мгле…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вдруг я чувствую твое дыханье, слезы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влажный поцелуй на пламенном челе…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Бессмертные! С каким волненьем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Желанья, жизни огнь по сердцу пробежал!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закипел, затрепетал…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скрылась ты прелестным привиденьем!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Жестокий друг! меня томишь ты упоеньем: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Приди, меня мертвит любовь!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молчанье благосклонной ночи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Явись, волшебница! пускай увижу вновь</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Под грозным кивером твои небесны очи,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плащ, и пояс боевой,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бранной обувью украшенные ноги…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медли, поспешай, прелестный воин мой,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Приди, я жду тебя. Здоровья дар благой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Мне снова ниспослали боги,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с ним и сладкие тревоги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Любви таинственной и шалости младой (1818).</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28</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1. Якоже бо Василий учаше, собрав ту уноша, душа чисты, нескверньни, телеси худу, кротку беседу и в меру слово господне: «Яди и питью бесъ плища велика быти, при старых молчати, премудрыхъ слушати, старейшимъ покарятися, с точными и меншиими любовь имети; без луки беседующе, а много разумети; не свереповати словомь, ни хулити беседою, не обило смеятися, срамлятися старейших, к женам нелепымъ не беседовати, долу очи имети, а душю горе, пребегати; не стрекати учить легкых власти, ни в кую же имети, еже от всех честь. Аще ли кто васъ можеть инемъ услети, от бога мьзды да чаеть и вечных благъ насладится». «О Владычице богородице! Отъими от убогаго сердца моего гордость и буесть, да не възношюся суетою мира сего»; в пустошнемь семь житьи.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Научися, верный человече, быти благочестию делатель, научися, по евангельскому словеси, «очима управленье, языку удержанье, уму смеренье, телу порабощенье, гневу погубленье, помыслъ чистъ имети, понужаяся на добрая дела, господа ради; лишаемъ – не мьсти, ненавидимъ – люби, гонимъ – терпи, хулимъ – моли, умертви грехъ». «Избавите обидима, судите сироте, оправдайте вдовицю. Придете, да сожжемъся, глаголеть господь. Аще будут греси ваши яко оброщени, яко снегъ обелю я», и прочее.  «Восияеть весна постная и цветъ покаянья, очистимъ собе, братья, от всякоя крови плотьскыя и душевныя. Светодавцю вопьюще рцемъ: Слава тобе, человеколюбче!»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 xml:space="preserve">Поистине, дети моя, разумейте, како ти есть человеколюбець богъ милостивъ и премилостивъ. Мы человеци, грешни суще и смертни, то оже ны зло створить, то хощемъ и пожрети и кровь его прольяти вскоре; а господь нашь, владея и животомъ и смертью, согрешенья наша выше главы нашея терпить, и пакы и до живота нашего. Яко отець, чадо свое любя, бья, и пакы привлачить е к собе, тако же и господь нашь показал ны есть на врагы победу, 3-ми делы добрыми избыти его и победити его: покаяньемъ, слезами и милостынею. Да то вы, дети мои, не тяжька заповедь божья, оже теми делы 3-ми избыти греховъ своихъ и царствия не лишитися (Поучение Владимира Мономаха).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Не дай мне бог сойти с ума.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 легче посох и сума;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 легче труд и глад.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то, чтоб разумом моим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дорожил; не то, чтоб с ним</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Расстаться был не рад:</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Когда б оставили меня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воле, как бы резво 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Пустился в темный лес!</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пел бы в пламенном бреду,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Я забывался бы в чаду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Нестройных, чудных грез.</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я б заслушивался волн,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я глядел бы, счастья полн,</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 пустые небеса;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силен, волен был бы 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вихорь, роющий поля,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Ломающий леса.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вот беда: сойди с ума,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страшен будешь как чума,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раз тебя запрут,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Посадят на цепь дурака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сквозь решетку как зверка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Дразнить тебя придут.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ночью слышать буду 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голос яркий соловья,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 шум глухой дубров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 крик товарищей моих,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брань смотрителей ночных,</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визг, да звон оков (1833).</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29</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1. Нъ послушайте, братие, съ вьсяцемъ прилежаниемь, испълнь бо есть пользы слово се вьсемъ послушающиимъ. Молю же вы, о възлюблении: да не зазьрите пакы грубости моей, съдрьжимъ бо сый любъвию еже къ преподобьнууму, сего ради окусихъся съписати вься си яже о святемь, къ симъ же и блюдый, да не къ мне речено будеть: «Зълый рабе ленивый, подобаше ти дати сребро мое тържьникомъ, и азъ пришед быхъ съ лихвою истязалъ е». Темьже якоже и несть лепо, братие, таити чюдесъ божиих наипаче богу рекъшюуму ученикомъ своимъ: «яко же глаголю вамъ въ тьме, поведите на свете и еже въ уши слышасте, проповедите въ домъхъ». Си на успехъ и на устроение беседующимъ съписати хощю, и о сихъ бога славяще, мьзды отдание приимете. Хотящю же ми исповедати начати, преже молюся господеви, глаголя сице: «Владыко мой, господи вьседрьжителю, благымъ подателю, отче господа нашего Исус Христа, прииди на помощь мне и просвети сьрдце мое на разумение заповедий твоихъ и отвьрзи устьне мои на исповедание чюдесъ твоихъ и на похваление святааго въгодника твоего, да прославиться имя твое, яко ты еси помощьникъ всемъ уповающимъ на тя въ векы. Амин».</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Градъ есть отстоя отъ Кыева, града стольнааго, 50 попьрищь, именемь Васильевъ. Въ томь беста родителя святаго въ вере крьстияньстей живуща и всячьскыимь благочьстиюмь укршена. Родиста же блаженаго детища сего, таче въ осмый дьнь принесоста и къ святителю божию, якоже обычай есть крьстияномъ, да имя детищю нарекуть. Прозвутеръ же, видевъ детища и сьрьдьчьныма очима прозьря, еже о немь, яко хощеть измлада богу датися, Феодосиемь того нарицаеть. Таче же, яко и минуша 40 дьний детищю, крьщениемь того освятиша. Отроча же ростяше, кърмимъ родителема своима, и благодать божия съ нимь, и духъ святый измлада въселися въ нь.</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Къто исповесть милосьрьдие божие! Се бо не избьра отъ премудрыхъ философъ, ни отъ властелинъ градъ пастуха и учителя инокыимъ, нъ – да о семь прославиться имя господне – яко грубъ сы и невежа премудрей философъ явися. О утаения тайно! Яко отнюдуже не бе начаятися, оттудуже въсия намъ деньница пресветла, якоже отъ всехъ странъ видевъше свьтение ея, тещи к ней, вся презревъше, тоя единоя света насытитися (Житие Феодосия Печерского).</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Отцы пустынники и жены непорочны,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сердцем возлетать во области заочны,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Чтоб укреплять его средь дольних бур и битв,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Сложили множество божественных молитв;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ни одна из них меня не умиляет,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Как та, которую священник повторяет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Во дни печальные Великого поста;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Всех чаще мне она приходит на уста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падшего крепит неведомою силой: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Владыко дней моих! Дух праздности унылой,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Любоначалия, змеи сокрытой сей,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И празднословия не дай душе моей.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Но дай мне зреть мои, о боже, прегрешенья.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Да брат мой от меня не примет осужденья,</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дух смирения, терпения, любви</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целомудрия мне в сердце оживи (1836).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6"/>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ВАРИАНТ 30</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1 </w:t>
      </w:r>
      <w:proofErr w:type="gramStart"/>
      <w:r w:rsidRPr="0029231D">
        <w:rPr>
          <w:rFonts w:ascii="Times New Roman" w:eastAsia="Times New Roman" w:hAnsi="Times New Roman" w:cs="Times New Roman"/>
          <w:kern w:val="0"/>
          <w:sz w:val="28"/>
          <w:szCs w:val="28"/>
          <w:lang w:eastAsia="ru-RU"/>
          <w14:ligatures w14:val="none"/>
        </w:rPr>
        <w:t>в .</w:t>
      </w:r>
      <w:proofErr w:type="gramEnd"/>
      <w:r w:rsidRPr="0029231D">
        <w:rPr>
          <w:rFonts w:ascii="Times New Roman" w:eastAsia="Times New Roman" w:hAnsi="Times New Roman" w:cs="Times New Roman"/>
          <w:kern w:val="0"/>
          <w:sz w:val="28"/>
          <w:szCs w:val="28"/>
          <w:lang w:eastAsia="ru-RU"/>
          <w14:ligatures w14:val="none"/>
        </w:rPr>
        <w:t xml:space="preserve"> Приимем, братье, от хранилнице сея некое чювьство ползы духовныя, сия книги приемше, научимъся, что убо речеся, что ли остася. Благонаучите разум вашь к покаянью святых книг. И о сем молю вы, да часто послушаите святых книг и в церквах, и в домах.</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Не глаголите: жену имам и дети кормлю, и дом строю, ли князю служю, ли власть держю, ли ремество; да не наше есть дело почитанье книжное, но чернечьское. Что глаголеши се, о человече буе, разумееши? В толице бури и мятежи жива, и в печалех буда мира сего пустошнаго, и не отгониши от себе печали мира сего лестнаго почитаньем книжным! Черньци, убежавше мирьскых мятеж, в затишье седят, много утверженье приемлют; мы же, живуще в велице бури мира сего, тмами грехи творяще: да тем требы вы, братье, часто почитающе святыя книги, отганяти печали, и теми искати спасенья. Капля бо часто каплющи и камень вдолит, </w:t>
      </w:r>
      <w:proofErr w:type="gramStart"/>
      <w:r w:rsidRPr="0029231D">
        <w:rPr>
          <w:rFonts w:ascii="Times New Roman" w:eastAsia="Times New Roman" w:hAnsi="Times New Roman" w:cs="Times New Roman"/>
          <w:kern w:val="0"/>
          <w:sz w:val="28"/>
          <w:szCs w:val="28"/>
          <w:lang w:eastAsia="ru-RU"/>
          <w14:ligatures w14:val="none"/>
        </w:rPr>
        <w:t>тако  и</w:t>
      </w:r>
      <w:proofErr w:type="gramEnd"/>
      <w:r w:rsidRPr="0029231D">
        <w:rPr>
          <w:rFonts w:ascii="Times New Roman" w:eastAsia="Times New Roman" w:hAnsi="Times New Roman" w:cs="Times New Roman"/>
          <w:kern w:val="0"/>
          <w:sz w:val="28"/>
          <w:szCs w:val="28"/>
          <w:lang w:eastAsia="ru-RU"/>
          <w14:ligatures w14:val="none"/>
        </w:rPr>
        <w:t xml:space="preserve"> почитая  часто книги с разумом, разрешит греховныя сузы.</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ab/>
        <w:t xml:space="preserve">Ты же, брате, друже, глаголеши: аще и чту, но не разумею; но аз ти повем, что ради не разумеем чтомых. Аз мню, яко имам сердце величаво и гордо, непокориво и гневливо, и самомниво, и пьянчиво: того ради не разумеем писания. Рече бо пророк: В злохытру душю не внидет премудрость, ни можеста укоренити сердци лукаве и скверньне пьянством и блудом. Сирах рече: Господь созда мудрость, и дасть ю любящим ю. Да поне прилежи почитанью книжному, и Господь даст ти </w:t>
      </w:r>
      <w:proofErr w:type="gramStart"/>
      <w:r w:rsidRPr="0029231D">
        <w:rPr>
          <w:rFonts w:ascii="Times New Roman" w:eastAsia="Times New Roman" w:hAnsi="Times New Roman" w:cs="Times New Roman"/>
          <w:kern w:val="0"/>
          <w:sz w:val="28"/>
          <w:szCs w:val="28"/>
          <w:lang w:eastAsia="ru-RU"/>
          <w14:ligatures w14:val="none"/>
        </w:rPr>
        <w:t>разум  и</w:t>
      </w:r>
      <w:proofErr w:type="gramEnd"/>
      <w:r w:rsidRPr="0029231D">
        <w:rPr>
          <w:rFonts w:ascii="Times New Roman" w:eastAsia="Times New Roman" w:hAnsi="Times New Roman" w:cs="Times New Roman"/>
          <w:kern w:val="0"/>
          <w:sz w:val="28"/>
          <w:szCs w:val="28"/>
          <w:lang w:eastAsia="ru-RU"/>
          <w14:ligatures w14:val="none"/>
        </w:rPr>
        <w:t xml:space="preserve"> освященье: сего бо ради устроися дар духовный да вси разумеют; се бо мытаря, и рыбаре, и пастухи, невежи и некнижники умудри, да не единже от невеж глаголет или прибежит в то непщеванье, да вси, веже и невеже, приимут спасение от почитанья книжнаго. Рече бо пророк: Будут вси учими Господом; и паки рече: Вси уведят мя от мала и до велика. И Павел апостол рече: Аз, братье, придох не смыслом, но силою человеческою, ни мудростью, но указанием Святаго Духа! Кому бо не яве суть евангельская словеса, братье и отци и господье мои? Кто ли в них не слышит Господа, глаголюща: Блажены кротци, блажени милостиви, блажени чисти сердцем, блажени изгнани и поносими, Господа ради. Елико таковаго ученья требуете, якоже разумети глаголемая, но не разумееши лежащих: како бы разумети хощеши, не хотя приникнути простотою сердца, не приимая книг? (Кирилл Туровский. Того же Кюрила наказанье)</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2. Я памятник себе воздвиг нерукотворный,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К нему не зарастет народная тропа,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lastRenderedPageBreak/>
        <w:t xml:space="preserve">Вознесся выше он главою непокорной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Александрийского столпа.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Нет, весь я не умру – душа в заветной лире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Мой прах переживет и тленья убежит –</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славен буду я, доколь в подлунном мире</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Жив будет хоть один пиит.</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Слух обо мне пройдет по всей Руси великой,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назовет меня всяк сущий в ней язык,</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гордый внук славян, и финн, и ныне дикой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Тунгус, и друг степей калмык.</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долго буду тем любезен я народу,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 чувства добрые я лирой пробуждал,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Что в мой жестокий век восславил я Свободу</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милость к падшим призывал.</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Веленью божию, о муза, будь послушна,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Обиды не страшась, не требуя венца;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Хвалу и клевету приемли равнодушно</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не оспаривай глупца (1836).</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1"/>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Образцы выполнения заданий</w:t>
      </w:r>
    </w:p>
    <w:p w:rsidR="0029231D" w:rsidRPr="0029231D" w:rsidRDefault="0029231D" w:rsidP="002D5942">
      <w:pPr>
        <w:spacing w:after="0" w:line="240" w:lineRule="auto"/>
        <w:ind w:firstLine="709"/>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both"/>
        <w:outlineLvl w:val="1"/>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Задание 1</w:t>
      </w:r>
      <w:r w:rsidRPr="0029231D">
        <w:rPr>
          <w:rFonts w:ascii="Times New Roman" w:eastAsia="Times New Roman" w:hAnsi="Times New Roman" w:cs="Times New Roman"/>
          <w:kern w:val="0"/>
          <w:sz w:val="28"/>
          <w:szCs w:val="28"/>
          <w:lang w:eastAsia="ru-RU"/>
          <w14:ligatures w14:val="none"/>
        </w:rPr>
        <w:t xml:space="preserve">. Та же меня взяли от всенощнаго Борис Нелединский со стрельцами; человекъ со мною с шестьдесят взяли: их в тюрьму отвели, а меня на патриархове дворе на чепь посадили ночью. Егда же розсветало в день неделный, посадили меня на телегу, и ростянули руки, и везли от патриархова   двора до Андроньева монастыря, и туть на чепи кинули в темную полатку, ушла в землю, и сидел три дни, ни елъ, ни пилъ; во тме сидя, кланялся на чепи, не знаю – на восток, не знаю – на запад. Никто ко мне не приходил, токмо мыши, и тараканы, и сверчки кричат, и блох доходил, токмо мыши, и тараканы, и сверчки кричат, и блох довольно. Бысть же я в третий день приалъченъ, сиречь есть захотел, и после вечерни ста предо мною, не вемь – ангелъ, не вемъ – человекъ, и по се время не знаю, токмо в потемкахъ молитву сотворилъ, и, взявъ меня за плечо, с чепью к лавке привелъ и посадил, и лошку в руки дал и хлебца немношко и штецъ дал похлебать – зело прикусны, хороши! И реклъ мне: «Полно, довлеет ти ко укреплению!» Да и не стало ево. Двери не отворялись, а ево не стало! Дивно только человекъ, а что же ангелъ? Ино нечему дивитца – везде ему не загорожено. На утро архимаритъ з братьею пришли и вывели меня, журят мне: «Что патриарху не покорисся?» А я от Писания ево браню да лаю. Сняли большую чеп, да малую наложили, отдали чернцу под началъ, велели волочить в церковь. Уцеркви за волосы деруть, и под бока толкаютъ, и за чепъ торгаютъ, и в глаза плюютъ. Богъ их простит в </w:t>
      </w:r>
      <w:r w:rsidRPr="0029231D">
        <w:rPr>
          <w:rFonts w:ascii="Times New Roman" w:eastAsia="Times New Roman" w:hAnsi="Times New Roman" w:cs="Times New Roman"/>
          <w:kern w:val="0"/>
          <w:sz w:val="28"/>
          <w:szCs w:val="28"/>
          <w:lang w:eastAsia="ru-RU"/>
          <w14:ligatures w14:val="none"/>
        </w:rPr>
        <w:lastRenderedPageBreak/>
        <w:t>сий векъ и в будущий: не их то дело, но сатаны лукаваго. Сиделъ тутъ я четыре недели (Житие Аввакума).</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ab/>
        <w:t xml:space="preserve">Особенностью данного текста является соединение книжно-славянских языковых элементов с элементами разговорной речи. Житийный жанр текста, социальный статус его автора, тема повествования обусловили включение книжных, церковных слов и выражений: </w:t>
      </w:r>
      <w:r w:rsidRPr="0029231D">
        <w:rPr>
          <w:rFonts w:ascii="Times New Roman" w:eastAsia="Times New Roman" w:hAnsi="Times New Roman" w:cs="Times New Roman"/>
          <w:i/>
          <w:iCs/>
          <w:kern w:val="0"/>
          <w:sz w:val="28"/>
          <w:szCs w:val="28"/>
          <w:lang w:eastAsia="ru-RU"/>
          <w14:ligatures w14:val="none"/>
        </w:rPr>
        <w:t xml:space="preserve">всенощнаго, патрирхов двор, Андроньев монастырь, вечерня, молитва, приалчен, вемь, ангел, архимандрит, братьею, патриарх, Писание, чернцу, церковь, Бог, сий век и будущий, сатаны лукаваго, по се время. </w:t>
      </w:r>
      <w:r w:rsidRPr="0029231D">
        <w:rPr>
          <w:rFonts w:ascii="Times New Roman" w:eastAsia="Times New Roman" w:hAnsi="Times New Roman" w:cs="Times New Roman"/>
          <w:kern w:val="0"/>
          <w:sz w:val="28"/>
          <w:szCs w:val="28"/>
          <w:lang w:eastAsia="ru-RU"/>
          <w14:ligatures w14:val="none"/>
        </w:rPr>
        <w:t xml:space="preserve">В то же время встречается немало слов и выражений, свойственных обиходно-разговорной речи: </w:t>
      </w:r>
      <w:r w:rsidRPr="0029231D">
        <w:rPr>
          <w:rFonts w:ascii="Times New Roman" w:eastAsia="Times New Roman" w:hAnsi="Times New Roman" w:cs="Times New Roman"/>
          <w:i/>
          <w:iCs/>
          <w:kern w:val="0"/>
          <w:sz w:val="28"/>
          <w:szCs w:val="28"/>
          <w:lang w:eastAsia="ru-RU"/>
          <w14:ligatures w14:val="none"/>
        </w:rPr>
        <w:t>телегу, полатку, мыши, тараканы, сверчки, блох, плечо, лавке, лошку, хлебца, штец, за волосы дерутъ, под бока толкаютъ, в глаза плюютъ.</w:t>
      </w:r>
      <w:r w:rsidRPr="0029231D">
        <w:rPr>
          <w:rFonts w:ascii="Times New Roman" w:eastAsia="Times New Roman" w:hAnsi="Times New Roman" w:cs="Times New Roman"/>
          <w:kern w:val="0"/>
          <w:sz w:val="28"/>
          <w:szCs w:val="28"/>
          <w:lang w:eastAsia="ru-RU"/>
          <w14:ligatures w14:val="none"/>
        </w:rPr>
        <w:t xml:space="preserve">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ab/>
        <w:t xml:space="preserve">Среди церковнославянских признаков на фонетическом уровне можно назвать следующие: наличие </w:t>
      </w:r>
      <w:r w:rsidRPr="0029231D">
        <w:rPr>
          <w:rFonts w:ascii="Times New Roman" w:eastAsia="Times New Roman" w:hAnsi="Times New Roman" w:cs="Times New Roman"/>
          <w:i/>
          <w:iCs/>
          <w:kern w:val="0"/>
          <w:sz w:val="28"/>
          <w:szCs w:val="28"/>
          <w:lang w:eastAsia="ru-RU"/>
          <w14:ligatures w14:val="none"/>
        </w:rPr>
        <w:t>щ</w:t>
      </w:r>
      <w:r w:rsidRPr="0029231D">
        <w:rPr>
          <w:rFonts w:ascii="Times New Roman" w:eastAsia="Times New Roman" w:hAnsi="Times New Roman" w:cs="Times New Roman"/>
          <w:kern w:val="0"/>
          <w:sz w:val="28"/>
          <w:szCs w:val="28"/>
          <w:lang w:eastAsia="ru-RU"/>
          <w14:ligatures w14:val="none"/>
        </w:rPr>
        <w:t xml:space="preserve"> на месте праславянской группы *</w:t>
      </w:r>
      <w:r w:rsidRPr="0029231D">
        <w:rPr>
          <w:rFonts w:ascii="Times New Roman" w:eastAsia="Times New Roman" w:hAnsi="Times New Roman" w:cs="Times New Roman"/>
          <w:kern w:val="0"/>
          <w:sz w:val="28"/>
          <w:szCs w:val="28"/>
          <w:lang w:val="en-US" w:eastAsia="ru-RU"/>
          <w14:ligatures w14:val="none"/>
        </w:rPr>
        <w:t>kt</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всенощнаго</w:t>
      </w:r>
      <w:r w:rsidRPr="0029231D">
        <w:rPr>
          <w:rFonts w:ascii="Times New Roman" w:eastAsia="Times New Roman" w:hAnsi="Times New Roman" w:cs="Times New Roman"/>
          <w:kern w:val="0"/>
          <w:sz w:val="28"/>
          <w:szCs w:val="28"/>
          <w:lang w:eastAsia="ru-RU"/>
          <w14:ligatures w14:val="none"/>
        </w:rPr>
        <w:t xml:space="preserve">; неполногласие: </w:t>
      </w:r>
      <w:r w:rsidRPr="0029231D">
        <w:rPr>
          <w:rFonts w:ascii="Times New Roman" w:eastAsia="Times New Roman" w:hAnsi="Times New Roman" w:cs="Times New Roman"/>
          <w:i/>
          <w:iCs/>
          <w:kern w:val="0"/>
          <w:sz w:val="28"/>
          <w:szCs w:val="28"/>
          <w:lang w:eastAsia="ru-RU"/>
          <w14:ligatures w14:val="none"/>
        </w:rPr>
        <w:t>предо,</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время, браню.</w:t>
      </w:r>
      <w:r w:rsidRPr="0029231D">
        <w:rPr>
          <w:rFonts w:ascii="Times New Roman" w:eastAsia="Times New Roman" w:hAnsi="Times New Roman" w:cs="Times New Roman"/>
          <w:kern w:val="0"/>
          <w:sz w:val="28"/>
          <w:szCs w:val="28"/>
          <w:lang w:eastAsia="ru-RU"/>
          <w14:ligatures w14:val="none"/>
        </w:rPr>
        <w:t xml:space="preserve"> Восточнославянские фонетические особенности: наличие </w:t>
      </w:r>
      <w:r w:rsidRPr="0029231D">
        <w:rPr>
          <w:rFonts w:ascii="Times New Roman" w:eastAsia="Times New Roman" w:hAnsi="Times New Roman" w:cs="Times New Roman"/>
          <w:i/>
          <w:iCs/>
          <w:kern w:val="0"/>
          <w:sz w:val="28"/>
          <w:szCs w:val="28"/>
          <w:lang w:eastAsia="ru-RU"/>
          <w14:ligatures w14:val="none"/>
        </w:rPr>
        <w:t>ч</w:t>
      </w:r>
      <w:r w:rsidRPr="0029231D">
        <w:rPr>
          <w:rFonts w:ascii="Times New Roman" w:eastAsia="Times New Roman" w:hAnsi="Times New Roman" w:cs="Times New Roman"/>
          <w:kern w:val="0"/>
          <w:sz w:val="28"/>
          <w:szCs w:val="28"/>
          <w:lang w:eastAsia="ru-RU"/>
          <w14:ligatures w14:val="none"/>
        </w:rPr>
        <w:t xml:space="preserve"> на месте праславянской группы *</w:t>
      </w:r>
      <w:r w:rsidRPr="0029231D">
        <w:rPr>
          <w:rFonts w:ascii="Times New Roman" w:eastAsia="Times New Roman" w:hAnsi="Times New Roman" w:cs="Times New Roman"/>
          <w:kern w:val="0"/>
          <w:sz w:val="28"/>
          <w:szCs w:val="28"/>
          <w:lang w:val="en-US" w:eastAsia="ru-RU"/>
          <w14:ligatures w14:val="none"/>
        </w:rPr>
        <w:t>kt</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ночью;</w:t>
      </w:r>
      <w:r w:rsidRPr="0029231D">
        <w:rPr>
          <w:rFonts w:ascii="Times New Roman" w:eastAsia="Times New Roman" w:hAnsi="Times New Roman" w:cs="Times New Roman"/>
          <w:kern w:val="0"/>
          <w:sz w:val="28"/>
          <w:szCs w:val="28"/>
          <w:lang w:eastAsia="ru-RU"/>
          <w14:ligatures w14:val="none"/>
        </w:rPr>
        <w:t xml:space="preserve"> полногласие: </w:t>
      </w:r>
      <w:r w:rsidRPr="0029231D">
        <w:rPr>
          <w:rFonts w:ascii="Times New Roman" w:eastAsia="Times New Roman" w:hAnsi="Times New Roman" w:cs="Times New Roman"/>
          <w:i/>
          <w:iCs/>
          <w:kern w:val="0"/>
          <w:sz w:val="28"/>
          <w:szCs w:val="28"/>
          <w:lang w:eastAsia="ru-RU"/>
          <w14:ligatures w14:val="none"/>
        </w:rPr>
        <w:t>загорожено; волочить</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 xml:space="preserve">волосы; </w:t>
      </w:r>
      <w:proofErr w:type="gramStart"/>
      <w:r w:rsidRPr="0029231D">
        <w:rPr>
          <w:rFonts w:ascii="Times New Roman" w:eastAsia="Times New Roman" w:hAnsi="Times New Roman" w:cs="Times New Roman"/>
          <w:i/>
          <w:iCs/>
          <w:kern w:val="0"/>
          <w:sz w:val="28"/>
          <w:szCs w:val="28"/>
          <w:lang w:eastAsia="ru-RU"/>
          <w14:ligatures w14:val="none"/>
        </w:rPr>
        <w:t>тараканы;</w:t>
      </w:r>
      <w:r w:rsidRPr="0029231D">
        <w:rPr>
          <w:rFonts w:ascii="Times New Roman" w:eastAsia="Times New Roman" w:hAnsi="Times New Roman" w:cs="Times New Roman"/>
          <w:kern w:val="0"/>
          <w:sz w:val="28"/>
          <w:szCs w:val="28"/>
          <w:lang w:eastAsia="ru-RU"/>
          <w14:ligatures w14:val="none"/>
        </w:rPr>
        <w:t xml:space="preserve">  начальное</w:t>
      </w:r>
      <w:proofErr w:type="gramEnd"/>
      <w:r w:rsidRPr="0029231D">
        <w:rPr>
          <w:rFonts w:ascii="Times New Roman" w:eastAsia="Times New Roman" w:hAnsi="Times New Roman" w:cs="Times New Roman"/>
          <w:kern w:val="0"/>
          <w:sz w:val="28"/>
          <w:szCs w:val="28"/>
          <w:lang w:eastAsia="ru-RU"/>
          <w14:ligatures w14:val="none"/>
        </w:rPr>
        <w:t xml:space="preserve"> сочетание </w:t>
      </w:r>
      <w:r w:rsidRPr="0029231D">
        <w:rPr>
          <w:rFonts w:ascii="Times New Roman" w:eastAsia="Times New Roman" w:hAnsi="Times New Roman" w:cs="Times New Roman"/>
          <w:i/>
          <w:iCs/>
          <w:kern w:val="0"/>
          <w:sz w:val="28"/>
          <w:szCs w:val="28"/>
          <w:lang w:eastAsia="ru-RU"/>
          <w14:ligatures w14:val="none"/>
        </w:rPr>
        <w:t xml:space="preserve">ро </w:t>
      </w:r>
      <w:r w:rsidRPr="0029231D">
        <w:rPr>
          <w:rFonts w:ascii="Times New Roman" w:eastAsia="Times New Roman" w:hAnsi="Times New Roman" w:cs="Times New Roman"/>
          <w:kern w:val="0"/>
          <w:sz w:val="28"/>
          <w:szCs w:val="28"/>
          <w:lang w:eastAsia="ru-RU"/>
          <w14:ligatures w14:val="none"/>
        </w:rPr>
        <w:t>из праславянского *</w:t>
      </w:r>
      <w:r w:rsidRPr="0029231D">
        <w:rPr>
          <w:rFonts w:ascii="Times New Roman" w:eastAsia="Times New Roman" w:hAnsi="Times New Roman" w:cs="Times New Roman"/>
          <w:kern w:val="0"/>
          <w:sz w:val="28"/>
          <w:szCs w:val="28"/>
          <w:lang w:val="en-US" w:eastAsia="ru-RU"/>
          <w14:ligatures w14:val="none"/>
        </w:rPr>
        <w:t>or</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розсветало, ростянули</w:t>
      </w:r>
      <w:r w:rsidRPr="0029231D">
        <w:rPr>
          <w:rFonts w:ascii="Times New Roman" w:eastAsia="Times New Roman" w:hAnsi="Times New Roman" w:cs="Times New Roman"/>
          <w:kern w:val="0"/>
          <w:sz w:val="28"/>
          <w:szCs w:val="28"/>
          <w:lang w:eastAsia="ru-RU"/>
          <w14:ligatures w14:val="none"/>
        </w:rPr>
        <w:t xml:space="preserve">; наличие </w:t>
      </w:r>
      <w:r w:rsidRPr="0029231D">
        <w:rPr>
          <w:rFonts w:ascii="Times New Roman" w:eastAsia="Times New Roman" w:hAnsi="Times New Roman" w:cs="Times New Roman"/>
          <w:i/>
          <w:iCs/>
          <w:kern w:val="0"/>
          <w:sz w:val="28"/>
          <w:szCs w:val="28"/>
          <w:lang w:eastAsia="ru-RU"/>
          <w14:ligatures w14:val="none"/>
        </w:rPr>
        <w:t>ж</w:t>
      </w:r>
      <w:r w:rsidRPr="0029231D">
        <w:rPr>
          <w:rFonts w:ascii="Times New Roman" w:eastAsia="Times New Roman" w:hAnsi="Times New Roman" w:cs="Times New Roman"/>
          <w:kern w:val="0"/>
          <w:sz w:val="28"/>
          <w:szCs w:val="28"/>
          <w:lang w:eastAsia="ru-RU"/>
          <w14:ligatures w14:val="none"/>
        </w:rPr>
        <w:t xml:space="preserve"> на месте праславянского *</w:t>
      </w:r>
      <w:r w:rsidRPr="0029231D">
        <w:rPr>
          <w:rFonts w:ascii="Times New Roman" w:eastAsia="Times New Roman" w:hAnsi="Times New Roman" w:cs="Times New Roman"/>
          <w:kern w:val="0"/>
          <w:sz w:val="28"/>
          <w:szCs w:val="28"/>
          <w:lang w:val="en-US" w:eastAsia="ru-RU"/>
          <w14:ligatures w14:val="none"/>
        </w:rPr>
        <w:t>dj</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загорожено.</w:t>
      </w:r>
      <w:r w:rsidRPr="0029231D">
        <w:rPr>
          <w:rFonts w:ascii="Times New Roman" w:eastAsia="Times New Roman" w:hAnsi="Times New Roman" w:cs="Times New Roman"/>
          <w:kern w:val="0"/>
          <w:sz w:val="28"/>
          <w:szCs w:val="28"/>
          <w:lang w:eastAsia="ru-RU"/>
          <w14:ligatures w14:val="none"/>
        </w:rPr>
        <w:t xml:space="preserve"> Влиянием разговорной речи можно объяснить наличие твердых губных согласных: </w:t>
      </w:r>
      <w:proofErr w:type="gramStart"/>
      <w:r w:rsidRPr="0029231D">
        <w:rPr>
          <w:rFonts w:ascii="Times New Roman" w:eastAsia="Times New Roman" w:hAnsi="Times New Roman" w:cs="Times New Roman"/>
          <w:i/>
          <w:iCs/>
          <w:kern w:val="0"/>
          <w:sz w:val="28"/>
          <w:szCs w:val="28"/>
          <w:lang w:eastAsia="ru-RU"/>
          <w14:ligatures w14:val="none"/>
        </w:rPr>
        <w:t xml:space="preserve">чепъ; </w:t>
      </w:r>
      <w:r w:rsidRPr="0029231D">
        <w:rPr>
          <w:rFonts w:ascii="Times New Roman" w:eastAsia="Times New Roman" w:hAnsi="Times New Roman" w:cs="Times New Roman"/>
          <w:kern w:val="0"/>
          <w:sz w:val="28"/>
          <w:szCs w:val="28"/>
          <w:lang w:eastAsia="ru-RU"/>
          <w14:ligatures w14:val="none"/>
        </w:rPr>
        <w:t xml:space="preserve"> ассимиляцию</w:t>
      </w:r>
      <w:proofErr w:type="gramEnd"/>
      <w:r w:rsidRPr="0029231D">
        <w:rPr>
          <w:rFonts w:ascii="Times New Roman" w:eastAsia="Times New Roman" w:hAnsi="Times New Roman" w:cs="Times New Roman"/>
          <w:kern w:val="0"/>
          <w:sz w:val="28"/>
          <w:szCs w:val="28"/>
          <w:lang w:eastAsia="ru-RU"/>
          <w14:ligatures w14:val="none"/>
        </w:rPr>
        <w:t xml:space="preserve"> согласных: </w:t>
      </w:r>
      <w:r w:rsidRPr="0029231D">
        <w:rPr>
          <w:rFonts w:ascii="Times New Roman" w:eastAsia="Times New Roman" w:hAnsi="Times New Roman" w:cs="Times New Roman"/>
          <w:i/>
          <w:iCs/>
          <w:kern w:val="0"/>
          <w:sz w:val="28"/>
          <w:szCs w:val="28"/>
          <w:lang w:eastAsia="ru-RU"/>
          <w14:ligatures w14:val="none"/>
        </w:rPr>
        <w:t>лошку, немношко, покорисся, дивитца</w:t>
      </w:r>
      <w:r w:rsidRPr="0029231D">
        <w:rPr>
          <w:rFonts w:ascii="Times New Roman" w:eastAsia="Times New Roman" w:hAnsi="Times New Roman" w:cs="Times New Roman"/>
          <w:kern w:val="0"/>
          <w:sz w:val="28"/>
          <w:szCs w:val="28"/>
          <w:lang w:eastAsia="ru-RU"/>
          <w14:ligatures w14:val="none"/>
        </w:rPr>
        <w:t>; упрощение группы согласных</w:t>
      </w:r>
      <w:r w:rsidRPr="0029231D">
        <w:rPr>
          <w:rFonts w:ascii="Times New Roman" w:eastAsia="Times New Roman" w:hAnsi="Times New Roman" w:cs="Times New Roman"/>
          <w:i/>
          <w:iCs/>
          <w:kern w:val="0"/>
          <w:sz w:val="28"/>
          <w:szCs w:val="28"/>
          <w:lang w:eastAsia="ru-RU"/>
          <w14:ligatures w14:val="none"/>
        </w:rPr>
        <w:t>: архимаритъ;</w:t>
      </w:r>
      <w:r w:rsidRPr="0029231D">
        <w:rPr>
          <w:rFonts w:ascii="Times New Roman" w:eastAsia="Times New Roman" w:hAnsi="Times New Roman" w:cs="Times New Roman"/>
          <w:kern w:val="0"/>
          <w:sz w:val="28"/>
          <w:szCs w:val="28"/>
          <w:lang w:eastAsia="ru-RU"/>
          <w14:ligatures w14:val="none"/>
        </w:rPr>
        <w:t xml:space="preserve"> утрату взрывного </w:t>
      </w:r>
      <w:r w:rsidRPr="0029231D">
        <w:rPr>
          <w:rFonts w:ascii="Times New Roman" w:eastAsia="Times New Roman" w:hAnsi="Times New Roman" w:cs="Times New Roman"/>
          <w:i/>
          <w:iCs/>
          <w:kern w:val="0"/>
          <w:sz w:val="28"/>
          <w:szCs w:val="28"/>
          <w:lang w:eastAsia="ru-RU"/>
          <w14:ligatures w14:val="none"/>
        </w:rPr>
        <w:t xml:space="preserve">г </w:t>
      </w:r>
      <w:r w:rsidRPr="0029231D">
        <w:rPr>
          <w:rFonts w:ascii="Times New Roman" w:eastAsia="Times New Roman" w:hAnsi="Times New Roman" w:cs="Times New Roman"/>
          <w:kern w:val="0"/>
          <w:sz w:val="28"/>
          <w:szCs w:val="28"/>
          <w:lang w:eastAsia="ru-RU"/>
          <w14:ligatures w14:val="none"/>
        </w:rPr>
        <w:t xml:space="preserve">и замену его губным согласным: </w:t>
      </w:r>
      <w:r w:rsidRPr="0029231D">
        <w:rPr>
          <w:rFonts w:ascii="Times New Roman" w:eastAsia="Times New Roman" w:hAnsi="Times New Roman" w:cs="Times New Roman"/>
          <w:i/>
          <w:iCs/>
          <w:kern w:val="0"/>
          <w:sz w:val="28"/>
          <w:szCs w:val="28"/>
          <w:lang w:eastAsia="ru-RU"/>
          <w14:ligatures w14:val="none"/>
        </w:rPr>
        <w:t xml:space="preserve">ево. </w:t>
      </w:r>
      <w:r w:rsidRPr="0029231D">
        <w:rPr>
          <w:rFonts w:ascii="Times New Roman" w:eastAsia="Times New Roman" w:hAnsi="Times New Roman" w:cs="Times New Roman"/>
          <w:kern w:val="0"/>
          <w:sz w:val="28"/>
          <w:szCs w:val="28"/>
          <w:lang w:eastAsia="ru-RU"/>
          <w14:ligatures w14:val="none"/>
        </w:rPr>
        <w:t xml:space="preserve">Смешение звуков </w:t>
      </w:r>
      <w:r w:rsidRPr="0029231D">
        <w:rPr>
          <w:rFonts w:ascii="Times New Roman" w:eastAsia="Times New Roman" w:hAnsi="Times New Roman" w:cs="Times New Roman"/>
          <w:i/>
          <w:iCs/>
          <w:kern w:val="0"/>
          <w:sz w:val="28"/>
          <w:szCs w:val="28"/>
          <w:lang w:eastAsia="ru-RU"/>
          <w14:ligatures w14:val="none"/>
        </w:rPr>
        <w:t xml:space="preserve">ц </w:t>
      </w:r>
      <w:r w:rsidRPr="0029231D">
        <w:rPr>
          <w:rFonts w:ascii="Times New Roman" w:eastAsia="Times New Roman" w:hAnsi="Times New Roman" w:cs="Times New Roman"/>
          <w:kern w:val="0"/>
          <w:sz w:val="28"/>
          <w:szCs w:val="28"/>
          <w:lang w:eastAsia="ru-RU"/>
          <w14:ligatures w14:val="none"/>
        </w:rPr>
        <w:t xml:space="preserve">и </w:t>
      </w:r>
      <w:r w:rsidRPr="0029231D">
        <w:rPr>
          <w:rFonts w:ascii="Times New Roman" w:eastAsia="Times New Roman" w:hAnsi="Times New Roman" w:cs="Times New Roman"/>
          <w:i/>
          <w:iCs/>
          <w:kern w:val="0"/>
          <w:sz w:val="28"/>
          <w:szCs w:val="28"/>
          <w:lang w:eastAsia="ru-RU"/>
          <w14:ligatures w14:val="none"/>
        </w:rPr>
        <w:t>ч</w:t>
      </w:r>
      <w:r w:rsidRPr="0029231D">
        <w:rPr>
          <w:rFonts w:ascii="Times New Roman" w:eastAsia="Times New Roman" w:hAnsi="Times New Roman" w:cs="Times New Roman"/>
          <w:kern w:val="0"/>
          <w:sz w:val="28"/>
          <w:szCs w:val="28"/>
          <w:lang w:eastAsia="ru-RU"/>
          <w14:ligatures w14:val="none"/>
        </w:rPr>
        <w:t xml:space="preserve"> в слове </w:t>
      </w:r>
      <w:r w:rsidRPr="0029231D">
        <w:rPr>
          <w:rFonts w:ascii="Times New Roman" w:eastAsia="Times New Roman" w:hAnsi="Times New Roman" w:cs="Times New Roman"/>
          <w:i/>
          <w:iCs/>
          <w:kern w:val="0"/>
          <w:sz w:val="28"/>
          <w:szCs w:val="28"/>
          <w:lang w:eastAsia="ru-RU"/>
          <w14:ligatures w14:val="none"/>
        </w:rPr>
        <w:t>чепь</w:t>
      </w:r>
      <w:r w:rsidRPr="0029231D">
        <w:rPr>
          <w:rFonts w:ascii="Times New Roman" w:eastAsia="Times New Roman" w:hAnsi="Times New Roman" w:cs="Times New Roman"/>
          <w:kern w:val="0"/>
          <w:sz w:val="28"/>
          <w:szCs w:val="28"/>
          <w:lang w:eastAsia="ru-RU"/>
          <w14:ligatures w14:val="none"/>
        </w:rPr>
        <w:t xml:space="preserve"> </w:t>
      </w:r>
      <w:proofErr w:type="gramStart"/>
      <w:r w:rsidRPr="0029231D">
        <w:rPr>
          <w:rFonts w:ascii="Times New Roman" w:eastAsia="Times New Roman" w:hAnsi="Times New Roman" w:cs="Times New Roman"/>
          <w:kern w:val="0"/>
          <w:sz w:val="28"/>
          <w:szCs w:val="28"/>
          <w:lang w:eastAsia="ru-RU"/>
          <w14:ligatures w14:val="none"/>
        </w:rPr>
        <w:t>является  северновеликорусским</w:t>
      </w:r>
      <w:proofErr w:type="gramEnd"/>
      <w:r w:rsidRPr="0029231D">
        <w:rPr>
          <w:rFonts w:ascii="Times New Roman" w:eastAsia="Times New Roman" w:hAnsi="Times New Roman" w:cs="Times New Roman"/>
          <w:kern w:val="0"/>
          <w:sz w:val="28"/>
          <w:szCs w:val="28"/>
          <w:lang w:eastAsia="ru-RU"/>
          <w14:ligatures w14:val="none"/>
        </w:rPr>
        <w:t xml:space="preserve"> диалектным признаком. </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ab/>
        <w:t xml:space="preserve">На морфологическом уровне можно выделить признаки как церковнославянского языка, так </w:t>
      </w:r>
      <w:proofErr w:type="gramStart"/>
      <w:r w:rsidRPr="0029231D">
        <w:rPr>
          <w:rFonts w:ascii="Times New Roman" w:eastAsia="Times New Roman" w:hAnsi="Times New Roman" w:cs="Times New Roman"/>
          <w:kern w:val="0"/>
          <w:sz w:val="28"/>
          <w:szCs w:val="28"/>
          <w:lang w:eastAsia="ru-RU"/>
          <w14:ligatures w14:val="none"/>
        </w:rPr>
        <w:t>и  разговорной</w:t>
      </w:r>
      <w:proofErr w:type="gramEnd"/>
      <w:r w:rsidRPr="0029231D">
        <w:rPr>
          <w:rFonts w:ascii="Times New Roman" w:eastAsia="Times New Roman" w:hAnsi="Times New Roman" w:cs="Times New Roman"/>
          <w:kern w:val="0"/>
          <w:sz w:val="28"/>
          <w:szCs w:val="28"/>
          <w:lang w:eastAsia="ru-RU"/>
          <w14:ligatures w14:val="none"/>
        </w:rPr>
        <w:t xml:space="preserve"> речи. Книжными по происхождению или архаичными ко времени создания текста являются окончания членных форм: </w:t>
      </w:r>
      <w:r w:rsidRPr="0029231D">
        <w:rPr>
          <w:rFonts w:ascii="Times New Roman" w:eastAsia="Times New Roman" w:hAnsi="Times New Roman" w:cs="Times New Roman"/>
          <w:i/>
          <w:iCs/>
          <w:kern w:val="0"/>
          <w:sz w:val="28"/>
          <w:szCs w:val="28"/>
          <w:lang w:eastAsia="ru-RU"/>
          <w14:ligatures w14:val="none"/>
        </w:rPr>
        <w:t xml:space="preserve">всенощнаго; </w:t>
      </w:r>
      <w:r w:rsidRPr="0029231D">
        <w:rPr>
          <w:rFonts w:ascii="Times New Roman" w:eastAsia="Times New Roman" w:hAnsi="Times New Roman" w:cs="Times New Roman"/>
          <w:kern w:val="0"/>
          <w:sz w:val="28"/>
          <w:szCs w:val="28"/>
          <w:lang w:eastAsia="ru-RU"/>
          <w14:ligatures w14:val="none"/>
        </w:rPr>
        <w:t xml:space="preserve">склонение именных форм: </w:t>
      </w:r>
      <w:r w:rsidRPr="0029231D">
        <w:rPr>
          <w:rFonts w:ascii="Times New Roman" w:eastAsia="Times New Roman" w:hAnsi="Times New Roman" w:cs="Times New Roman"/>
          <w:i/>
          <w:iCs/>
          <w:kern w:val="0"/>
          <w:sz w:val="28"/>
          <w:szCs w:val="28"/>
          <w:lang w:eastAsia="ru-RU"/>
          <w14:ligatures w14:val="none"/>
        </w:rPr>
        <w:t xml:space="preserve">на патриархове дворе, от патриархова двора до Андроньева монастыря; </w:t>
      </w:r>
      <w:r w:rsidRPr="0029231D">
        <w:rPr>
          <w:rFonts w:ascii="Times New Roman" w:eastAsia="Times New Roman" w:hAnsi="Times New Roman" w:cs="Times New Roman"/>
          <w:kern w:val="0"/>
          <w:sz w:val="28"/>
          <w:szCs w:val="28"/>
          <w:lang w:eastAsia="ru-RU"/>
          <w14:ligatures w14:val="none"/>
        </w:rPr>
        <w:t xml:space="preserve">сохранение  архаичных местоимений: </w:t>
      </w:r>
      <w:r w:rsidRPr="0029231D">
        <w:rPr>
          <w:rFonts w:ascii="Times New Roman" w:eastAsia="Times New Roman" w:hAnsi="Times New Roman" w:cs="Times New Roman"/>
          <w:i/>
          <w:iCs/>
          <w:kern w:val="0"/>
          <w:sz w:val="28"/>
          <w:szCs w:val="28"/>
          <w:lang w:eastAsia="ru-RU"/>
          <w14:ligatures w14:val="none"/>
        </w:rPr>
        <w:t xml:space="preserve">сий векъ, се время, </w:t>
      </w:r>
      <w:r w:rsidRPr="0029231D">
        <w:rPr>
          <w:rFonts w:ascii="Times New Roman" w:eastAsia="Times New Roman" w:hAnsi="Times New Roman" w:cs="Times New Roman"/>
          <w:kern w:val="0"/>
          <w:sz w:val="28"/>
          <w:szCs w:val="28"/>
          <w:lang w:eastAsia="ru-RU"/>
          <w14:ligatures w14:val="none"/>
        </w:rPr>
        <w:t xml:space="preserve">энклитических форм: </w:t>
      </w:r>
      <w:r w:rsidRPr="0029231D">
        <w:rPr>
          <w:rFonts w:ascii="Times New Roman" w:eastAsia="Times New Roman" w:hAnsi="Times New Roman" w:cs="Times New Roman"/>
          <w:i/>
          <w:iCs/>
          <w:kern w:val="0"/>
          <w:sz w:val="28"/>
          <w:szCs w:val="28"/>
          <w:lang w:eastAsia="ru-RU"/>
          <w14:ligatures w14:val="none"/>
        </w:rPr>
        <w:t>довлеет ти;</w:t>
      </w:r>
      <w:r w:rsidRPr="0029231D">
        <w:rPr>
          <w:rFonts w:ascii="Times New Roman" w:eastAsia="Times New Roman" w:hAnsi="Times New Roman" w:cs="Times New Roman"/>
          <w:kern w:val="0"/>
          <w:sz w:val="28"/>
          <w:szCs w:val="28"/>
          <w:lang w:eastAsia="ru-RU"/>
          <w14:ligatures w14:val="none"/>
        </w:rPr>
        <w:t xml:space="preserve"> редкие формы аориста: </w:t>
      </w:r>
      <w:r w:rsidRPr="0029231D">
        <w:rPr>
          <w:rFonts w:ascii="Times New Roman" w:eastAsia="Times New Roman" w:hAnsi="Times New Roman" w:cs="Times New Roman"/>
          <w:i/>
          <w:iCs/>
          <w:kern w:val="0"/>
          <w:sz w:val="28"/>
          <w:szCs w:val="28"/>
          <w:lang w:eastAsia="ru-RU"/>
          <w14:ligatures w14:val="none"/>
        </w:rPr>
        <w:t xml:space="preserve">бысть </w:t>
      </w:r>
      <w:r w:rsidRPr="0029231D">
        <w:rPr>
          <w:rFonts w:ascii="Times New Roman" w:eastAsia="Times New Roman" w:hAnsi="Times New Roman" w:cs="Times New Roman"/>
          <w:kern w:val="0"/>
          <w:sz w:val="28"/>
          <w:szCs w:val="28"/>
          <w:lang w:eastAsia="ru-RU"/>
          <w14:ligatures w14:val="none"/>
        </w:rPr>
        <w:t xml:space="preserve">в конструкции </w:t>
      </w:r>
      <w:r w:rsidRPr="0029231D">
        <w:rPr>
          <w:rFonts w:ascii="Times New Roman" w:eastAsia="Times New Roman" w:hAnsi="Times New Roman" w:cs="Times New Roman"/>
          <w:i/>
          <w:iCs/>
          <w:kern w:val="0"/>
          <w:sz w:val="28"/>
          <w:szCs w:val="28"/>
          <w:lang w:eastAsia="ru-RU"/>
          <w14:ligatures w14:val="none"/>
        </w:rPr>
        <w:t xml:space="preserve">бысть приалъченъ, </w:t>
      </w:r>
      <w:r w:rsidRPr="0029231D">
        <w:rPr>
          <w:rFonts w:ascii="Times New Roman" w:eastAsia="Times New Roman" w:hAnsi="Times New Roman" w:cs="Times New Roman"/>
          <w:kern w:val="0"/>
          <w:sz w:val="28"/>
          <w:szCs w:val="28"/>
          <w:lang w:eastAsia="ru-RU"/>
          <w14:ligatures w14:val="none"/>
        </w:rPr>
        <w:t xml:space="preserve">которую протопоп Аввакум сразу же и поясняет </w:t>
      </w:r>
      <w:r w:rsidRPr="0029231D">
        <w:rPr>
          <w:rFonts w:ascii="Times New Roman" w:eastAsia="Times New Roman" w:hAnsi="Times New Roman" w:cs="Times New Roman"/>
          <w:i/>
          <w:iCs/>
          <w:kern w:val="0"/>
          <w:sz w:val="28"/>
          <w:szCs w:val="28"/>
          <w:lang w:eastAsia="ru-RU"/>
          <w14:ligatures w14:val="none"/>
        </w:rPr>
        <w:t>сиречь есть захотелъ</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 xml:space="preserve">ста </w:t>
      </w:r>
      <w:r w:rsidRPr="0029231D">
        <w:rPr>
          <w:rFonts w:ascii="Times New Roman" w:eastAsia="Times New Roman" w:hAnsi="Times New Roman" w:cs="Times New Roman"/>
          <w:kern w:val="0"/>
          <w:sz w:val="28"/>
          <w:szCs w:val="28"/>
          <w:lang w:eastAsia="ru-RU"/>
          <w14:ligatures w14:val="none"/>
        </w:rPr>
        <w:t xml:space="preserve">при описании чудесного появления ангела; употребление временного союза </w:t>
      </w:r>
      <w:r w:rsidRPr="0029231D">
        <w:rPr>
          <w:rFonts w:ascii="Times New Roman" w:eastAsia="Times New Roman" w:hAnsi="Times New Roman" w:cs="Times New Roman"/>
          <w:i/>
          <w:iCs/>
          <w:kern w:val="0"/>
          <w:sz w:val="28"/>
          <w:szCs w:val="28"/>
          <w:lang w:eastAsia="ru-RU"/>
          <w14:ligatures w14:val="none"/>
        </w:rPr>
        <w:t xml:space="preserve">егда.  </w:t>
      </w:r>
      <w:r w:rsidRPr="0029231D">
        <w:rPr>
          <w:rFonts w:ascii="Times New Roman" w:eastAsia="Times New Roman" w:hAnsi="Times New Roman" w:cs="Times New Roman"/>
          <w:kern w:val="0"/>
          <w:sz w:val="28"/>
          <w:szCs w:val="28"/>
          <w:lang w:eastAsia="ru-RU"/>
          <w14:ligatures w14:val="none"/>
        </w:rPr>
        <w:t xml:space="preserve">Многочисленны факты влияния живого языка: восточнославянские и новые формы местоимений: </w:t>
      </w:r>
      <w:r w:rsidRPr="0029231D">
        <w:rPr>
          <w:rFonts w:ascii="Times New Roman" w:eastAsia="Times New Roman" w:hAnsi="Times New Roman" w:cs="Times New Roman"/>
          <w:i/>
          <w:iCs/>
          <w:kern w:val="0"/>
          <w:sz w:val="28"/>
          <w:szCs w:val="28"/>
          <w:lang w:eastAsia="ru-RU"/>
          <w14:ligatures w14:val="none"/>
        </w:rPr>
        <w:t>я,</w:t>
      </w:r>
      <w:r w:rsidRPr="0029231D">
        <w:rPr>
          <w:rFonts w:ascii="Times New Roman" w:eastAsia="Times New Roman" w:hAnsi="Times New Roman" w:cs="Times New Roman"/>
          <w:kern w:val="0"/>
          <w:sz w:val="28"/>
          <w:szCs w:val="28"/>
          <w:lang w:eastAsia="ru-RU"/>
          <w14:ligatures w14:val="none"/>
        </w:rPr>
        <w:t xml:space="preserve"> </w:t>
      </w:r>
      <w:r w:rsidRPr="0029231D">
        <w:rPr>
          <w:rFonts w:ascii="Times New Roman" w:eastAsia="Times New Roman" w:hAnsi="Times New Roman" w:cs="Times New Roman"/>
          <w:i/>
          <w:iCs/>
          <w:kern w:val="0"/>
          <w:sz w:val="28"/>
          <w:szCs w:val="28"/>
          <w:lang w:eastAsia="ru-RU"/>
          <w14:ligatures w14:val="none"/>
        </w:rPr>
        <w:t xml:space="preserve">меня; </w:t>
      </w:r>
      <w:r w:rsidRPr="0029231D">
        <w:rPr>
          <w:rFonts w:ascii="Times New Roman" w:eastAsia="Times New Roman" w:hAnsi="Times New Roman" w:cs="Times New Roman"/>
          <w:kern w:val="0"/>
          <w:sz w:val="28"/>
          <w:szCs w:val="28"/>
          <w:lang w:eastAsia="ru-RU"/>
          <w14:ligatures w14:val="none"/>
        </w:rPr>
        <w:t>инфинитив на –</w:t>
      </w:r>
      <w:r w:rsidRPr="0029231D">
        <w:rPr>
          <w:rFonts w:ascii="Times New Roman" w:eastAsia="Times New Roman" w:hAnsi="Times New Roman" w:cs="Times New Roman"/>
          <w:i/>
          <w:iCs/>
          <w:kern w:val="0"/>
          <w:sz w:val="28"/>
          <w:szCs w:val="28"/>
          <w:lang w:eastAsia="ru-RU"/>
          <w14:ligatures w14:val="none"/>
        </w:rPr>
        <w:t xml:space="preserve">ть: есть, похлебать, волочить; </w:t>
      </w:r>
      <w:proofErr w:type="gramStart"/>
      <w:r w:rsidRPr="0029231D">
        <w:rPr>
          <w:rFonts w:ascii="Times New Roman" w:eastAsia="Times New Roman" w:hAnsi="Times New Roman" w:cs="Times New Roman"/>
          <w:kern w:val="0"/>
          <w:sz w:val="28"/>
          <w:szCs w:val="28"/>
          <w:lang w:eastAsia="ru-RU"/>
          <w14:ligatures w14:val="none"/>
        </w:rPr>
        <w:t>перфект  без</w:t>
      </w:r>
      <w:proofErr w:type="gramEnd"/>
      <w:r w:rsidRPr="0029231D">
        <w:rPr>
          <w:rFonts w:ascii="Times New Roman" w:eastAsia="Times New Roman" w:hAnsi="Times New Roman" w:cs="Times New Roman"/>
          <w:kern w:val="0"/>
          <w:sz w:val="28"/>
          <w:szCs w:val="28"/>
          <w:lang w:eastAsia="ru-RU"/>
          <w14:ligatures w14:val="none"/>
        </w:rPr>
        <w:t xml:space="preserve"> связки как наиболее распространенная глагольная форма прошедшего времени: </w:t>
      </w:r>
      <w:r w:rsidRPr="0029231D">
        <w:rPr>
          <w:rFonts w:ascii="Times New Roman" w:eastAsia="Times New Roman" w:hAnsi="Times New Roman" w:cs="Times New Roman"/>
          <w:i/>
          <w:iCs/>
          <w:kern w:val="0"/>
          <w:sz w:val="28"/>
          <w:szCs w:val="28"/>
          <w:lang w:eastAsia="ru-RU"/>
          <w14:ligatures w14:val="none"/>
        </w:rPr>
        <w:t>взяли, отвели, посадили</w:t>
      </w:r>
      <w:r w:rsidRPr="0029231D">
        <w:rPr>
          <w:rFonts w:ascii="Times New Roman" w:eastAsia="Times New Roman" w:hAnsi="Times New Roman" w:cs="Times New Roman"/>
          <w:kern w:val="0"/>
          <w:sz w:val="28"/>
          <w:szCs w:val="28"/>
          <w:lang w:eastAsia="ru-RU"/>
          <w14:ligatures w14:val="none"/>
        </w:rPr>
        <w:t xml:space="preserve"> и др. В синтаксисе текста преобладает сочинение над подчинением; характерны бессоюзные </w:t>
      </w:r>
      <w:proofErr w:type="gramStart"/>
      <w:r w:rsidRPr="0029231D">
        <w:rPr>
          <w:rFonts w:ascii="Times New Roman" w:eastAsia="Times New Roman" w:hAnsi="Times New Roman" w:cs="Times New Roman"/>
          <w:kern w:val="0"/>
          <w:sz w:val="28"/>
          <w:szCs w:val="28"/>
          <w:lang w:eastAsia="ru-RU"/>
          <w14:ligatures w14:val="none"/>
        </w:rPr>
        <w:t>предложения,  средства</w:t>
      </w:r>
      <w:proofErr w:type="gramEnd"/>
      <w:r w:rsidRPr="0029231D">
        <w:rPr>
          <w:rFonts w:ascii="Times New Roman" w:eastAsia="Times New Roman" w:hAnsi="Times New Roman" w:cs="Times New Roman"/>
          <w:kern w:val="0"/>
          <w:sz w:val="28"/>
          <w:szCs w:val="28"/>
          <w:lang w:eastAsia="ru-RU"/>
          <w14:ligatures w14:val="none"/>
        </w:rPr>
        <w:t xml:space="preserve"> экспрессивно-эмоционального синтаксиса: восклицательные и вопросительные предложения: </w:t>
      </w:r>
      <w:r w:rsidRPr="0029231D">
        <w:rPr>
          <w:rFonts w:ascii="Times New Roman" w:eastAsia="Times New Roman" w:hAnsi="Times New Roman" w:cs="Times New Roman"/>
          <w:i/>
          <w:iCs/>
          <w:kern w:val="0"/>
          <w:sz w:val="28"/>
          <w:szCs w:val="28"/>
          <w:lang w:eastAsia="ru-RU"/>
          <w14:ligatures w14:val="none"/>
        </w:rPr>
        <w:t xml:space="preserve">Зело прикусны, хороши! Что патриарху не </w:t>
      </w:r>
      <w:proofErr w:type="gramStart"/>
      <w:r w:rsidRPr="0029231D">
        <w:rPr>
          <w:rFonts w:ascii="Times New Roman" w:eastAsia="Times New Roman" w:hAnsi="Times New Roman" w:cs="Times New Roman"/>
          <w:i/>
          <w:iCs/>
          <w:kern w:val="0"/>
          <w:sz w:val="28"/>
          <w:szCs w:val="28"/>
          <w:lang w:eastAsia="ru-RU"/>
          <w14:ligatures w14:val="none"/>
        </w:rPr>
        <w:t>покорисся?</w:t>
      </w:r>
      <w:r w:rsidRPr="0029231D">
        <w:rPr>
          <w:rFonts w:ascii="Times New Roman" w:eastAsia="Times New Roman" w:hAnsi="Times New Roman" w:cs="Times New Roman"/>
          <w:kern w:val="0"/>
          <w:sz w:val="28"/>
          <w:szCs w:val="28"/>
          <w:lang w:eastAsia="ru-RU"/>
          <w14:ligatures w14:val="none"/>
        </w:rPr>
        <w:t>;</w:t>
      </w:r>
      <w:proofErr w:type="gramEnd"/>
      <w:r w:rsidRPr="0029231D">
        <w:rPr>
          <w:rFonts w:ascii="Times New Roman" w:eastAsia="Times New Roman" w:hAnsi="Times New Roman" w:cs="Times New Roman"/>
          <w:kern w:val="0"/>
          <w:sz w:val="28"/>
          <w:szCs w:val="28"/>
          <w:lang w:eastAsia="ru-RU"/>
          <w14:ligatures w14:val="none"/>
        </w:rPr>
        <w:t xml:space="preserve"> инверсия: </w:t>
      </w:r>
      <w:r w:rsidRPr="0029231D">
        <w:rPr>
          <w:rFonts w:ascii="Times New Roman" w:eastAsia="Times New Roman" w:hAnsi="Times New Roman" w:cs="Times New Roman"/>
          <w:i/>
          <w:iCs/>
          <w:kern w:val="0"/>
          <w:sz w:val="28"/>
          <w:szCs w:val="28"/>
          <w:lang w:eastAsia="ru-RU"/>
          <w14:ligatures w14:val="none"/>
        </w:rPr>
        <w:t>Сиделъ тут я четыре недели</w:t>
      </w:r>
      <w:r w:rsidRPr="0029231D">
        <w:rPr>
          <w:rFonts w:ascii="Times New Roman" w:eastAsia="Times New Roman" w:hAnsi="Times New Roman" w:cs="Times New Roman"/>
          <w:kern w:val="0"/>
          <w:sz w:val="28"/>
          <w:szCs w:val="28"/>
          <w:lang w:eastAsia="ru-RU"/>
          <w14:ligatures w14:val="none"/>
        </w:rPr>
        <w:t xml:space="preserve">; повторяющиеся соединительные союзы: </w:t>
      </w:r>
      <w:r w:rsidRPr="0029231D">
        <w:rPr>
          <w:rFonts w:ascii="Times New Roman" w:eastAsia="Times New Roman" w:hAnsi="Times New Roman" w:cs="Times New Roman"/>
          <w:i/>
          <w:iCs/>
          <w:kern w:val="0"/>
          <w:sz w:val="28"/>
          <w:szCs w:val="28"/>
          <w:lang w:eastAsia="ru-RU"/>
          <w14:ligatures w14:val="none"/>
        </w:rPr>
        <w:t>У церкви за волосы дерутъ, и под бока толкаютъ, и за чепъ торгаютъ, и в глаза плюютъ</w:t>
      </w:r>
      <w:r w:rsidRPr="0029231D">
        <w:rPr>
          <w:rFonts w:ascii="Times New Roman" w:eastAsia="Times New Roman" w:hAnsi="Times New Roman" w:cs="Times New Roman"/>
          <w:kern w:val="0"/>
          <w:sz w:val="28"/>
          <w:szCs w:val="28"/>
          <w:lang w:eastAsia="ru-RU"/>
          <w14:ligatures w14:val="none"/>
        </w:rPr>
        <w:t xml:space="preserve">. Диалектной чертой </w:t>
      </w:r>
      <w:r w:rsidRPr="0029231D">
        <w:rPr>
          <w:rFonts w:ascii="Times New Roman" w:eastAsia="Times New Roman" w:hAnsi="Times New Roman" w:cs="Times New Roman"/>
          <w:kern w:val="0"/>
          <w:sz w:val="28"/>
          <w:szCs w:val="28"/>
          <w:lang w:eastAsia="ru-RU"/>
          <w14:ligatures w14:val="none"/>
        </w:rPr>
        <w:lastRenderedPageBreak/>
        <w:t xml:space="preserve">является употребление повторяющегося глагола </w:t>
      </w:r>
      <w:r w:rsidRPr="0029231D">
        <w:rPr>
          <w:rFonts w:ascii="Times New Roman" w:eastAsia="Times New Roman" w:hAnsi="Times New Roman" w:cs="Times New Roman"/>
          <w:i/>
          <w:iCs/>
          <w:kern w:val="0"/>
          <w:sz w:val="28"/>
          <w:szCs w:val="28"/>
          <w:lang w:eastAsia="ru-RU"/>
          <w14:ligatures w14:val="none"/>
        </w:rPr>
        <w:t>не знаю</w:t>
      </w:r>
      <w:r w:rsidRPr="0029231D">
        <w:rPr>
          <w:rFonts w:ascii="Times New Roman" w:eastAsia="Times New Roman" w:hAnsi="Times New Roman" w:cs="Times New Roman"/>
          <w:kern w:val="0"/>
          <w:sz w:val="28"/>
          <w:szCs w:val="28"/>
          <w:lang w:eastAsia="ru-RU"/>
          <w14:ligatures w14:val="none"/>
        </w:rPr>
        <w:t xml:space="preserve"> в функции, приближающейся к функции разделительного союза, при выражении сомнения. В анализируемом контексте «названный оборот использован дважды. В первый раз в разговорной русской разновидности, в форме дважды повторенного глагола </w:t>
      </w:r>
      <w:r w:rsidRPr="0029231D">
        <w:rPr>
          <w:rFonts w:ascii="Times New Roman" w:eastAsia="Times New Roman" w:hAnsi="Times New Roman" w:cs="Times New Roman"/>
          <w:i/>
          <w:iCs/>
          <w:kern w:val="0"/>
          <w:sz w:val="28"/>
          <w:szCs w:val="28"/>
          <w:lang w:eastAsia="ru-RU"/>
          <w14:ligatures w14:val="none"/>
        </w:rPr>
        <w:t>не знаю</w:t>
      </w:r>
      <w:r w:rsidRPr="0029231D">
        <w:rPr>
          <w:rFonts w:ascii="Times New Roman" w:eastAsia="Times New Roman" w:hAnsi="Times New Roman" w:cs="Times New Roman"/>
          <w:kern w:val="0"/>
          <w:sz w:val="28"/>
          <w:szCs w:val="28"/>
          <w:lang w:eastAsia="ru-RU"/>
          <w14:ligatures w14:val="none"/>
        </w:rPr>
        <w:t xml:space="preserve"> – пока речь идет о внешне-бытовом изображении подземной палатки.  Когда же Аввакум переходит к повествованию о случившемся с ним чуде, тут и стиль меняется, включается церковнославянская лексика, однако оборот остается прежним, но дважды повторяется глагол </w:t>
      </w:r>
      <w:r w:rsidRPr="0029231D">
        <w:rPr>
          <w:rFonts w:ascii="Times New Roman" w:eastAsia="Times New Roman" w:hAnsi="Times New Roman" w:cs="Times New Roman"/>
          <w:i/>
          <w:iCs/>
          <w:kern w:val="0"/>
          <w:sz w:val="28"/>
          <w:szCs w:val="28"/>
          <w:lang w:eastAsia="ru-RU"/>
          <w14:ligatures w14:val="none"/>
        </w:rPr>
        <w:t>не вем</w:t>
      </w:r>
      <w:r w:rsidRPr="0029231D">
        <w:rPr>
          <w:rFonts w:ascii="Times New Roman" w:eastAsia="Times New Roman" w:hAnsi="Times New Roman" w:cs="Times New Roman"/>
          <w:kern w:val="0"/>
          <w:sz w:val="28"/>
          <w:szCs w:val="28"/>
          <w:lang w:eastAsia="ru-RU"/>
          <w14:ligatures w14:val="none"/>
        </w:rPr>
        <w:t xml:space="preserve">, придающий всему рассказу оттенок торжественности» [10, с.138].  Все это подтверждает воздействие устной речи на книжную традиционную манеру письма. Стиль своего изложения Аввакум называет </w:t>
      </w:r>
      <w:r w:rsidRPr="0029231D">
        <w:rPr>
          <w:rFonts w:ascii="Times New Roman" w:eastAsia="Times New Roman" w:hAnsi="Times New Roman" w:cs="Times New Roman"/>
          <w:i/>
          <w:iCs/>
          <w:kern w:val="0"/>
          <w:sz w:val="28"/>
          <w:szCs w:val="28"/>
          <w:lang w:eastAsia="ru-RU"/>
          <w14:ligatures w14:val="none"/>
        </w:rPr>
        <w:t>вяканьем</w:t>
      </w:r>
      <w:r w:rsidRPr="0029231D">
        <w:rPr>
          <w:rFonts w:ascii="Times New Roman" w:eastAsia="Times New Roman" w:hAnsi="Times New Roman" w:cs="Times New Roman"/>
          <w:kern w:val="0"/>
          <w:sz w:val="28"/>
          <w:szCs w:val="28"/>
          <w:lang w:eastAsia="ru-RU"/>
          <w14:ligatures w14:val="none"/>
        </w:rPr>
        <w:t xml:space="preserve">, противопоставляя </w:t>
      </w:r>
      <w:r w:rsidRPr="0029231D">
        <w:rPr>
          <w:rFonts w:ascii="Times New Roman" w:eastAsia="Times New Roman" w:hAnsi="Times New Roman" w:cs="Times New Roman"/>
          <w:i/>
          <w:iCs/>
          <w:kern w:val="0"/>
          <w:sz w:val="28"/>
          <w:szCs w:val="28"/>
          <w:lang w:eastAsia="ru-RU"/>
          <w14:ligatures w14:val="none"/>
        </w:rPr>
        <w:t>природную</w:t>
      </w:r>
      <w:r w:rsidRPr="0029231D">
        <w:rPr>
          <w:rFonts w:ascii="Times New Roman" w:eastAsia="Times New Roman" w:hAnsi="Times New Roman" w:cs="Times New Roman"/>
          <w:kern w:val="0"/>
          <w:sz w:val="28"/>
          <w:szCs w:val="28"/>
          <w:lang w:eastAsia="ru-RU"/>
          <w14:ligatures w14:val="none"/>
        </w:rPr>
        <w:t xml:space="preserve"> речь риторическим стилям русской письменности.</w:t>
      </w:r>
    </w:p>
    <w:p w:rsidR="0029231D" w:rsidRPr="0029231D" w:rsidRDefault="0029231D" w:rsidP="002D5942">
      <w:pPr>
        <w:spacing w:after="0" w:line="240" w:lineRule="auto"/>
        <w:ind w:firstLine="709"/>
        <w:jc w:val="both"/>
        <w:rPr>
          <w:rFonts w:ascii="Times New Roman" w:eastAsia="Times New Roman" w:hAnsi="Times New Roman" w:cs="Times New Roman"/>
          <w:kern w:val="0"/>
          <w:sz w:val="28"/>
          <w:szCs w:val="28"/>
          <w:lang w:eastAsia="ru-RU"/>
          <w14:ligatures w14:val="none"/>
        </w:rPr>
      </w:pPr>
    </w:p>
    <w:p w:rsidR="0029231D" w:rsidRPr="0029231D" w:rsidRDefault="0029231D" w:rsidP="002D5942">
      <w:pPr>
        <w:keepNext/>
        <w:spacing w:after="0" w:line="240" w:lineRule="auto"/>
        <w:ind w:firstLine="709"/>
        <w:jc w:val="center"/>
        <w:outlineLvl w:val="2"/>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Задание 2. ЭПИЛОГ К ПОЭМЕ</w:t>
      </w:r>
    </w:p>
    <w:p w:rsidR="0029231D" w:rsidRPr="0029231D" w:rsidRDefault="0029231D" w:rsidP="002D5942">
      <w:pPr>
        <w:spacing w:after="0" w:line="240" w:lineRule="auto"/>
        <w:ind w:firstLine="709"/>
        <w:jc w:val="center"/>
        <w:rPr>
          <w:rFonts w:ascii="Times New Roman" w:eastAsia="Times New Roman" w:hAnsi="Times New Roman" w:cs="Times New Roman"/>
          <w:b/>
          <w:bCs/>
          <w:kern w:val="0"/>
          <w:sz w:val="28"/>
          <w:szCs w:val="28"/>
          <w:lang w:eastAsia="ru-RU"/>
          <w14:ligatures w14:val="none"/>
        </w:rPr>
      </w:pPr>
      <w:r w:rsidRPr="0029231D">
        <w:rPr>
          <w:rFonts w:ascii="Times New Roman" w:eastAsia="Times New Roman" w:hAnsi="Times New Roman" w:cs="Times New Roman"/>
          <w:b/>
          <w:bCs/>
          <w:kern w:val="0"/>
          <w:sz w:val="28"/>
          <w:szCs w:val="28"/>
          <w:lang w:eastAsia="ru-RU"/>
          <w14:ligatures w14:val="none"/>
        </w:rPr>
        <w:t>«Руслан и Людмила»</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p>
    <w:p w:rsidR="0029231D" w:rsidRPr="0029231D" w:rsidRDefault="0029231D" w:rsidP="002D5942">
      <w:pPr>
        <w:tabs>
          <w:tab w:val="left" w:pos="2820"/>
          <w:tab w:val="center" w:pos="5527"/>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Так, мира житель равнодушный,</w:t>
      </w:r>
    </w:p>
    <w:p w:rsidR="0029231D" w:rsidRPr="0029231D" w:rsidRDefault="0029231D" w:rsidP="002D5942">
      <w:pPr>
        <w:tabs>
          <w:tab w:val="left" w:pos="2835"/>
          <w:tab w:val="center" w:pos="5527"/>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На лоне праздной тишины</w:t>
      </w:r>
    </w:p>
    <w:p w:rsidR="0029231D" w:rsidRPr="0029231D" w:rsidRDefault="0029231D" w:rsidP="002D5942">
      <w:pPr>
        <w:tabs>
          <w:tab w:val="left" w:pos="2835"/>
          <w:tab w:val="center" w:pos="5527"/>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Я славил лирою послушной</w:t>
      </w:r>
    </w:p>
    <w:p w:rsidR="0029231D" w:rsidRPr="0029231D" w:rsidRDefault="0029231D" w:rsidP="002D5942">
      <w:pPr>
        <w:tabs>
          <w:tab w:val="left" w:pos="2805"/>
          <w:tab w:val="center" w:pos="5527"/>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Преданья темной старины.</w:t>
      </w:r>
    </w:p>
    <w:p w:rsidR="0029231D" w:rsidRPr="0029231D" w:rsidRDefault="0029231D" w:rsidP="002D5942">
      <w:pPr>
        <w:tabs>
          <w:tab w:val="left" w:pos="2805"/>
          <w:tab w:val="center" w:pos="5527"/>
        </w:tabs>
        <w:spacing w:after="0" w:line="240" w:lineRule="auto"/>
        <w:ind w:firstLine="709"/>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Я пел – и забывал обиды</w:t>
      </w:r>
    </w:p>
    <w:p w:rsidR="0029231D" w:rsidRPr="0029231D" w:rsidRDefault="0029231D" w:rsidP="002D5942">
      <w:pPr>
        <w:tabs>
          <w:tab w:val="left" w:pos="2805"/>
          <w:tab w:val="center" w:pos="5527"/>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Слепого счастья и врагов,</w:t>
      </w:r>
    </w:p>
    <w:p w:rsidR="0029231D" w:rsidRPr="0029231D" w:rsidRDefault="0029231D" w:rsidP="002D5942">
      <w:pPr>
        <w:tabs>
          <w:tab w:val="left" w:pos="2805"/>
          <w:tab w:val="center" w:pos="5527"/>
        </w:tabs>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Измены ветреной Дориды</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И сплетни шумные глупцов.</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На крыльях вымысла носимый,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Ум улетал за край земной;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И между тем грозы незримой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Сбиралась туча надо мной!..</w:t>
      </w:r>
    </w:p>
    <w:p w:rsidR="0029231D" w:rsidRPr="0029231D" w:rsidRDefault="0029231D" w:rsidP="002D5942">
      <w:pPr>
        <w:spacing w:after="0" w:line="240" w:lineRule="auto"/>
        <w:ind w:firstLine="709"/>
        <w:jc w:val="center"/>
        <w:rPr>
          <w:rFonts w:ascii="Times New Roman" w:eastAsia="Times New Roman" w:hAnsi="Times New Roman" w:cs="Times New Roman"/>
          <w:kern w:val="0"/>
          <w:sz w:val="28"/>
          <w:szCs w:val="28"/>
          <w:lang w:eastAsia="ru-RU"/>
          <w14:ligatures w14:val="none"/>
        </w:rPr>
      </w:pPr>
      <w:r w:rsidRPr="0029231D">
        <w:rPr>
          <w:rFonts w:ascii="Times New Roman" w:eastAsia="Times New Roman" w:hAnsi="Times New Roman" w:cs="Times New Roman"/>
          <w:kern w:val="0"/>
          <w:sz w:val="28"/>
          <w:szCs w:val="28"/>
          <w:lang w:eastAsia="ru-RU"/>
          <w14:ligatures w14:val="none"/>
        </w:rPr>
        <w:t xml:space="preserve">  Я погибал… Святой хранитель</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 xml:space="preserve">     Первоначальных, бурных дней,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дружба, нежный утешитель</w:t>
      </w:r>
    </w:p>
    <w:p w:rsidR="0029231D" w:rsidRPr="0029231D" w:rsidRDefault="0029231D" w:rsidP="0029231D">
      <w:pPr>
        <w:spacing w:after="0" w:line="240" w:lineRule="auto"/>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 xml:space="preserve">                                              Болезненной души моей!</w:t>
      </w:r>
    </w:p>
    <w:p w:rsidR="0029231D" w:rsidRPr="0029231D" w:rsidRDefault="0029231D" w:rsidP="0029231D">
      <w:pPr>
        <w:spacing w:after="0" w:line="240" w:lineRule="auto"/>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 xml:space="preserve">                                              Ты умолила непогоду;</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Ты сердцу возвратила мир,</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Ты сохранила мне свободу,</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Кипящий младости кумир!</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Забытый светом и молвою,</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Далече от брегов Невы,</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Теперь я вижу пред собою</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Кавказа гордые главы.</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Над их вершинами крутыми,</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На скате каменных стремнин,</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Питаюсь чувствами немыми</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lastRenderedPageBreak/>
        <w:t>И чудной прелестью картин</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Природы дикой и угрюмой;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 xml:space="preserve">  Душа, как прежде, каждый час</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Полна томительною думой –</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Но огнь поэзии погас.</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Ищу напрасно впечатлений: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Она прошла, пора стихов,</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Пора любви, веселых снов,</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Пора сердечных вдохновений!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Восторгов краткий день протек –</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И скрылась от меня навек</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Богиня тихих песнопений…</w:t>
      </w:r>
    </w:p>
    <w:p w:rsidR="0029231D" w:rsidRPr="0029231D" w:rsidRDefault="0029231D" w:rsidP="0029231D">
      <w:pPr>
        <w:spacing w:after="0" w:line="240" w:lineRule="auto"/>
        <w:jc w:val="center"/>
        <w:rPr>
          <w:rFonts w:ascii="Times New Roman" w:eastAsia="Times New Roman" w:hAnsi="Times New Roman" w:cs="Times New Roman"/>
          <w:kern w:val="0"/>
          <w:sz w:val="28"/>
          <w:szCs w:val="24"/>
          <w:lang w:eastAsia="ru-RU"/>
          <w14:ligatures w14:val="none"/>
        </w:rPr>
      </w:pPr>
    </w:p>
    <w:p w:rsidR="0029231D" w:rsidRPr="0029231D" w:rsidRDefault="0029231D" w:rsidP="0029231D">
      <w:pPr>
        <w:spacing w:after="0" w:line="240" w:lineRule="auto"/>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ab/>
        <w:t xml:space="preserve">В отличие от предшествующего периода развития русского литературного языка «употребление речевых средств в произведениях Пушкина стало определяться не жанром письменности, а содержанием высказывания, ситуацией поэтического изображения, поэтому стало возможным употребление различных речевых средств в одном и том же жанре, экспрессивно оправданное комбинирование средств книжной и устной (разговорной) речи в процессе реализации художественного замысла» [5, с.197-198]. Данное произведение характеризуется наличием традиционных элементов поэтической речи, прежде всего церковнославянизмов. Их отличительными чертами являются: неполногласие: </w:t>
      </w:r>
      <w:r w:rsidRPr="0029231D">
        <w:rPr>
          <w:rFonts w:ascii="Times New Roman" w:eastAsia="Times New Roman" w:hAnsi="Times New Roman" w:cs="Times New Roman"/>
          <w:i/>
          <w:iCs/>
          <w:kern w:val="0"/>
          <w:sz w:val="28"/>
          <w:szCs w:val="24"/>
          <w:lang w:eastAsia="ru-RU"/>
          <w14:ligatures w14:val="none"/>
        </w:rPr>
        <w:t xml:space="preserve">праздной, преданья, врагов, возвратила, сохранила, младости, брегов, пред, главы, прелестью, краткий; жд </w:t>
      </w:r>
      <w:r w:rsidRPr="0029231D">
        <w:rPr>
          <w:rFonts w:ascii="Times New Roman" w:eastAsia="Times New Roman" w:hAnsi="Times New Roman" w:cs="Times New Roman"/>
          <w:kern w:val="0"/>
          <w:sz w:val="28"/>
          <w:szCs w:val="24"/>
          <w:lang w:eastAsia="ru-RU"/>
          <w14:ligatures w14:val="none"/>
        </w:rPr>
        <w:t>на месте праславянского *</w:t>
      </w:r>
      <w:r w:rsidRPr="0029231D">
        <w:rPr>
          <w:rFonts w:ascii="Times New Roman" w:eastAsia="Times New Roman" w:hAnsi="Times New Roman" w:cs="Times New Roman"/>
          <w:kern w:val="0"/>
          <w:sz w:val="28"/>
          <w:szCs w:val="24"/>
          <w:lang w:val="en-US" w:eastAsia="ru-RU"/>
          <w14:ligatures w14:val="none"/>
        </w:rPr>
        <w:t>dj</w:t>
      </w:r>
      <w:r w:rsidRPr="0029231D">
        <w:rPr>
          <w:rFonts w:ascii="Times New Roman" w:eastAsia="Times New Roman" w:hAnsi="Times New Roman" w:cs="Times New Roman"/>
          <w:kern w:val="0"/>
          <w:sz w:val="28"/>
          <w:szCs w:val="24"/>
          <w:lang w:eastAsia="ru-RU"/>
          <w14:ligatures w14:val="none"/>
        </w:rPr>
        <w:t xml:space="preserve">: </w:t>
      </w:r>
      <w:r w:rsidRPr="0029231D">
        <w:rPr>
          <w:rFonts w:ascii="Times New Roman" w:eastAsia="Times New Roman" w:hAnsi="Times New Roman" w:cs="Times New Roman"/>
          <w:i/>
          <w:iCs/>
          <w:kern w:val="0"/>
          <w:sz w:val="28"/>
          <w:szCs w:val="24"/>
          <w:lang w:eastAsia="ru-RU"/>
          <w14:ligatures w14:val="none"/>
        </w:rPr>
        <w:t xml:space="preserve">между, прежде; щ </w:t>
      </w:r>
      <w:r w:rsidRPr="0029231D">
        <w:rPr>
          <w:rFonts w:ascii="Times New Roman" w:eastAsia="Times New Roman" w:hAnsi="Times New Roman" w:cs="Times New Roman"/>
          <w:kern w:val="0"/>
          <w:sz w:val="28"/>
          <w:szCs w:val="24"/>
          <w:lang w:eastAsia="ru-RU"/>
          <w14:ligatures w14:val="none"/>
        </w:rPr>
        <w:t>на месте праславянского *</w:t>
      </w:r>
      <w:r w:rsidRPr="0029231D">
        <w:rPr>
          <w:rFonts w:ascii="Times New Roman" w:eastAsia="Times New Roman" w:hAnsi="Times New Roman" w:cs="Times New Roman"/>
          <w:kern w:val="0"/>
          <w:sz w:val="28"/>
          <w:szCs w:val="24"/>
          <w:lang w:val="en-US" w:eastAsia="ru-RU"/>
          <w14:ligatures w14:val="none"/>
        </w:rPr>
        <w:t>tj</w:t>
      </w:r>
      <w:r w:rsidRPr="0029231D">
        <w:rPr>
          <w:rFonts w:ascii="Times New Roman" w:eastAsia="Times New Roman" w:hAnsi="Times New Roman" w:cs="Times New Roman"/>
          <w:kern w:val="0"/>
          <w:sz w:val="28"/>
          <w:szCs w:val="24"/>
          <w:lang w:eastAsia="ru-RU"/>
          <w14:ligatures w14:val="none"/>
        </w:rPr>
        <w:t xml:space="preserve">: </w:t>
      </w:r>
      <w:r w:rsidRPr="0029231D">
        <w:rPr>
          <w:rFonts w:ascii="Times New Roman" w:eastAsia="Times New Roman" w:hAnsi="Times New Roman" w:cs="Times New Roman"/>
          <w:i/>
          <w:iCs/>
          <w:kern w:val="0"/>
          <w:sz w:val="28"/>
          <w:szCs w:val="24"/>
          <w:lang w:eastAsia="ru-RU"/>
          <w14:ligatures w14:val="none"/>
        </w:rPr>
        <w:t>кипящий</w:t>
      </w:r>
      <w:r w:rsidRPr="0029231D">
        <w:rPr>
          <w:rFonts w:ascii="Times New Roman" w:eastAsia="Times New Roman" w:hAnsi="Times New Roman" w:cs="Times New Roman"/>
          <w:kern w:val="0"/>
          <w:sz w:val="28"/>
          <w:szCs w:val="24"/>
          <w:lang w:eastAsia="ru-RU"/>
          <w14:ligatures w14:val="none"/>
        </w:rPr>
        <w:t xml:space="preserve">; отсутствие перехода </w:t>
      </w:r>
      <w:r w:rsidRPr="0029231D">
        <w:rPr>
          <w:rFonts w:ascii="Times New Roman" w:eastAsia="Times New Roman" w:hAnsi="Times New Roman" w:cs="Times New Roman"/>
          <w:i/>
          <w:iCs/>
          <w:kern w:val="0"/>
          <w:sz w:val="28"/>
          <w:szCs w:val="24"/>
          <w:lang w:eastAsia="ru-RU"/>
          <w14:ligatures w14:val="none"/>
        </w:rPr>
        <w:t xml:space="preserve">е </w:t>
      </w:r>
      <w:r w:rsidRPr="0029231D">
        <w:rPr>
          <w:rFonts w:ascii="Times New Roman" w:eastAsia="Times New Roman" w:hAnsi="Times New Roman" w:cs="Times New Roman"/>
          <w:kern w:val="0"/>
          <w:sz w:val="28"/>
          <w:szCs w:val="24"/>
          <w:lang w:eastAsia="ru-RU"/>
          <w14:ligatures w14:val="none"/>
        </w:rPr>
        <w:t xml:space="preserve">в </w:t>
      </w:r>
      <w:r w:rsidRPr="0029231D">
        <w:rPr>
          <w:rFonts w:ascii="Times New Roman" w:eastAsia="Times New Roman" w:hAnsi="Times New Roman" w:cs="Times New Roman"/>
          <w:i/>
          <w:iCs/>
          <w:kern w:val="0"/>
          <w:sz w:val="28"/>
          <w:szCs w:val="24"/>
          <w:lang w:eastAsia="ru-RU"/>
          <w14:ligatures w14:val="none"/>
        </w:rPr>
        <w:t>о</w:t>
      </w:r>
      <w:r w:rsidRPr="0029231D">
        <w:rPr>
          <w:rFonts w:ascii="Times New Roman" w:eastAsia="Times New Roman" w:hAnsi="Times New Roman" w:cs="Times New Roman"/>
          <w:kern w:val="0"/>
          <w:sz w:val="28"/>
          <w:szCs w:val="24"/>
          <w:lang w:eastAsia="ru-RU"/>
          <w14:ligatures w14:val="none"/>
        </w:rPr>
        <w:t xml:space="preserve">: </w:t>
      </w:r>
      <w:r w:rsidRPr="0029231D">
        <w:rPr>
          <w:rFonts w:ascii="Times New Roman" w:eastAsia="Times New Roman" w:hAnsi="Times New Roman" w:cs="Times New Roman"/>
          <w:i/>
          <w:iCs/>
          <w:kern w:val="0"/>
          <w:sz w:val="28"/>
          <w:szCs w:val="24"/>
          <w:lang w:eastAsia="ru-RU"/>
          <w14:ligatures w14:val="none"/>
        </w:rPr>
        <w:t xml:space="preserve">протек; </w:t>
      </w:r>
      <w:r w:rsidRPr="0029231D">
        <w:rPr>
          <w:rFonts w:ascii="Times New Roman" w:eastAsia="Times New Roman" w:hAnsi="Times New Roman" w:cs="Times New Roman"/>
          <w:kern w:val="0"/>
          <w:sz w:val="28"/>
          <w:szCs w:val="24"/>
          <w:lang w:eastAsia="ru-RU"/>
          <w14:ligatures w14:val="none"/>
        </w:rPr>
        <w:t xml:space="preserve"> старославянские словообразовательные модели и соответствующие аффиксы: </w:t>
      </w:r>
      <w:r w:rsidRPr="0029231D">
        <w:rPr>
          <w:rFonts w:ascii="Times New Roman" w:eastAsia="Times New Roman" w:hAnsi="Times New Roman" w:cs="Times New Roman"/>
          <w:i/>
          <w:iCs/>
          <w:kern w:val="0"/>
          <w:sz w:val="28"/>
          <w:szCs w:val="24"/>
          <w:lang w:eastAsia="ru-RU"/>
          <w14:ligatures w14:val="none"/>
        </w:rPr>
        <w:t>житель равнодушный, хранитель, утешитель; измены;  первоначальных, песнопений, вдохновений, впечатлений; восторг; чувствами; болезненной.</w:t>
      </w:r>
      <w:r w:rsidRPr="0029231D">
        <w:rPr>
          <w:rFonts w:ascii="Times New Roman" w:eastAsia="Times New Roman" w:hAnsi="Times New Roman" w:cs="Times New Roman"/>
          <w:kern w:val="0"/>
          <w:sz w:val="28"/>
          <w:szCs w:val="24"/>
          <w:lang w:eastAsia="ru-RU"/>
          <w14:ligatures w14:val="none"/>
        </w:rPr>
        <w:t xml:space="preserve"> Архаичной является также форма </w:t>
      </w:r>
      <w:r w:rsidRPr="0029231D">
        <w:rPr>
          <w:rFonts w:ascii="Times New Roman" w:eastAsia="Times New Roman" w:hAnsi="Times New Roman" w:cs="Times New Roman"/>
          <w:i/>
          <w:iCs/>
          <w:kern w:val="0"/>
          <w:sz w:val="28"/>
          <w:szCs w:val="24"/>
          <w:lang w:eastAsia="ru-RU"/>
          <w14:ligatures w14:val="none"/>
        </w:rPr>
        <w:t>огнь.</w:t>
      </w:r>
      <w:r w:rsidRPr="0029231D">
        <w:rPr>
          <w:rFonts w:ascii="Times New Roman" w:eastAsia="Times New Roman" w:hAnsi="Times New Roman" w:cs="Times New Roman"/>
          <w:kern w:val="0"/>
          <w:sz w:val="28"/>
          <w:szCs w:val="24"/>
          <w:lang w:eastAsia="ru-RU"/>
          <w14:ligatures w14:val="none"/>
        </w:rPr>
        <w:t xml:space="preserve"> В зависимости от их стилистической функции церковнославянизмы неоднородны. Среди них выделяются нейтральные, ассимилировавшиеся русской речи: </w:t>
      </w:r>
      <w:r w:rsidRPr="0029231D">
        <w:rPr>
          <w:rFonts w:ascii="Times New Roman" w:eastAsia="Times New Roman" w:hAnsi="Times New Roman" w:cs="Times New Roman"/>
          <w:i/>
          <w:iCs/>
          <w:kern w:val="0"/>
          <w:sz w:val="28"/>
          <w:szCs w:val="24"/>
          <w:lang w:eastAsia="ru-RU"/>
          <w14:ligatures w14:val="none"/>
        </w:rPr>
        <w:t>время, прежде, праздный, между</w:t>
      </w:r>
      <w:r w:rsidRPr="0029231D">
        <w:rPr>
          <w:rFonts w:ascii="Times New Roman" w:eastAsia="Times New Roman" w:hAnsi="Times New Roman" w:cs="Times New Roman"/>
          <w:kern w:val="0"/>
          <w:sz w:val="28"/>
          <w:szCs w:val="24"/>
          <w:lang w:eastAsia="ru-RU"/>
          <w14:ligatures w14:val="none"/>
        </w:rPr>
        <w:t xml:space="preserve">; церковнославянизмы, употребление которых семантически отлично от существующих параллельно восточнославянских лексем: </w:t>
      </w:r>
      <w:r w:rsidRPr="0029231D">
        <w:rPr>
          <w:rFonts w:ascii="Times New Roman" w:eastAsia="Times New Roman" w:hAnsi="Times New Roman" w:cs="Times New Roman"/>
          <w:i/>
          <w:iCs/>
          <w:kern w:val="0"/>
          <w:sz w:val="28"/>
          <w:szCs w:val="24"/>
          <w:lang w:eastAsia="ru-RU"/>
          <w14:ligatures w14:val="none"/>
        </w:rPr>
        <w:t>сохранила</w:t>
      </w:r>
      <w:r w:rsidRPr="0029231D">
        <w:rPr>
          <w:rFonts w:ascii="Times New Roman" w:eastAsia="Times New Roman" w:hAnsi="Times New Roman" w:cs="Times New Roman"/>
          <w:kern w:val="0"/>
          <w:sz w:val="28"/>
          <w:szCs w:val="24"/>
          <w:lang w:eastAsia="ru-RU"/>
          <w14:ligatures w14:val="none"/>
        </w:rPr>
        <w:t xml:space="preserve">; церковнославянизмы, семантически тождественные соответствующим восточнославянским формам: </w:t>
      </w:r>
      <w:r w:rsidRPr="0029231D">
        <w:rPr>
          <w:rFonts w:ascii="Times New Roman" w:eastAsia="Times New Roman" w:hAnsi="Times New Roman" w:cs="Times New Roman"/>
          <w:i/>
          <w:iCs/>
          <w:kern w:val="0"/>
          <w:sz w:val="28"/>
          <w:szCs w:val="24"/>
          <w:lang w:eastAsia="ru-RU"/>
          <w14:ligatures w14:val="none"/>
        </w:rPr>
        <w:t xml:space="preserve">главы, брегов, </w:t>
      </w:r>
      <w:proofErr w:type="gramStart"/>
      <w:r w:rsidRPr="0029231D">
        <w:rPr>
          <w:rFonts w:ascii="Times New Roman" w:eastAsia="Times New Roman" w:hAnsi="Times New Roman" w:cs="Times New Roman"/>
          <w:i/>
          <w:iCs/>
          <w:kern w:val="0"/>
          <w:sz w:val="28"/>
          <w:szCs w:val="24"/>
          <w:lang w:eastAsia="ru-RU"/>
          <w14:ligatures w14:val="none"/>
        </w:rPr>
        <w:t xml:space="preserve">краткий </w:t>
      </w:r>
      <w:r w:rsidRPr="0029231D">
        <w:rPr>
          <w:rFonts w:ascii="Times New Roman" w:eastAsia="Times New Roman" w:hAnsi="Times New Roman" w:cs="Times New Roman"/>
          <w:kern w:val="0"/>
          <w:sz w:val="28"/>
          <w:szCs w:val="24"/>
          <w:lang w:eastAsia="ru-RU"/>
          <w14:ligatures w14:val="none"/>
        </w:rPr>
        <w:t xml:space="preserve"> и</w:t>
      </w:r>
      <w:proofErr w:type="gramEnd"/>
      <w:r w:rsidRPr="0029231D">
        <w:rPr>
          <w:rFonts w:ascii="Times New Roman" w:eastAsia="Times New Roman" w:hAnsi="Times New Roman" w:cs="Times New Roman"/>
          <w:kern w:val="0"/>
          <w:sz w:val="28"/>
          <w:szCs w:val="24"/>
          <w:lang w:eastAsia="ru-RU"/>
          <w14:ligatures w14:val="none"/>
        </w:rPr>
        <w:t xml:space="preserve"> др.  Их использование в произведении несет стилистическую функцию. Единицы славянизированной речи являются традиционными экспрессивными знаками поэтической манеры письма. В своем творчестве А.С. Пушкин употребляет такие славянизмы в новых, необычных для них контекстах, в новых переносных значениях. При этом наблюдается перенос из церковной сферы употребления слова в светскую: </w:t>
      </w:r>
      <w:r w:rsidRPr="0029231D">
        <w:rPr>
          <w:rFonts w:ascii="Times New Roman" w:eastAsia="Times New Roman" w:hAnsi="Times New Roman" w:cs="Times New Roman"/>
          <w:i/>
          <w:iCs/>
          <w:kern w:val="0"/>
          <w:sz w:val="28"/>
          <w:szCs w:val="24"/>
          <w:lang w:eastAsia="ru-RU"/>
          <w14:ligatures w14:val="none"/>
        </w:rPr>
        <w:t>святой хранитель, Богиня песнопений, душа полна томительною думой; кумир.</w:t>
      </w:r>
      <w:r w:rsidRPr="0029231D">
        <w:rPr>
          <w:rFonts w:ascii="Times New Roman" w:eastAsia="Times New Roman" w:hAnsi="Times New Roman" w:cs="Times New Roman"/>
          <w:kern w:val="0"/>
          <w:sz w:val="28"/>
          <w:szCs w:val="24"/>
          <w:lang w:eastAsia="ru-RU"/>
          <w14:ligatures w14:val="none"/>
        </w:rPr>
        <w:t xml:space="preserve"> Признаками традиционной книжной манеры письма является также использование мифологизмов: упоминание имени античной </w:t>
      </w:r>
      <w:r w:rsidRPr="0029231D">
        <w:rPr>
          <w:rFonts w:ascii="Times New Roman" w:eastAsia="Times New Roman" w:hAnsi="Times New Roman" w:cs="Times New Roman"/>
          <w:i/>
          <w:iCs/>
          <w:kern w:val="0"/>
          <w:sz w:val="28"/>
          <w:szCs w:val="24"/>
          <w:lang w:eastAsia="ru-RU"/>
          <w14:ligatures w14:val="none"/>
        </w:rPr>
        <w:t>Дориды;</w:t>
      </w:r>
      <w:r w:rsidRPr="0029231D">
        <w:rPr>
          <w:rFonts w:ascii="Times New Roman" w:eastAsia="Times New Roman" w:hAnsi="Times New Roman" w:cs="Times New Roman"/>
          <w:kern w:val="0"/>
          <w:sz w:val="28"/>
          <w:szCs w:val="24"/>
          <w:lang w:eastAsia="ru-RU"/>
          <w14:ligatures w14:val="none"/>
        </w:rPr>
        <w:t xml:space="preserve"> </w:t>
      </w:r>
      <w:r w:rsidRPr="0029231D">
        <w:rPr>
          <w:rFonts w:ascii="Times New Roman" w:eastAsia="Times New Roman" w:hAnsi="Times New Roman" w:cs="Times New Roman"/>
          <w:kern w:val="0"/>
          <w:sz w:val="28"/>
          <w:szCs w:val="24"/>
          <w:lang w:eastAsia="ru-RU"/>
          <w14:ligatures w14:val="none"/>
        </w:rPr>
        <w:lastRenderedPageBreak/>
        <w:t xml:space="preserve">перифрастическое наименование Музы -  </w:t>
      </w:r>
      <w:r w:rsidRPr="0029231D">
        <w:rPr>
          <w:rFonts w:ascii="Times New Roman" w:eastAsia="Times New Roman" w:hAnsi="Times New Roman" w:cs="Times New Roman"/>
          <w:i/>
          <w:iCs/>
          <w:kern w:val="0"/>
          <w:sz w:val="28"/>
          <w:szCs w:val="24"/>
          <w:lang w:eastAsia="ru-RU"/>
          <w14:ligatures w14:val="none"/>
        </w:rPr>
        <w:t xml:space="preserve">Богиня тихих песнопений; </w:t>
      </w:r>
      <w:r w:rsidRPr="0029231D">
        <w:rPr>
          <w:rFonts w:ascii="Times New Roman" w:eastAsia="Times New Roman" w:hAnsi="Times New Roman" w:cs="Times New Roman"/>
          <w:kern w:val="0"/>
          <w:sz w:val="28"/>
          <w:szCs w:val="24"/>
          <w:lang w:eastAsia="ru-RU"/>
          <w14:ligatures w14:val="none"/>
        </w:rPr>
        <w:t xml:space="preserve">употребление поэтизмов: </w:t>
      </w:r>
      <w:r w:rsidRPr="0029231D">
        <w:rPr>
          <w:rFonts w:ascii="Times New Roman" w:eastAsia="Times New Roman" w:hAnsi="Times New Roman" w:cs="Times New Roman"/>
          <w:i/>
          <w:iCs/>
          <w:kern w:val="0"/>
          <w:sz w:val="28"/>
          <w:szCs w:val="24"/>
          <w:lang w:eastAsia="ru-RU"/>
          <w14:ligatures w14:val="none"/>
        </w:rPr>
        <w:t xml:space="preserve">славил лирой, я пел, огнь поэзии </w:t>
      </w:r>
      <w:r w:rsidRPr="0029231D">
        <w:rPr>
          <w:rFonts w:ascii="Times New Roman" w:eastAsia="Times New Roman" w:hAnsi="Times New Roman" w:cs="Times New Roman"/>
          <w:kern w:val="0"/>
          <w:sz w:val="28"/>
          <w:szCs w:val="24"/>
          <w:lang w:eastAsia="ru-RU"/>
          <w14:ligatures w14:val="none"/>
        </w:rPr>
        <w:t xml:space="preserve">и др. С этими элементами книжного языка сближаются в данном тексте наиболее устойчивые в поэзии элементы «нового слога»: перифрастические выражения: </w:t>
      </w:r>
      <w:r w:rsidRPr="0029231D">
        <w:rPr>
          <w:rFonts w:ascii="Times New Roman" w:eastAsia="Times New Roman" w:hAnsi="Times New Roman" w:cs="Times New Roman"/>
          <w:i/>
          <w:iCs/>
          <w:kern w:val="0"/>
          <w:sz w:val="28"/>
          <w:szCs w:val="24"/>
          <w:lang w:eastAsia="ru-RU"/>
          <w14:ligatures w14:val="none"/>
        </w:rPr>
        <w:t xml:space="preserve">дружба - святой хранитель Первоначальных, бурных дней; нежный утешитель Болезненной души моей; свобода – Кипящий младости кумир; Муза – Богиня тихих песнопений; </w:t>
      </w:r>
      <w:r w:rsidRPr="0029231D">
        <w:rPr>
          <w:rFonts w:ascii="Times New Roman" w:eastAsia="Times New Roman" w:hAnsi="Times New Roman" w:cs="Times New Roman"/>
          <w:kern w:val="0"/>
          <w:sz w:val="28"/>
          <w:szCs w:val="24"/>
          <w:lang w:eastAsia="ru-RU"/>
          <w14:ligatures w14:val="none"/>
        </w:rPr>
        <w:t xml:space="preserve">семантические неологизмы того времени: </w:t>
      </w:r>
      <w:r w:rsidRPr="0029231D">
        <w:rPr>
          <w:rFonts w:ascii="Times New Roman" w:eastAsia="Times New Roman" w:hAnsi="Times New Roman" w:cs="Times New Roman"/>
          <w:i/>
          <w:iCs/>
          <w:kern w:val="0"/>
          <w:sz w:val="28"/>
          <w:szCs w:val="24"/>
          <w:lang w:eastAsia="ru-RU"/>
          <w14:ligatures w14:val="none"/>
        </w:rPr>
        <w:t xml:space="preserve">прелестью, вдохновений, впечатлений, восторгов; </w:t>
      </w:r>
      <w:r w:rsidRPr="0029231D">
        <w:rPr>
          <w:rFonts w:ascii="Times New Roman" w:eastAsia="Times New Roman" w:hAnsi="Times New Roman" w:cs="Times New Roman"/>
          <w:kern w:val="0"/>
          <w:sz w:val="28"/>
          <w:szCs w:val="24"/>
          <w:lang w:eastAsia="ru-RU"/>
          <w14:ligatures w14:val="none"/>
        </w:rPr>
        <w:t xml:space="preserve">средства риторического синтаксиса. Все это свидетельствует об эмоционально-экспрессивной функции книжных элементов. </w:t>
      </w:r>
    </w:p>
    <w:p w:rsidR="0029231D" w:rsidRPr="0029231D" w:rsidRDefault="0029231D" w:rsidP="0029231D">
      <w:pPr>
        <w:spacing w:after="0" w:line="240" w:lineRule="auto"/>
        <w:jc w:val="both"/>
        <w:rPr>
          <w:rFonts w:ascii="Times New Roman" w:eastAsia="Times New Roman" w:hAnsi="Times New Roman" w:cs="Times New Roman"/>
          <w:kern w:val="0"/>
          <w:sz w:val="28"/>
          <w:szCs w:val="24"/>
          <w:lang w:eastAsia="ru-RU"/>
          <w14:ligatures w14:val="none"/>
        </w:rPr>
      </w:pPr>
      <w:r w:rsidRPr="0029231D">
        <w:rPr>
          <w:rFonts w:ascii="Times New Roman" w:eastAsia="Times New Roman" w:hAnsi="Times New Roman" w:cs="Times New Roman"/>
          <w:kern w:val="0"/>
          <w:sz w:val="28"/>
          <w:szCs w:val="24"/>
          <w:lang w:eastAsia="ru-RU"/>
          <w14:ligatures w14:val="none"/>
        </w:rPr>
        <w:tab/>
        <w:t xml:space="preserve">Лиризм произведения препятствует употреблению просторечной лексики. Экспрессивным средством в тексте является включение в однородный ряд книжных и разговорных единиц: </w:t>
      </w:r>
      <w:r w:rsidRPr="0029231D">
        <w:rPr>
          <w:rFonts w:ascii="Times New Roman" w:eastAsia="Times New Roman" w:hAnsi="Times New Roman" w:cs="Times New Roman"/>
          <w:i/>
          <w:iCs/>
          <w:kern w:val="0"/>
          <w:sz w:val="28"/>
          <w:szCs w:val="24"/>
          <w:lang w:eastAsia="ru-RU"/>
          <w14:ligatures w14:val="none"/>
        </w:rPr>
        <w:t xml:space="preserve">измены ветреной Дориды И сплетни шумные глупцов. </w:t>
      </w:r>
      <w:r w:rsidRPr="0029231D">
        <w:rPr>
          <w:rFonts w:ascii="Times New Roman" w:eastAsia="Times New Roman" w:hAnsi="Times New Roman" w:cs="Times New Roman"/>
          <w:kern w:val="0"/>
          <w:sz w:val="28"/>
          <w:szCs w:val="24"/>
          <w:lang w:eastAsia="ru-RU"/>
          <w14:ligatures w14:val="none"/>
        </w:rPr>
        <w:t xml:space="preserve">В основном же язык текста подтверждает творческое освоение автором книжной традиции. Слова подбираются не по признаку их происхождения, а по признаку максимально точного выражения мысли. «Характер их отбора и организации определяется не жанром произведения, не формой речевой деятельности, а содержанием художественной информации; именно контекст, речевая ситуация предопределяют отбор слов, словоформ, оборотов речи и грамматических конструкций. &lt;…&gt; Содержание художественной мысли облекается в соответствующую словесно-образную форму» [5, с.199].  </w:t>
      </w:r>
    </w:p>
    <w:p w:rsidR="0029231D" w:rsidRPr="0029231D" w:rsidRDefault="0029231D" w:rsidP="0029231D">
      <w:pPr>
        <w:spacing w:after="0" w:line="240" w:lineRule="auto"/>
        <w:jc w:val="both"/>
        <w:rPr>
          <w:rFonts w:ascii="Times New Roman" w:eastAsia="Times New Roman" w:hAnsi="Times New Roman" w:cs="Times New Roman"/>
          <w:kern w:val="0"/>
          <w:sz w:val="28"/>
          <w:szCs w:val="24"/>
          <w:lang w:eastAsia="ru-RU"/>
          <w14:ligatures w14:val="none"/>
        </w:rPr>
      </w:pPr>
    </w:p>
    <w:p w:rsidR="00476387" w:rsidRPr="00476387" w:rsidRDefault="00476387" w:rsidP="00476387">
      <w:pPr>
        <w:pStyle w:val="a3"/>
        <w:ind w:left="432"/>
        <w:rPr>
          <w:b/>
          <w:bCs/>
          <w:sz w:val="28"/>
          <w:szCs w:val="28"/>
        </w:rPr>
      </w:pPr>
      <w:r w:rsidRPr="00476387">
        <w:rPr>
          <w:b/>
          <w:bCs/>
          <w:sz w:val="28"/>
          <w:szCs w:val="28"/>
        </w:rPr>
        <w:t xml:space="preserve">    5 Задания к самостоятельной управляемой работе студенто</w:t>
      </w:r>
      <w:r w:rsidR="003A3BE2">
        <w:rPr>
          <w:b/>
          <w:bCs/>
          <w:sz w:val="28"/>
          <w:szCs w:val="28"/>
        </w:rPr>
        <w:t>в</w:t>
      </w:r>
    </w:p>
    <w:p w:rsidR="00B6439E" w:rsidRDefault="00B6439E" w:rsidP="00476387">
      <w:pPr>
        <w:pStyle w:val="a3"/>
        <w:ind w:left="432"/>
        <w:rPr>
          <w:b/>
          <w:bCs/>
          <w:sz w:val="28"/>
          <w:szCs w:val="28"/>
        </w:rPr>
      </w:pPr>
    </w:p>
    <w:p w:rsidR="003A3BE2" w:rsidRPr="00F216BE" w:rsidRDefault="003A3BE2" w:rsidP="003A3BE2">
      <w:pPr>
        <w:spacing w:after="0" w:line="240" w:lineRule="auto"/>
        <w:ind w:firstLine="510"/>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 xml:space="preserve">Тема 2.1.3. </w:t>
      </w:r>
      <w:r w:rsidRPr="00F216BE">
        <w:rPr>
          <w:rFonts w:ascii="Times New Roman" w:eastAsia="Times New Roman" w:hAnsi="Times New Roman" w:cs="Times New Roman"/>
          <w:sz w:val="28"/>
          <w:szCs w:val="28"/>
          <w:lang w:eastAsia="ru-RU"/>
        </w:rPr>
        <w:t xml:space="preserve"> </w:t>
      </w:r>
      <w:r w:rsidRPr="0091721A">
        <w:rPr>
          <w:rFonts w:ascii="Times New Roman" w:eastAsia="Times New Roman" w:hAnsi="Times New Roman" w:cs="Times New Roman"/>
          <w:sz w:val="28"/>
          <w:szCs w:val="24"/>
          <w:lang w:eastAsia="ru-RU"/>
        </w:rPr>
        <w:t>Специфика культурно</w:t>
      </w:r>
      <w:r>
        <w:rPr>
          <w:rFonts w:ascii="Times New Roman" w:eastAsia="Times New Roman" w:hAnsi="Times New Roman" w:cs="Times New Roman"/>
          <w:sz w:val="28"/>
          <w:szCs w:val="24"/>
          <w:lang w:eastAsia="ru-RU"/>
        </w:rPr>
        <w:t>-языковой ситуации Древней Руси</w:t>
      </w:r>
      <w:r w:rsidRPr="00E458F1">
        <w:rPr>
          <w:rFonts w:ascii="Times New Roman" w:eastAsia="Times New Roman" w:hAnsi="Times New Roman" w:cs="Times New Roman"/>
          <w:color w:val="FF0000"/>
          <w:sz w:val="28"/>
          <w:szCs w:val="28"/>
          <w:lang w:eastAsia="ru-RU"/>
        </w:rPr>
        <w:t xml:space="preserve"> </w:t>
      </w:r>
      <w:r w:rsidRPr="00F216BE">
        <w:rPr>
          <w:rFonts w:ascii="Times New Roman" w:eastAsia="Times New Roman" w:hAnsi="Times New Roman" w:cs="Times New Roman"/>
          <w:sz w:val="28"/>
          <w:szCs w:val="28"/>
          <w:lang w:eastAsia="ru-RU"/>
        </w:rPr>
        <w:t>– 2 часа.</w:t>
      </w:r>
    </w:p>
    <w:p w:rsidR="003A3BE2" w:rsidRPr="00F216BE" w:rsidRDefault="003A3BE2" w:rsidP="003A3BE2">
      <w:pPr>
        <w:widowControl w:val="0"/>
        <w:snapToGrid w:val="0"/>
        <w:spacing w:after="0" w:line="240" w:lineRule="auto"/>
        <w:jc w:val="both"/>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tab/>
      </w:r>
      <w:r w:rsidRPr="00F216BE">
        <w:rPr>
          <w:rFonts w:ascii="Times New Roman" w:eastAsia="Times New Roman" w:hAnsi="Times New Roman" w:cs="Times New Roman"/>
          <w:i/>
          <w:iCs/>
          <w:sz w:val="28"/>
          <w:szCs w:val="28"/>
          <w:lang w:eastAsia="ru-RU"/>
        </w:rPr>
        <w:t>Цели:</w:t>
      </w:r>
      <w:r w:rsidRPr="00F216BE">
        <w:rPr>
          <w:rFonts w:ascii="Times New Roman" w:eastAsia="Times New Roman" w:hAnsi="Times New Roman" w:cs="Times New Roman"/>
          <w:sz w:val="28"/>
          <w:szCs w:val="28"/>
          <w:lang w:eastAsia="ru-RU"/>
        </w:rPr>
        <w:t xml:space="preserve"> сформировать достаточные знания по изученному учебному материа</w:t>
      </w:r>
      <w:r w:rsidRPr="00F216BE">
        <w:rPr>
          <w:rFonts w:ascii="Times New Roman" w:eastAsia="Times New Roman" w:hAnsi="Times New Roman" w:cs="Times New Roman"/>
          <w:sz w:val="28"/>
          <w:szCs w:val="28"/>
          <w:lang w:eastAsia="ru-RU"/>
        </w:rPr>
        <w:softHyphen/>
        <w:t>лу на уровне узнавания; сформировать компетенции на уровне воспроизведения; сформировать компетенции на уровне применения полученных знаний.</w:t>
      </w:r>
    </w:p>
    <w:p w:rsidR="003A3BE2" w:rsidRPr="00E458F1" w:rsidRDefault="003A3BE2" w:rsidP="003A3BE2">
      <w:pPr>
        <w:spacing w:after="0" w:line="240" w:lineRule="auto"/>
        <w:ind w:firstLine="709"/>
        <w:jc w:val="both"/>
        <w:rPr>
          <w:rFonts w:ascii="Times New Roman" w:eastAsia="Times New Roman" w:hAnsi="Times New Roman" w:cs="Times New Roman"/>
          <w:color w:val="FF0000"/>
          <w:sz w:val="28"/>
          <w:szCs w:val="28"/>
          <w:lang w:eastAsia="ru-RU"/>
        </w:rPr>
      </w:pPr>
    </w:p>
    <w:p w:rsidR="003A3BE2" w:rsidRPr="00C63A2C" w:rsidRDefault="003A3BE2" w:rsidP="003A3BE2">
      <w:pPr>
        <w:widowControl w:val="0"/>
        <w:spacing w:after="0" w:line="240" w:lineRule="auto"/>
        <w:ind w:firstLine="709"/>
        <w:jc w:val="center"/>
        <w:rPr>
          <w:rFonts w:ascii="Times New Roman" w:eastAsia="Times New Roman" w:hAnsi="Times New Roman" w:cs="Times New Roman"/>
          <w:b/>
          <w:i/>
          <w:sz w:val="28"/>
          <w:szCs w:val="28"/>
          <w:lang w:eastAsia="ru-RU"/>
        </w:rPr>
      </w:pPr>
      <w:r w:rsidRPr="00C63A2C">
        <w:rPr>
          <w:rFonts w:ascii="Times New Roman" w:eastAsia="Times New Roman" w:hAnsi="Times New Roman" w:cs="Times New Roman"/>
          <w:b/>
          <w:i/>
          <w:sz w:val="28"/>
          <w:szCs w:val="28"/>
          <w:lang w:eastAsia="ru-RU"/>
        </w:rPr>
        <w:t>Виды заданий УСР с учетом модулей сложности</w:t>
      </w:r>
    </w:p>
    <w:p w:rsidR="003A3BE2" w:rsidRPr="00E458F1" w:rsidRDefault="003A3BE2" w:rsidP="003A3BE2">
      <w:pPr>
        <w:widowControl w:val="0"/>
        <w:spacing w:after="0" w:line="240" w:lineRule="auto"/>
        <w:ind w:firstLine="709"/>
        <w:jc w:val="both"/>
        <w:rPr>
          <w:rFonts w:ascii="Times New Roman" w:eastAsia="Times New Roman" w:hAnsi="Times New Roman" w:cs="Times New Roman"/>
          <w:i/>
          <w:iCs/>
          <w:color w:val="FF0000"/>
          <w:sz w:val="28"/>
          <w:szCs w:val="28"/>
          <w:lang w:eastAsia="ru-RU"/>
        </w:rPr>
      </w:pPr>
    </w:p>
    <w:p w:rsidR="003A3BE2" w:rsidRPr="00F216BE" w:rsidRDefault="003A3BE2" w:rsidP="003A3BE2">
      <w:pPr>
        <w:widowControl w:val="0"/>
        <w:tabs>
          <w:tab w:val="left" w:pos="2234"/>
        </w:tabs>
        <w:spacing w:after="0" w:line="240" w:lineRule="auto"/>
        <w:ind w:firstLine="709"/>
        <w:jc w:val="both"/>
        <w:rPr>
          <w:rFonts w:ascii="Times New Roman" w:eastAsia="Times New Roman" w:hAnsi="Times New Roman" w:cs="Times New Roman"/>
          <w:i/>
          <w:iCs/>
          <w:sz w:val="28"/>
          <w:szCs w:val="28"/>
          <w:lang w:eastAsia="ru-RU"/>
        </w:rPr>
      </w:pPr>
      <w:r w:rsidRPr="00F216BE">
        <w:rPr>
          <w:rFonts w:ascii="Times New Roman" w:eastAsia="Times New Roman" w:hAnsi="Times New Roman" w:cs="Times New Roman"/>
          <w:i/>
          <w:sz w:val="28"/>
          <w:szCs w:val="28"/>
          <w:lang w:eastAsia="ru-RU"/>
        </w:rPr>
        <w:t>А) задания, формирующие достаточные знания по изученному учебному материалу на уровне узнавания:</w:t>
      </w:r>
    </w:p>
    <w:p w:rsidR="003A3BE2" w:rsidRPr="00F216BE" w:rsidRDefault="003A3BE2" w:rsidP="003A3BE2">
      <w:pPr>
        <w:spacing w:after="0" w:line="240" w:lineRule="auto"/>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sz w:val="28"/>
          <w:szCs w:val="28"/>
          <w:lang w:eastAsia="ru-RU"/>
        </w:rPr>
        <w:t xml:space="preserve">          1. Составить опорный конспект по предложенным вопросам на основе изучения специальной ли</w:t>
      </w:r>
      <w:r w:rsidRPr="00F216BE">
        <w:rPr>
          <w:rFonts w:ascii="Times New Roman" w:eastAsia="Times New Roman" w:hAnsi="Times New Roman" w:cs="Times New Roman"/>
          <w:sz w:val="28"/>
          <w:szCs w:val="28"/>
          <w:lang w:eastAsia="ru-RU"/>
        </w:rPr>
        <w:softHyphen/>
        <w:t>тературы.</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r w:rsidRPr="00E458F1">
        <w:rPr>
          <w:rFonts w:ascii="Times New Roman" w:eastAsia="Times New Roman" w:hAnsi="Times New Roman" w:cs="Times New Roman"/>
          <w:color w:val="FF0000"/>
          <w:sz w:val="28"/>
          <w:szCs w:val="28"/>
          <w:lang w:eastAsia="ru-RU"/>
        </w:rPr>
        <w:tab/>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выполнения заданий</w:t>
      </w:r>
      <w:r w:rsidRPr="00F216BE">
        <w:rPr>
          <w:rFonts w:ascii="Times New Roman" w:eastAsia="Times New Roman" w:hAnsi="Times New Roman" w:cs="Times New Roman"/>
          <w:sz w:val="28"/>
          <w:szCs w:val="28"/>
          <w:lang w:eastAsia="ru-RU"/>
        </w:rPr>
        <w:t xml:space="preserve"> – индивидуальная.</w:t>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контроля выполнения заданий</w:t>
      </w:r>
      <w:r w:rsidRPr="00F216BE">
        <w:rPr>
          <w:rFonts w:ascii="Times New Roman" w:eastAsia="Times New Roman" w:hAnsi="Times New Roman" w:cs="Times New Roman"/>
          <w:sz w:val="28"/>
          <w:szCs w:val="28"/>
          <w:lang w:eastAsia="ru-RU"/>
        </w:rPr>
        <w:t xml:space="preserve"> – проверка опорных конспектов.</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sz w:val="28"/>
          <w:szCs w:val="28"/>
          <w:lang w:eastAsia="ru-RU"/>
        </w:rPr>
        <w:t>Б) задания, формирующие компетенции на уровне воспроизведения:</w:t>
      </w:r>
    </w:p>
    <w:p w:rsidR="003A3BE2" w:rsidRPr="00C6203A" w:rsidRDefault="003A3BE2" w:rsidP="003A3BE2">
      <w:pPr>
        <w:tabs>
          <w:tab w:val="left" w:pos="750"/>
          <w:tab w:val="left" w:pos="11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ab/>
        <w:t xml:space="preserve">1. Подготовить </w:t>
      </w:r>
      <w:r w:rsidRPr="00C6203A">
        <w:rPr>
          <w:rFonts w:ascii="Times New Roman" w:eastAsia="Times New Roman" w:hAnsi="Times New Roman" w:cs="Times New Roman"/>
          <w:sz w:val="28"/>
          <w:szCs w:val="28"/>
          <w:lang w:eastAsia="ru-RU"/>
        </w:rPr>
        <w:t xml:space="preserve">письменный ответ на практическом занятии по </w:t>
      </w:r>
      <w:r>
        <w:rPr>
          <w:rFonts w:ascii="Times New Roman" w:eastAsia="Times New Roman" w:hAnsi="Times New Roman" w:cs="Times New Roman"/>
          <w:sz w:val="28"/>
          <w:szCs w:val="28"/>
          <w:lang w:eastAsia="ru-RU"/>
        </w:rPr>
        <w:t xml:space="preserve">одному из </w:t>
      </w:r>
      <w:r w:rsidRPr="00C6203A">
        <w:rPr>
          <w:rFonts w:ascii="Times New Roman" w:eastAsia="Times New Roman" w:hAnsi="Times New Roman" w:cs="Times New Roman"/>
          <w:sz w:val="28"/>
          <w:szCs w:val="28"/>
          <w:lang w:eastAsia="ru-RU"/>
        </w:rPr>
        <w:t>заданны</w:t>
      </w:r>
      <w:r>
        <w:rPr>
          <w:rFonts w:ascii="Times New Roman" w:eastAsia="Times New Roman" w:hAnsi="Times New Roman" w:cs="Times New Roman"/>
          <w:sz w:val="28"/>
          <w:szCs w:val="28"/>
          <w:lang w:eastAsia="ru-RU"/>
        </w:rPr>
        <w:t>х вопросов</w:t>
      </w:r>
      <w:r w:rsidRPr="00C6203A">
        <w:rPr>
          <w:rFonts w:ascii="Times New Roman" w:eastAsia="Times New Roman" w:hAnsi="Times New Roman" w:cs="Times New Roman"/>
          <w:sz w:val="28"/>
          <w:szCs w:val="28"/>
          <w:lang w:eastAsia="ru-RU"/>
        </w:rPr>
        <w:t>.</w:t>
      </w:r>
    </w:p>
    <w:p w:rsidR="003A3BE2" w:rsidRPr="00E458F1" w:rsidRDefault="003A3BE2" w:rsidP="003A3BE2">
      <w:pPr>
        <w:widowControl w:val="0"/>
        <w:spacing w:after="0" w:line="240" w:lineRule="auto"/>
        <w:jc w:val="center"/>
        <w:rPr>
          <w:rFonts w:ascii="Times New Roman" w:eastAsia="Times New Roman" w:hAnsi="Times New Roman" w:cs="Times New Roman"/>
          <w:i/>
          <w:color w:val="FF0000"/>
          <w:sz w:val="28"/>
          <w:szCs w:val="28"/>
          <w:lang w:eastAsia="ru-RU"/>
        </w:rPr>
      </w:pPr>
    </w:p>
    <w:p w:rsidR="003A3BE2" w:rsidRPr="00C63A2C" w:rsidRDefault="003A3BE2" w:rsidP="003A3BE2">
      <w:pPr>
        <w:widowControl w:val="0"/>
        <w:spacing w:after="0" w:line="240" w:lineRule="auto"/>
        <w:jc w:val="center"/>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 xml:space="preserve">Рекомендуемые вопросы к </w:t>
      </w:r>
      <w:r>
        <w:rPr>
          <w:rFonts w:ascii="Times New Roman" w:eastAsia="Times New Roman" w:hAnsi="Times New Roman" w:cs="Times New Roman"/>
          <w:i/>
          <w:sz w:val="28"/>
          <w:szCs w:val="28"/>
          <w:lang w:eastAsia="ru-RU"/>
        </w:rPr>
        <w:t>теме</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1. </w:t>
      </w:r>
      <w:r w:rsidRPr="00C6203A">
        <w:rPr>
          <w:rFonts w:ascii="Times New Roman" w:hAnsi="Times New Roman" w:cs="Times New Roman"/>
          <w:sz w:val="28"/>
          <w:szCs w:val="28"/>
        </w:rPr>
        <w:t>Две разновидности письменного языка</w:t>
      </w:r>
      <w:r>
        <w:rPr>
          <w:rFonts w:ascii="Times New Roman" w:hAnsi="Times New Roman" w:cs="Times New Roman"/>
          <w:sz w:val="28"/>
          <w:szCs w:val="28"/>
        </w:rPr>
        <w:t xml:space="preserve"> Древней Руси.</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2. </w:t>
      </w:r>
      <w:r w:rsidRPr="00C6203A">
        <w:rPr>
          <w:rFonts w:ascii="Times New Roman" w:hAnsi="Times New Roman" w:cs="Times New Roman"/>
          <w:sz w:val="28"/>
          <w:szCs w:val="28"/>
        </w:rPr>
        <w:t xml:space="preserve">Основные признаки нормативности литературного языка </w:t>
      </w:r>
      <w:r w:rsidRPr="00C6203A">
        <w:rPr>
          <w:rFonts w:ascii="Times New Roman" w:hAnsi="Times New Roman" w:cs="Times New Roman"/>
          <w:sz w:val="28"/>
          <w:szCs w:val="28"/>
        </w:rPr>
        <w:br/>
        <w:t xml:space="preserve">XI – середины XIV в. </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3. </w:t>
      </w:r>
      <w:r w:rsidRPr="00C6203A">
        <w:rPr>
          <w:rFonts w:ascii="Times New Roman" w:hAnsi="Times New Roman" w:cs="Times New Roman"/>
          <w:sz w:val="28"/>
          <w:szCs w:val="28"/>
        </w:rPr>
        <w:t>Свидетельство письменных памятников Древней Руси о существовании двух языковых норм</w:t>
      </w:r>
      <w:r>
        <w:rPr>
          <w:rFonts w:ascii="Times New Roman" w:hAnsi="Times New Roman" w:cs="Times New Roman"/>
          <w:sz w:val="28"/>
          <w:szCs w:val="28"/>
        </w:rPr>
        <w:t xml:space="preserve">. </w:t>
      </w:r>
      <w:r w:rsidRPr="00C6203A">
        <w:rPr>
          <w:rFonts w:ascii="Times New Roman" w:hAnsi="Times New Roman" w:cs="Times New Roman"/>
          <w:sz w:val="28"/>
          <w:szCs w:val="28"/>
        </w:rPr>
        <w:t xml:space="preserve"> </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4. </w:t>
      </w:r>
      <w:r w:rsidRPr="00C6203A">
        <w:rPr>
          <w:rFonts w:ascii="Times New Roman" w:hAnsi="Times New Roman" w:cs="Times New Roman"/>
          <w:sz w:val="28"/>
          <w:szCs w:val="28"/>
        </w:rPr>
        <w:t xml:space="preserve">Функциональная специализация разных типов текстов, их значение в эпоху средневековья. </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5. </w:t>
      </w:r>
      <w:r w:rsidRPr="00C6203A">
        <w:rPr>
          <w:rFonts w:ascii="Times New Roman" w:hAnsi="Times New Roman" w:cs="Times New Roman"/>
          <w:sz w:val="28"/>
          <w:szCs w:val="28"/>
        </w:rPr>
        <w:t>Вариантность книжных норм</w:t>
      </w:r>
      <w:r>
        <w:rPr>
          <w:rFonts w:ascii="Times New Roman" w:hAnsi="Times New Roman" w:cs="Times New Roman"/>
          <w:sz w:val="28"/>
          <w:szCs w:val="28"/>
        </w:rPr>
        <w:t>.</w:t>
      </w:r>
    </w:p>
    <w:p w:rsidR="003A3BE2" w:rsidRPr="00E458F1" w:rsidRDefault="003A3BE2" w:rsidP="003A3BE2">
      <w:pPr>
        <w:widowControl w:val="0"/>
        <w:spacing w:after="0" w:line="240" w:lineRule="auto"/>
        <w:ind w:firstLine="708"/>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выполнения заданий</w:t>
      </w:r>
      <w:r w:rsidRPr="00C6203A">
        <w:rPr>
          <w:rFonts w:ascii="Times New Roman" w:eastAsia="Times New Roman" w:hAnsi="Times New Roman" w:cs="Times New Roman"/>
          <w:sz w:val="28"/>
          <w:szCs w:val="28"/>
          <w:lang w:eastAsia="ru-RU"/>
        </w:rPr>
        <w:t xml:space="preserve"> – индивидуальная.</w:t>
      </w: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контроля выполнения заданий</w:t>
      </w:r>
      <w:r w:rsidRPr="00C6203A">
        <w:rPr>
          <w:rFonts w:ascii="Times New Roman" w:eastAsia="Times New Roman" w:hAnsi="Times New Roman" w:cs="Times New Roman"/>
          <w:sz w:val="28"/>
          <w:szCs w:val="28"/>
          <w:lang w:eastAsia="ru-RU"/>
        </w:rPr>
        <w:t xml:space="preserve"> – письменный опрос.</w:t>
      </w:r>
    </w:p>
    <w:p w:rsidR="003A3BE2" w:rsidRPr="00E458F1" w:rsidRDefault="003A3BE2" w:rsidP="003A3BE2">
      <w:pPr>
        <w:widowControl w:val="0"/>
        <w:spacing w:after="0" w:line="240" w:lineRule="auto"/>
        <w:jc w:val="both"/>
        <w:rPr>
          <w:rFonts w:ascii="Times New Roman" w:eastAsia="Times New Roman" w:hAnsi="Times New Roman" w:cs="Times New Roman"/>
          <w:iCs/>
          <w:color w:val="FF0000"/>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r w:rsidRPr="00C6203A">
        <w:rPr>
          <w:rFonts w:ascii="Times New Roman" w:eastAsia="Times New Roman" w:hAnsi="Times New Roman" w:cs="Times New Roman"/>
          <w:i/>
          <w:sz w:val="28"/>
          <w:szCs w:val="28"/>
          <w:lang w:eastAsia="ru-RU"/>
        </w:rPr>
        <w:t>В)</w:t>
      </w:r>
      <w:r w:rsidRPr="00C6203A">
        <w:rPr>
          <w:rFonts w:ascii="Times New Roman" w:eastAsia="Times New Roman" w:hAnsi="Times New Roman" w:cs="Times New Roman"/>
          <w:i/>
          <w:sz w:val="28"/>
          <w:szCs w:val="28"/>
          <w:lang w:eastAsia="ru-RU"/>
        </w:rPr>
        <w:tab/>
        <w:t>задания, формирующие компетенции на уровне применения полученных знаний:</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sz w:val="28"/>
          <w:szCs w:val="28"/>
          <w:lang w:eastAsia="ru-RU"/>
        </w:rPr>
        <w:t>1. Подготовить устный ответ по полемической проблеме специфики культурно-языковой ситуации Древней Руси.</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iCs/>
          <w:sz w:val="28"/>
          <w:szCs w:val="28"/>
          <w:lang w:eastAsia="ru-RU"/>
        </w:rPr>
        <w:t xml:space="preserve">Форма выполнения заданий – </w:t>
      </w:r>
      <w:r w:rsidRPr="00C6203A">
        <w:rPr>
          <w:rFonts w:ascii="Times New Roman" w:eastAsia="Times New Roman" w:hAnsi="Times New Roman" w:cs="Times New Roman"/>
          <w:iCs/>
          <w:sz w:val="28"/>
          <w:szCs w:val="28"/>
          <w:lang w:eastAsia="ru-RU"/>
        </w:rPr>
        <w:t>индивидуальная и групповая.</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 xml:space="preserve">Форма контроля выполнения заданий – </w:t>
      </w:r>
      <w:r w:rsidRPr="00C6203A">
        <w:rPr>
          <w:rFonts w:ascii="Times New Roman" w:eastAsia="Times New Roman" w:hAnsi="Times New Roman" w:cs="Times New Roman"/>
          <w:iCs/>
          <w:sz w:val="28"/>
          <w:szCs w:val="28"/>
          <w:lang w:eastAsia="ru-RU"/>
        </w:rPr>
        <w:t>дискуссия с элементами поиска аргументации существующих в науке гипотез; мультимедийная презентация.</w:t>
      </w: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r w:rsidRPr="00C63A2C">
        <w:rPr>
          <w:rFonts w:ascii="Times New Roman" w:eastAsia="Times New Roman" w:hAnsi="Times New Roman" w:cs="Times New Roman"/>
          <w:i/>
          <w:sz w:val="28"/>
          <w:szCs w:val="28"/>
          <w:lang w:eastAsia="ru-RU"/>
        </w:rPr>
        <w:t>Учебно-методическое обеспечение</w:t>
      </w:r>
      <w:r w:rsidRPr="00E458F1">
        <w:rPr>
          <w:rFonts w:ascii="Times New Roman" w:eastAsia="Times New Roman" w:hAnsi="Times New Roman" w:cs="Times New Roman"/>
          <w:i/>
          <w:color w:val="FF0000"/>
          <w:sz w:val="28"/>
          <w:szCs w:val="28"/>
          <w:lang w:eastAsia="ru-RU"/>
        </w:rPr>
        <w:t>:</w:t>
      </w:r>
    </w:p>
    <w:p w:rsidR="003A3BE2" w:rsidRPr="00DD57EB"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sidRPr="00DD57EB">
        <w:rPr>
          <w:rFonts w:ascii="Times New Roman" w:eastAsia="Times New Roman" w:hAnsi="Times New Roman" w:cs="Times New Roman"/>
          <w:sz w:val="28"/>
          <w:szCs w:val="28"/>
          <w:lang w:eastAsia="ru-RU"/>
        </w:rPr>
        <w:t xml:space="preserve">Горшков, А.И. Теория и история русского литературного </w:t>
      </w:r>
      <w:proofErr w:type="gramStart"/>
      <w:r w:rsidRPr="00DD57EB">
        <w:rPr>
          <w:rFonts w:ascii="Times New Roman" w:eastAsia="Times New Roman" w:hAnsi="Times New Roman" w:cs="Times New Roman"/>
          <w:sz w:val="28"/>
          <w:szCs w:val="28"/>
          <w:lang w:eastAsia="ru-RU"/>
        </w:rPr>
        <w:t>языка  /</w:t>
      </w:r>
      <w:proofErr w:type="gramEnd"/>
      <w:r w:rsidRPr="00DD57EB">
        <w:rPr>
          <w:rFonts w:ascii="Times New Roman" w:eastAsia="Times New Roman" w:hAnsi="Times New Roman" w:cs="Times New Roman"/>
          <w:sz w:val="28"/>
          <w:szCs w:val="28"/>
          <w:lang w:eastAsia="ru-RU"/>
        </w:rPr>
        <w:t xml:space="preserve"> А.И. Горшков.</w:t>
      </w:r>
      <w:r w:rsidRPr="00DD57EB">
        <w:rPr>
          <w:rFonts w:ascii="Times New Roman" w:eastAsia="Times New Roman" w:hAnsi="Times New Roman" w:cs="Times New Roman"/>
          <w:iCs/>
          <w:sz w:val="28"/>
          <w:szCs w:val="28"/>
          <w:lang w:eastAsia="ru-RU"/>
        </w:rPr>
        <w:t xml:space="preserve"> </w:t>
      </w:r>
      <w:proofErr w:type="gramStart"/>
      <w:r w:rsidRPr="00DD57EB">
        <w:rPr>
          <w:rFonts w:ascii="Times New Roman" w:eastAsia="Times New Roman" w:hAnsi="Times New Roman" w:cs="Times New Roman"/>
          <w:iCs/>
          <w:sz w:val="28"/>
          <w:szCs w:val="28"/>
          <w:lang w:eastAsia="ru-RU"/>
        </w:rPr>
        <w:t xml:space="preserve">– </w:t>
      </w:r>
      <w:r w:rsidRPr="00DD57EB">
        <w:rPr>
          <w:rFonts w:ascii="Times New Roman" w:eastAsia="Times New Roman" w:hAnsi="Times New Roman" w:cs="Times New Roman"/>
          <w:sz w:val="28"/>
          <w:szCs w:val="28"/>
          <w:lang w:eastAsia="ru-RU"/>
        </w:rPr>
        <w:t xml:space="preserve"> М.</w:t>
      </w:r>
      <w:proofErr w:type="gramEnd"/>
      <w:r w:rsidRPr="00DD57EB">
        <w:rPr>
          <w:rFonts w:ascii="Times New Roman" w:eastAsia="Times New Roman" w:hAnsi="Times New Roman" w:cs="Times New Roman"/>
          <w:sz w:val="28"/>
          <w:szCs w:val="28"/>
          <w:lang w:eastAsia="ru-RU"/>
        </w:rPr>
        <w:t xml:space="preserve"> : Высшая школа, 1984. – 319 с.</w:t>
      </w:r>
    </w:p>
    <w:p w:rsidR="003A3BE2" w:rsidRPr="00C769D9"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Камчатнов, А.</w:t>
      </w:r>
      <w:r w:rsidRPr="00C769D9">
        <w:rPr>
          <w:rFonts w:ascii="Times New Roman" w:eastAsia="Times New Roman" w:hAnsi="Times New Roman" w:cs="Times New Roman"/>
          <w:sz w:val="28"/>
          <w:szCs w:val="28"/>
          <w:lang w:eastAsia="ru-RU"/>
        </w:rPr>
        <w:t>М. История русского литературного языка (XI - первая половина XIX века</w:t>
      </w:r>
      <w:r>
        <w:rPr>
          <w:rFonts w:ascii="Times New Roman" w:eastAsia="Times New Roman" w:hAnsi="Times New Roman" w:cs="Times New Roman"/>
          <w:sz w:val="28"/>
          <w:szCs w:val="28"/>
          <w:lang w:eastAsia="ru-RU"/>
        </w:rPr>
        <w:t>) / А.</w:t>
      </w:r>
      <w:r w:rsidRPr="00C769D9">
        <w:rPr>
          <w:rFonts w:ascii="Times New Roman" w:eastAsia="Times New Roman" w:hAnsi="Times New Roman" w:cs="Times New Roman"/>
          <w:sz w:val="28"/>
          <w:szCs w:val="28"/>
          <w:lang w:eastAsia="ru-RU"/>
        </w:rPr>
        <w:t xml:space="preserve">М. Камчатнов. – </w:t>
      </w:r>
      <w:proofErr w:type="gramStart"/>
      <w:r w:rsidRPr="00C769D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Pr="00C769D9">
        <w:rPr>
          <w:rFonts w:ascii="Times New Roman" w:eastAsia="Times New Roman" w:hAnsi="Times New Roman" w:cs="Times New Roman"/>
          <w:sz w:val="28"/>
          <w:szCs w:val="28"/>
          <w:lang w:eastAsia="ru-RU"/>
        </w:rPr>
        <w:t>:</w:t>
      </w:r>
      <w:proofErr w:type="gramEnd"/>
      <w:r w:rsidRPr="00C769D9">
        <w:rPr>
          <w:rFonts w:ascii="Times New Roman" w:eastAsia="Times New Roman" w:hAnsi="Times New Roman" w:cs="Times New Roman"/>
          <w:sz w:val="28"/>
          <w:szCs w:val="28"/>
          <w:lang w:eastAsia="ru-RU"/>
        </w:rPr>
        <w:t xml:space="preserve"> Издательский центр «Академия», 2005. – 688 с.</w:t>
      </w:r>
    </w:p>
    <w:p w:rsidR="003A3BE2" w:rsidRPr="00C769D9"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Колесов, В.</w:t>
      </w:r>
      <w:r w:rsidRPr="00C769D9">
        <w:rPr>
          <w:rFonts w:ascii="Times New Roman" w:eastAsia="Times New Roman" w:hAnsi="Times New Roman" w:cs="Times New Roman"/>
          <w:sz w:val="28"/>
          <w:szCs w:val="28"/>
          <w:lang w:eastAsia="ru-RU"/>
        </w:rPr>
        <w:t>В. Древн</w:t>
      </w:r>
      <w:r>
        <w:rPr>
          <w:rFonts w:ascii="Times New Roman" w:eastAsia="Times New Roman" w:hAnsi="Times New Roman" w:cs="Times New Roman"/>
          <w:sz w:val="28"/>
          <w:szCs w:val="28"/>
          <w:lang w:eastAsia="ru-RU"/>
        </w:rPr>
        <w:t>ерусский литературный язык / В.</w:t>
      </w:r>
      <w:r w:rsidRPr="00C769D9">
        <w:rPr>
          <w:rFonts w:ascii="Times New Roman" w:eastAsia="Times New Roman" w:hAnsi="Times New Roman" w:cs="Times New Roman"/>
          <w:sz w:val="28"/>
          <w:szCs w:val="28"/>
          <w:lang w:eastAsia="ru-RU"/>
        </w:rPr>
        <w:t xml:space="preserve">В. Колесов. </w:t>
      </w:r>
      <w:r w:rsidRPr="00C769D9">
        <w:rPr>
          <w:rFonts w:ascii="Times New Roman" w:eastAsia="Times New Roman" w:hAnsi="Times New Roman" w:cs="Times New Roman"/>
          <w:iCs/>
          <w:sz w:val="28"/>
          <w:szCs w:val="28"/>
          <w:lang w:eastAsia="ru-RU"/>
        </w:rPr>
        <w:t xml:space="preserve">– </w:t>
      </w:r>
      <w:proofErr w:type="gramStart"/>
      <w:r w:rsidRPr="00C769D9">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 xml:space="preserve"> </w:t>
      </w:r>
      <w:r w:rsidRPr="00C769D9">
        <w:rPr>
          <w:rFonts w:ascii="Times New Roman" w:eastAsia="Times New Roman" w:hAnsi="Times New Roman" w:cs="Times New Roman"/>
          <w:sz w:val="28"/>
          <w:szCs w:val="28"/>
          <w:lang w:eastAsia="ru-RU"/>
        </w:rPr>
        <w:t>:</w:t>
      </w:r>
      <w:proofErr w:type="gramEnd"/>
      <w:r w:rsidRPr="00C769D9">
        <w:rPr>
          <w:rFonts w:ascii="Times New Roman" w:eastAsia="Times New Roman" w:hAnsi="Times New Roman" w:cs="Times New Roman"/>
          <w:sz w:val="28"/>
          <w:szCs w:val="28"/>
          <w:lang w:eastAsia="ru-RU"/>
        </w:rPr>
        <w:t xml:space="preserve"> Изд-во Ленинградского университета, 1989.—296 с. </w:t>
      </w:r>
    </w:p>
    <w:p w:rsidR="003A3BE2" w:rsidRPr="00C769D9"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Ларин, Б.</w:t>
      </w:r>
      <w:r w:rsidRPr="00C769D9">
        <w:rPr>
          <w:rFonts w:ascii="Times New Roman" w:eastAsia="Times New Roman" w:hAnsi="Times New Roman" w:cs="Times New Roman"/>
          <w:sz w:val="28"/>
          <w:szCs w:val="28"/>
          <w:lang w:eastAsia="ru-RU"/>
        </w:rPr>
        <w:t>А. Лекции по истории русского литературного язык</w:t>
      </w:r>
      <w:r>
        <w:rPr>
          <w:rFonts w:ascii="Times New Roman" w:eastAsia="Times New Roman" w:hAnsi="Times New Roman" w:cs="Times New Roman"/>
          <w:sz w:val="28"/>
          <w:szCs w:val="28"/>
          <w:lang w:eastAsia="ru-RU"/>
        </w:rPr>
        <w:t xml:space="preserve">а </w:t>
      </w:r>
      <w:r>
        <w:rPr>
          <w:rFonts w:ascii="Times New Roman" w:eastAsia="Times New Roman" w:hAnsi="Times New Roman" w:cs="Times New Roman"/>
          <w:sz w:val="28"/>
          <w:szCs w:val="28"/>
          <w:lang w:eastAsia="ru-RU"/>
        </w:rPr>
        <w:br/>
        <w:t>(X – середина XVIII в.) / Б.</w:t>
      </w:r>
      <w:r w:rsidRPr="00C769D9">
        <w:rPr>
          <w:rFonts w:ascii="Times New Roman" w:eastAsia="Times New Roman" w:hAnsi="Times New Roman" w:cs="Times New Roman"/>
          <w:sz w:val="28"/>
          <w:szCs w:val="28"/>
          <w:lang w:eastAsia="ru-RU"/>
        </w:rPr>
        <w:t>А. Ларин.</w:t>
      </w:r>
      <w:r w:rsidRPr="00C769D9">
        <w:rPr>
          <w:rFonts w:ascii="Times New Roman" w:eastAsia="Times New Roman" w:hAnsi="Times New Roman" w:cs="Times New Roman"/>
          <w:iCs/>
          <w:sz w:val="28"/>
          <w:szCs w:val="28"/>
          <w:lang w:eastAsia="ru-RU"/>
        </w:rPr>
        <w:t xml:space="preserve"> – </w:t>
      </w:r>
      <w:proofErr w:type="gramStart"/>
      <w:r w:rsidRPr="00C769D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Pr="00C769D9">
        <w:rPr>
          <w:rFonts w:ascii="Times New Roman" w:eastAsia="Times New Roman" w:hAnsi="Times New Roman" w:cs="Times New Roman"/>
          <w:sz w:val="28"/>
          <w:szCs w:val="28"/>
          <w:lang w:eastAsia="ru-RU"/>
        </w:rPr>
        <w:t>:</w:t>
      </w:r>
      <w:proofErr w:type="gramEnd"/>
      <w:r w:rsidRPr="00C769D9">
        <w:rPr>
          <w:rFonts w:ascii="Times New Roman" w:eastAsia="Times New Roman" w:hAnsi="Times New Roman" w:cs="Times New Roman"/>
          <w:sz w:val="28"/>
          <w:szCs w:val="28"/>
          <w:lang w:eastAsia="ru-RU"/>
        </w:rPr>
        <w:t xml:space="preserve"> Высшая школа, 1975. – 327 с.</w:t>
      </w:r>
    </w:p>
    <w:p w:rsidR="003A3BE2" w:rsidRPr="00C769D9"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sidRPr="00C769D9">
        <w:rPr>
          <w:rFonts w:ascii="Times New Roman" w:eastAsia="Times New Roman" w:hAnsi="Times New Roman" w:cs="Times New Roman"/>
          <w:sz w:val="28"/>
          <w:szCs w:val="28"/>
          <w:lang w:eastAsia="ru-RU"/>
        </w:rPr>
        <w:t>Ремнева, М</w:t>
      </w:r>
      <w:r>
        <w:rPr>
          <w:rFonts w:ascii="Times New Roman" w:eastAsia="Times New Roman" w:hAnsi="Times New Roman" w:cs="Times New Roman"/>
          <w:sz w:val="28"/>
          <w:szCs w:val="28"/>
          <w:lang w:eastAsia="ru-RU"/>
        </w:rPr>
        <w:t>.</w:t>
      </w:r>
      <w:r w:rsidRPr="00C769D9">
        <w:rPr>
          <w:rFonts w:ascii="Times New Roman" w:eastAsia="Times New Roman" w:hAnsi="Times New Roman" w:cs="Times New Roman"/>
          <w:sz w:val="28"/>
          <w:szCs w:val="28"/>
          <w:lang w:eastAsia="ru-RU"/>
        </w:rPr>
        <w:t xml:space="preserve">Л. Пути развития русского литературного языка XI–XVII вв. </w:t>
      </w:r>
      <w:r>
        <w:rPr>
          <w:rFonts w:ascii="Times New Roman" w:eastAsia="Times New Roman" w:hAnsi="Times New Roman" w:cs="Times New Roman"/>
          <w:sz w:val="28"/>
          <w:szCs w:val="28"/>
          <w:lang w:eastAsia="ru-RU"/>
        </w:rPr>
        <w:t>/ М.</w:t>
      </w:r>
      <w:r w:rsidRPr="00C769D9">
        <w:rPr>
          <w:rFonts w:ascii="Times New Roman" w:eastAsia="Times New Roman" w:hAnsi="Times New Roman" w:cs="Times New Roman"/>
          <w:sz w:val="28"/>
          <w:szCs w:val="28"/>
          <w:lang w:eastAsia="ru-RU"/>
        </w:rPr>
        <w:t xml:space="preserve">Л. Ремнева. </w:t>
      </w:r>
      <w:r w:rsidRPr="00C769D9">
        <w:rPr>
          <w:rFonts w:ascii="Times New Roman" w:eastAsia="Times New Roman" w:hAnsi="Times New Roman" w:cs="Times New Roman"/>
          <w:iCs/>
          <w:sz w:val="28"/>
          <w:szCs w:val="28"/>
          <w:lang w:eastAsia="ru-RU"/>
        </w:rPr>
        <w:t xml:space="preserve">– </w:t>
      </w:r>
      <w:proofErr w:type="gramStart"/>
      <w:r w:rsidRPr="00C769D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Pr="00C769D9">
        <w:rPr>
          <w:rFonts w:ascii="Times New Roman" w:eastAsia="Times New Roman" w:hAnsi="Times New Roman" w:cs="Times New Roman"/>
          <w:sz w:val="28"/>
          <w:szCs w:val="28"/>
          <w:lang w:eastAsia="ru-RU"/>
        </w:rPr>
        <w:t>:</w:t>
      </w:r>
      <w:proofErr w:type="gramEnd"/>
      <w:r w:rsidRPr="00C769D9">
        <w:rPr>
          <w:rFonts w:ascii="Times New Roman" w:eastAsia="Times New Roman" w:hAnsi="Times New Roman" w:cs="Times New Roman"/>
          <w:sz w:val="28"/>
          <w:szCs w:val="28"/>
          <w:lang w:eastAsia="ru-RU"/>
        </w:rPr>
        <w:t xml:space="preserve"> Издательство Московского университета, 2003.-- 328 с.</w:t>
      </w:r>
    </w:p>
    <w:p w:rsidR="003A3BE2" w:rsidRPr="00C769D9"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Сергеева, Е.</w:t>
      </w:r>
      <w:r w:rsidRPr="00C769D9">
        <w:rPr>
          <w:rFonts w:ascii="Times New Roman" w:eastAsia="Times New Roman" w:hAnsi="Times New Roman" w:cs="Times New Roman"/>
          <w:sz w:val="28"/>
          <w:szCs w:val="28"/>
          <w:lang w:eastAsia="ru-RU"/>
        </w:rPr>
        <w:t>В. История ру</w:t>
      </w:r>
      <w:r>
        <w:rPr>
          <w:rFonts w:ascii="Times New Roman" w:eastAsia="Times New Roman" w:hAnsi="Times New Roman" w:cs="Times New Roman"/>
          <w:sz w:val="28"/>
          <w:szCs w:val="28"/>
          <w:lang w:eastAsia="ru-RU"/>
        </w:rPr>
        <w:t>сского литературного языка / Е.</w:t>
      </w:r>
      <w:r w:rsidRPr="00C769D9">
        <w:rPr>
          <w:rFonts w:ascii="Times New Roman" w:eastAsia="Times New Roman" w:hAnsi="Times New Roman" w:cs="Times New Roman"/>
          <w:sz w:val="28"/>
          <w:szCs w:val="28"/>
          <w:lang w:eastAsia="ru-RU"/>
        </w:rPr>
        <w:t xml:space="preserve">В. Сергеева. – </w:t>
      </w:r>
      <w:proofErr w:type="gramStart"/>
      <w:r w:rsidRPr="00C769D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Pr="00C769D9">
        <w:rPr>
          <w:rFonts w:ascii="Times New Roman" w:eastAsia="Times New Roman" w:hAnsi="Times New Roman" w:cs="Times New Roman"/>
          <w:sz w:val="28"/>
          <w:szCs w:val="28"/>
          <w:lang w:eastAsia="ru-RU"/>
        </w:rPr>
        <w:t>:</w:t>
      </w:r>
      <w:proofErr w:type="gramEnd"/>
      <w:r w:rsidRPr="00C769D9">
        <w:rPr>
          <w:rFonts w:ascii="Times New Roman" w:eastAsia="Times New Roman" w:hAnsi="Times New Roman" w:cs="Times New Roman"/>
          <w:sz w:val="28"/>
          <w:szCs w:val="28"/>
          <w:lang w:eastAsia="ru-RU"/>
        </w:rPr>
        <w:t xml:space="preserve"> Наука, Флинта, 2012. – 272 с.</w:t>
      </w:r>
    </w:p>
    <w:p w:rsidR="003A3BE2" w:rsidRDefault="003A3BE2" w:rsidP="003A3BE2">
      <w:pPr>
        <w:numPr>
          <w:ilvl w:val="0"/>
          <w:numId w:val="23"/>
        </w:numPr>
        <w:spacing w:after="0" w:line="240" w:lineRule="auto"/>
        <w:ind w:left="0"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Успенский, Б.</w:t>
      </w:r>
      <w:r w:rsidRPr="00C769D9">
        <w:rPr>
          <w:rFonts w:ascii="Times New Roman" w:eastAsia="Times New Roman" w:hAnsi="Times New Roman" w:cs="Times New Roman"/>
          <w:sz w:val="28"/>
          <w:szCs w:val="28"/>
          <w:lang w:eastAsia="ru-RU"/>
        </w:rPr>
        <w:t xml:space="preserve">А. История русского литературного языка (XI–XVII вв.). </w:t>
      </w:r>
      <w:r>
        <w:rPr>
          <w:rFonts w:ascii="Times New Roman" w:eastAsia="Times New Roman" w:hAnsi="Times New Roman" w:cs="Times New Roman"/>
          <w:sz w:val="28"/>
          <w:szCs w:val="28"/>
          <w:lang w:eastAsia="ru-RU"/>
        </w:rPr>
        <w:t>3-е изд. / Б.</w:t>
      </w:r>
      <w:r w:rsidRPr="00C769D9">
        <w:rPr>
          <w:rFonts w:ascii="Times New Roman" w:eastAsia="Times New Roman" w:hAnsi="Times New Roman" w:cs="Times New Roman"/>
          <w:sz w:val="28"/>
          <w:szCs w:val="28"/>
          <w:lang w:eastAsia="ru-RU"/>
        </w:rPr>
        <w:t xml:space="preserve">А. Успенский. </w:t>
      </w:r>
      <w:r w:rsidRPr="00C769D9">
        <w:rPr>
          <w:rFonts w:ascii="Times New Roman" w:eastAsia="Times New Roman" w:hAnsi="Times New Roman" w:cs="Times New Roman"/>
          <w:iCs/>
          <w:sz w:val="28"/>
          <w:szCs w:val="28"/>
          <w:lang w:eastAsia="ru-RU"/>
        </w:rPr>
        <w:t>–</w:t>
      </w:r>
      <w:r w:rsidRPr="00C769D9">
        <w:rPr>
          <w:rFonts w:ascii="Times New Roman" w:eastAsia="Times New Roman" w:hAnsi="Times New Roman" w:cs="Times New Roman"/>
          <w:sz w:val="28"/>
          <w:szCs w:val="28"/>
          <w:lang w:eastAsia="ru-RU"/>
        </w:rPr>
        <w:t xml:space="preserve"> </w:t>
      </w:r>
      <w:proofErr w:type="gramStart"/>
      <w:r w:rsidRPr="00C769D9">
        <w:rPr>
          <w:rFonts w:ascii="Times New Roman" w:eastAsia="Times New Roman" w:hAnsi="Times New Roman" w:cs="Times New Roman"/>
          <w:sz w:val="28"/>
          <w:szCs w:val="28"/>
          <w:lang w:eastAsia="ru-RU"/>
        </w:rPr>
        <w:t>М.</w:t>
      </w:r>
      <w:r>
        <w:rPr>
          <w:rFonts w:ascii="Times New Roman" w:eastAsia="Times New Roman" w:hAnsi="Times New Roman" w:cs="Times New Roman"/>
          <w:sz w:val="28"/>
          <w:szCs w:val="28"/>
          <w:lang w:eastAsia="ru-RU"/>
        </w:rPr>
        <w:t xml:space="preserve"> </w:t>
      </w:r>
      <w:r w:rsidRPr="00C769D9">
        <w:rPr>
          <w:rFonts w:ascii="Times New Roman" w:eastAsia="Times New Roman" w:hAnsi="Times New Roman" w:cs="Times New Roman"/>
          <w:sz w:val="28"/>
          <w:szCs w:val="28"/>
          <w:lang w:eastAsia="ru-RU"/>
        </w:rPr>
        <w:t>:</w:t>
      </w:r>
      <w:proofErr w:type="gramEnd"/>
      <w:r w:rsidRPr="00C769D9">
        <w:rPr>
          <w:rFonts w:ascii="Times New Roman" w:eastAsia="Times New Roman" w:hAnsi="Times New Roman" w:cs="Times New Roman"/>
          <w:sz w:val="28"/>
          <w:szCs w:val="28"/>
          <w:lang w:eastAsia="ru-RU"/>
        </w:rPr>
        <w:t xml:space="preserve"> «Аспект Пресс», 2002.</w:t>
      </w:r>
      <w:r>
        <w:rPr>
          <w:rFonts w:ascii="Times New Roman" w:eastAsia="Times New Roman" w:hAnsi="Times New Roman" w:cs="Times New Roman"/>
          <w:sz w:val="28"/>
          <w:szCs w:val="28"/>
          <w:lang w:eastAsia="ru-RU"/>
        </w:rPr>
        <w:t xml:space="preserve"> – 558 с.</w:t>
      </w:r>
    </w:p>
    <w:p w:rsidR="003A3BE2" w:rsidRPr="00C769D9" w:rsidRDefault="003A3BE2" w:rsidP="003A3BE2">
      <w:pPr>
        <w:spacing w:after="0" w:line="240" w:lineRule="auto"/>
        <w:ind w:left="680"/>
        <w:jc w:val="both"/>
        <w:rPr>
          <w:rFonts w:ascii="Times New Roman" w:eastAsia="Times New Roman" w:hAnsi="Times New Roman" w:cs="Times New Roman"/>
          <w:sz w:val="28"/>
          <w:szCs w:val="28"/>
          <w:lang w:eastAsia="ru-RU"/>
        </w:rPr>
      </w:pPr>
    </w:p>
    <w:p w:rsidR="003A3BE2" w:rsidRPr="00F216BE" w:rsidRDefault="003A3BE2" w:rsidP="003A3BE2">
      <w:pPr>
        <w:spacing w:after="0" w:line="240" w:lineRule="auto"/>
        <w:ind w:firstLine="510"/>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Тема 2.1.</w:t>
      </w:r>
      <w:r>
        <w:rPr>
          <w:rFonts w:ascii="Times New Roman" w:eastAsia="Times New Roman" w:hAnsi="Times New Roman" w:cs="Times New Roman"/>
          <w:i/>
          <w:sz w:val="28"/>
          <w:szCs w:val="28"/>
          <w:lang w:eastAsia="ru-RU"/>
        </w:rPr>
        <w:t>4</w:t>
      </w:r>
      <w:r w:rsidRPr="00F216BE">
        <w:rPr>
          <w:rFonts w:ascii="Times New Roman" w:eastAsia="Times New Roman" w:hAnsi="Times New Roman" w:cs="Times New Roman"/>
          <w:i/>
          <w:sz w:val="28"/>
          <w:szCs w:val="28"/>
          <w:lang w:eastAsia="ru-RU"/>
        </w:rPr>
        <w:t xml:space="preserve">. </w:t>
      </w:r>
      <w:r w:rsidRPr="00F216BE">
        <w:rPr>
          <w:rFonts w:ascii="Times New Roman" w:eastAsia="Times New Roman" w:hAnsi="Times New Roman" w:cs="Times New Roman"/>
          <w:sz w:val="28"/>
          <w:szCs w:val="28"/>
          <w:lang w:eastAsia="ru-RU"/>
        </w:rPr>
        <w:t xml:space="preserve"> </w:t>
      </w:r>
      <w:r w:rsidRPr="0091721A">
        <w:rPr>
          <w:rFonts w:ascii="Times New Roman" w:eastAsia="Times New Roman" w:hAnsi="Times New Roman" w:cs="Times New Roman"/>
          <w:sz w:val="28"/>
          <w:szCs w:val="24"/>
          <w:lang w:eastAsia="ru-RU"/>
        </w:rPr>
        <w:t xml:space="preserve">Типы письменных памятников XI – середины XIV в. </w:t>
      </w:r>
      <w:r w:rsidRPr="00F216BE">
        <w:rPr>
          <w:rFonts w:ascii="Times New Roman" w:eastAsia="Times New Roman" w:hAnsi="Times New Roman" w:cs="Times New Roman"/>
          <w:sz w:val="28"/>
          <w:szCs w:val="28"/>
          <w:lang w:eastAsia="ru-RU"/>
        </w:rPr>
        <w:t>– 2 часа.</w:t>
      </w:r>
    </w:p>
    <w:p w:rsidR="003A3BE2" w:rsidRPr="00F216BE" w:rsidRDefault="003A3BE2" w:rsidP="003A3BE2">
      <w:pPr>
        <w:widowControl w:val="0"/>
        <w:snapToGrid w:val="0"/>
        <w:spacing w:after="0" w:line="240" w:lineRule="auto"/>
        <w:jc w:val="both"/>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lastRenderedPageBreak/>
        <w:tab/>
      </w:r>
      <w:r w:rsidRPr="00F216BE">
        <w:rPr>
          <w:rFonts w:ascii="Times New Roman" w:eastAsia="Times New Roman" w:hAnsi="Times New Roman" w:cs="Times New Roman"/>
          <w:i/>
          <w:iCs/>
          <w:sz w:val="28"/>
          <w:szCs w:val="28"/>
          <w:lang w:eastAsia="ru-RU"/>
        </w:rPr>
        <w:t>Цели:</w:t>
      </w:r>
      <w:r w:rsidRPr="00F216BE">
        <w:rPr>
          <w:rFonts w:ascii="Times New Roman" w:eastAsia="Times New Roman" w:hAnsi="Times New Roman" w:cs="Times New Roman"/>
          <w:sz w:val="28"/>
          <w:szCs w:val="28"/>
          <w:lang w:eastAsia="ru-RU"/>
        </w:rPr>
        <w:t xml:space="preserve"> сформировать достаточные знания по изученному учебному материа</w:t>
      </w:r>
      <w:r w:rsidRPr="00F216BE">
        <w:rPr>
          <w:rFonts w:ascii="Times New Roman" w:eastAsia="Times New Roman" w:hAnsi="Times New Roman" w:cs="Times New Roman"/>
          <w:sz w:val="28"/>
          <w:szCs w:val="28"/>
          <w:lang w:eastAsia="ru-RU"/>
        </w:rPr>
        <w:softHyphen/>
        <w:t>лу на уровне узнавания; сформировать компетенции на уровне воспроизведения; сформировать компетенции на уровне применения полученных знаний.</w:t>
      </w:r>
    </w:p>
    <w:p w:rsidR="003A3BE2" w:rsidRPr="00E458F1" w:rsidRDefault="003A3BE2" w:rsidP="003A3BE2">
      <w:pPr>
        <w:spacing w:after="0" w:line="240" w:lineRule="auto"/>
        <w:ind w:firstLine="709"/>
        <w:jc w:val="both"/>
        <w:rPr>
          <w:rFonts w:ascii="Times New Roman" w:eastAsia="Times New Roman" w:hAnsi="Times New Roman" w:cs="Times New Roman"/>
          <w:color w:val="FF0000"/>
          <w:sz w:val="28"/>
          <w:szCs w:val="28"/>
          <w:lang w:eastAsia="ru-RU"/>
        </w:rPr>
      </w:pPr>
    </w:p>
    <w:p w:rsidR="003A3BE2" w:rsidRPr="00C63A2C" w:rsidRDefault="003A3BE2" w:rsidP="003A3BE2">
      <w:pPr>
        <w:widowControl w:val="0"/>
        <w:spacing w:after="0" w:line="240" w:lineRule="auto"/>
        <w:ind w:firstLine="709"/>
        <w:jc w:val="center"/>
        <w:rPr>
          <w:rFonts w:ascii="Times New Roman" w:eastAsia="Times New Roman" w:hAnsi="Times New Roman" w:cs="Times New Roman"/>
          <w:b/>
          <w:i/>
          <w:sz w:val="28"/>
          <w:szCs w:val="28"/>
          <w:lang w:eastAsia="ru-RU"/>
        </w:rPr>
      </w:pPr>
      <w:r w:rsidRPr="00C63A2C">
        <w:rPr>
          <w:rFonts w:ascii="Times New Roman" w:eastAsia="Times New Roman" w:hAnsi="Times New Roman" w:cs="Times New Roman"/>
          <w:b/>
          <w:i/>
          <w:sz w:val="28"/>
          <w:szCs w:val="28"/>
          <w:lang w:eastAsia="ru-RU"/>
        </w:rPr>
        <w:t>Виды заданий УСР с учетом модулей сложности</w:t>
      </w:r>
    </w:p>
    <w:p w:rsidR="003A3BE2" w:rsidRPr="00E458F1" w:rsidRDefault="003A3BE2" w:rsidP="003A3BE2">
      <w:pPr>
        <w:widowControl w:val="0"/>
        <w:spacing w:after="0" w:line="240" w:lineRule="auto"/>
        <w:ind w:firstLine="709"/>
        <w:jc w:val="both"/>
        <w:rPr>
          <w:rFonts w:ascii="Times New Roman" w:eastAsia="Times New Roman" w:hAnsi="Times New Roman" w:cs="Times New Roman"/>
          <w:i/>
          <w:iCs/>
          <w:color w:val="FF0000"/>
          <w:sz w:val="28"/>
          <w:szCs w:val="28"/>
          <w:lang w:eastAsia="ru-RU"/>
        </w:rPr>
      </w:pPr>
    </w:p>
    <w:p w:rsidR="003A3BE2" w:rsidRPr="00F216BE" w:rsidRDefault="003A3BE2" w:rsidP="003A3BE2">
      <w:pPr>
        <w:widowControl w:val="0"/>
        <w:tabs>
          <w:tab w:val="left" w:pos="2234"/>
        </w:tabs>
        <w:spacing w:after="0" w:line="240" w:lineRule="auto"/>
        <w:ind w:firstLine="709"/>
        <w:jc w:val="both"/>
        <w:rPr>
          <w:rFonts w:ascii="Times New Roman" w:eastAsia="Times New Roman" w:hAnsi="Times New Roman" w:cs="Times New Roman"/>
          <w:i/>
          <w:iCs/>
          <w:sz w:val="28"/>
          <w:szCs w:val="28"/>
          <w:lang w:eastAsia="ru-RU"/>
        </w:rPr>
      </w:pPr>
      <w:r w:rsidRPr="00F216BE">
        <w:rPr>
          <w:rFonts w:ascii="Times New Roman" w:eastAsia="Times New Roman" w:hAnsi="Times New Roman" w:cs="Times New Roman"/>
          <w:i/>
          <w:sz w:val="28"/>
          <w:szCs w:val="28"/>
          <w:lang w:eastAsia="ru-RU"/>
        </w:rPr>
        <w:t>А) задания, формирующие достаточные знания по изученному учебному материалу на уровне узнавания:</w:t>
      </w:r>
    </w:p>
    <w:p w:rsidR="003A3BE2" w:rsidRPr="00F216BE" w:rsidRDefault="003A3BE2" w:rsidP="003A3BE2">
      <w:pPr>
        <w:spacing w:after="0" w:line="240" w:lineRule="auto"/>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sz w:val="28"/>
          <w:szCs w:val="28"/>
          <w:lang w:eastAsia="ru-RU"/>
        </w:rPr>
        <w:t xml:space="preserve">          1. Составить опорный конспект по предложенным вопросам на основе изучения специальной ли</w:t>
      </w:r>
      <w:r w:rsidRPr="00F216BE">
        <w:rPr>
          <w:rFonts w:ascii="Times New Roman" w:eastAsia="Times New Roman" w:hAnsi="Times New Roman" w:cs="Times New Roman"/>
          <w:sz w:val="28"/>
          <w:szCs w:val="28"/>
          <w:lang w:eastAsia="ru-RU"/>
        </w:rPr>
        <w:softHyphen/>
        <w:t>тературы.</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r w:rsidRPr="00E458F1">
        <w:rPr>
          <w:rFonts w:ascii="Times New Roman" w:eastAsia="Times New Roman" w:hAnsi="Times New Roman" w:cs="Times New Roman"/>
          <w:color w:val="FF0000"/>
          <w:sz w:val="28"/>
          <w:szCs w:val="28"/>
          <w:lang w:eastAsia="ru-RU"/>
        </w:rPr>
        <w:tab/>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выполнения заданий</w:t>
      </w:r>
      <w:r w:rsidRPr="00F216BE">
        <w:rPr>
          <w:rFonts w:ascii="Times New Roman" w:eastAsia="Times New Roman" w:hAnsi="Times New Roman" w:cs="Times New Roman"/>
          <w:sz w:val="28"/>
          <w:szCs w:val="28"/>
          <w:lang w:eastAsia="ru-RU"/>
        </w:rPr>
        <w:t xml:space="preserve"> – индивидуальная.</w:t>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контроля выполнения заданий</w:t>
      </w:r>
      <w:r w:rsidRPr="00F216BE">
        <w:rPr>
          <w:rFonts w:ascii="Times New Roman" w:eastAsia="Times New Roman" w:hAnsi="Times New Roman" w:cs="Times New Roman"/>
          <w:sz w:val="28"/>
          <w:szCs w:val="28"/>
          <w:lang w:eastAsia="ru-RU"/>
        </w:rPr>
        <w:t xml:space="preserve"> – проверка опорных конспектов.</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sz w:val="28"/>
          <w:szCs w:val="28"/>
          <w:lang w:eastAsia="ru-RU"/>
        </w:rPr>
        <w:t>Б) задания, формирующие компетенции на уровне воспроизведения:</w:t>
      </w:r>
    </w:p>
    <w:p w:rsidR="003A3BE2" w:rsidRPr="00C6203A" w:rsidRDefault="003A3BE2" w:rsidP="003A3BE2">
      <w:pPr>
        <w:tabs>
          <w:tab w:val="left" w:pos="750"/>
          <w:tab w:val="left" w:pos="11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1. Подготовить </w:t>
      </w:r>
      <w:r w:rsidRPr="00C6203A">
        <w:rPr>
          <w:rFonts w:ascii="Times New Roman" w:eastAsia="Times New Roman" w:hAnsi="Times New Roman" w:cs="Times New Roman"/>
          <w:sz w:val="28"/>
          <w:szCs w:val="28"/>
          <w:lang w:eastAsia="ru-RU"/>
        </w:rPr>
        <w:t xml:space="preserve">письменный ответ на практическом занятии по </w:t>
      </w:r>
      <w:r>
        <w:rPr>
          <w:rFonts w:ascii="Times New Roman" w:eastAsia="Times New Roman" w:hAnsi="Times New Roman" w:cs="Times New Roman"/>
          <w:sz w:val="28"/>
          <w:szCs w:val="28"/>
          <w:lang w:eastAsia="ru-RU"/>
        </w:rPr>
        <w:t xml:space="preserve">одному из </w:t>
      </w:r>
      <w:r w:rsidRPr="00C6203A">
        <w:rPr>
          <w:rFonts w:ascii="Times New Roman" w:eastAsia="Times New Roman" w:hAnsi="Times New Roman" w:cs="Times New Roman"/>
          <w:sz w:val="28"/>
          <w:szCs w:val="28"/>
          <w:lang w:eastAsia="ru-RU"/>
        </w:rPr>
        <w:t>заданны</w:t>
      </w:r>
      <w:r>
        <w:rPr>
          <w:rFonts w:ascii="Times New Roman" w:eastAsia="Times New Roman" w:hAnsi="Times New Roman" w:cs="Times New Roman"/>
          <w:sz w:val="28"/>
          <w:szCs w:val="28"/>
          <w:lang w:eastAsia="ru-RU"/>
        </w:rPr>
        <w:t>х вопросов</w:t>
      </w:r>
      <w:r w:rsidRPr="00C6203A">
        <w:rPr>
          <w:rFonts w:ascii="Times New Roman" w:eastAsia="Times New Roman" w:hAnsi="Times New Roman" w:cs="Times New Roman"/>
          <w:sz w:val="28"/>
          <w:szCs w:val="28"/>
          <w:lang w:eastAsia="ru-RU"/>
        </w:rPr>
        <w:t>.</w:t>
      </w:r>
    </w:p>
    <w:p w:rsidR="003A3BE2" w:rsidRPr="00E458F1" w:rsidRDefault="003A3BE2" w:rsidP="003A3BE2">
      <w:pPr>
        <w:widowControl w:val="0"/>
        <w:spacing w:after="0" w:line="240" w:lineRule="auto"/>
        <w:jc w:val="center"/>
        <w:rPr>
          <w:rFonts w:ascii="Times New Roman" w:eastAsia="Times New Roman" w:hAnsi="Times New Roman" w:cs="Times New Roman"/>
          <w:i/>
          <w:color w:val="FF0000"/>
          <w:sz w:val="28"/>
          <w:szCs w:val="28"/>
          <w:lang w:eastAsia="ru-RU"/>
        </w:rPr>
      </w:pPr>
    </w:p>
    <w:p w:rsidR="003A3BE2" w:rsidRDefault="003A3BE2" w:rsidP="003A3BE2">
      <w:pPr>
        <w:widowControl w:val="0"/>
        <w:spacing w:after="0" w:line="240" w:lineRule="auto"/>
        <w:jc w:val="center"/>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 xml:space="preserve">Рекомендуемые вопросы к </w:t>
      </w:r>
      <w:r>
        <w:rPr>
          <w:rFonts w:ascii="Times New Roman" w:eastAsia="Times New Roman" w:hAnsi="Times New Roman" w:cs="Times New Roman"/>
          <w:i/>
          <w:sz w:val="28"/>
          <w:szCs w:val="28"/>
          <w:lang w:eastAsia="ru-RU"/>
        </w:rPr>
        <w:t>теме</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52BBE">
        <w:rPr>
          <w:rFonts w:ascii="Times New Roman" w:eastAsia="Times New Roman" w:hAnsi="Times New Roman" w:cs="Times New Roman"/>
          <w:sz w:val="28"/>
          <w:szCs w:val="28"/>
          <w:lang w:eastAsia="ru-RU"/>
        </w:rPr>
        <w:t>Памятники литературного языка строгой нормы</w:t>
      </w:r>
      <w:r>
        <w:rPr>
          <w:rFonts w:ascii="Times New Roman" w:eastAsia="Times New Roman" w:hAnsi="Times New Roman" w:cs="Times New Roman"/>
          <w:sz w:val="28"/>
          <w:szCs w:val="28"/>
          <w:lang w:eastAsia="ru-RU"/>
        </w:rPr>
        <w:t>.</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52BBE">
        <w:rPr>
          <w:rFonts w:ascii="Times New Roman" w:eastAsia="Times New Roman" w:hAnsi="Times New Roman" w:cs="Times New Roman"/>
          <w:sz w:val="28"/>
          <w:szCs w:val="28"/>
          <w:lang w:eastAsia="ru-RU"/>
        </w:rPr>
        <w:t>Памятники литературного языка сниженной нормы</w:t>
      </w:r>
      <w:r>
        <w:rPr>
          <w:rFonts w:ascii="Times New Roman" w:eastAsia="Times New Roman" w:hAnsi="Times New Roman" w:cs="Times New Roman"/>
          <w:sz w:val="28"/>
          <w:szCs w:val="28"/>
          <w:lang w:eastAsia="ru-RU"/>
        </w:rPr>
        <w:t>.</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152BBE">
        <w:rPr>
          <w:rFonts w:ascii="Times New Roman" w:eastAsia="Times New Roman" w:hAnsi="Times New Roman" w:cs="Times New Roman"/>
          <w:sz w:val="28"/>
          <w:szCs w:val="28"/>
          <w:lang w:eastAsia="ru-RU"/>
        </w:rPr>
        <w:t xml:space="preserve">Оригинальные памятники древнерусской книжности и ее основные разновидности. </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152BBE">
        <w:rPr>
          <w:rFonts w:ascii="Times New Roman" w:eastAsia="Times New Roman" w:hAnsi="Times New Roman" w:cs="Times New Roman"/>
          <w:sz w:val="28"/>
          <w:szCs w:val="28"/>
          <w:lang w:eastAsia="ru-RU"/>
        </w:rPr>
        <w:t>Осн</w:t>
      </w:r>
      <w:r>
        <w:rPr>
          <w:rFonts w:ascii="Times New Roman" w:eastAsia="Times New Roman" w:hAnsi="Times New Roman" w:cs="Times New Roman"/>
          <w:sz w:val="28"/>
          <w:szCs w:val="28"/>
          <w:lang w:eastAsia="ru-RU"/>
        </w:rPr>
        <w:t>овные изобразительно-выразитель</w:t>
      </w:r>
      <w:r w:rsidRPr="00152BBE">
        <w:rPr>
          <w:rFonts w:ascii="Times New Roman" w:eastAsia="Times New Roman" w:hAnsi="Times New Roman" w:cs="Times New Roman"/>
          <w:sz w:val="28"/>
          <w:szCs w:val="28"/>
          <w:lang w:eastAsia="ru-RU"/>
        </w:rPr>
        <w:t xml:space="preserve">ные средства текстов, восходящие к книжной и фольклорной традициям. </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152BBE">
        <w:rPr>
          <w:rFonts w:ascii="Times New Roman" w:eastAsia="Times New Roman" w:hAnsi="Times New Roman" w:cs="Times New Roman"/>
          <w:sz w:val="28"/>
          <w:szCs w:val="28"/>
          <w:lang w:eastAsia="ru-RU"/>
        </w:rPr>
        <w:t>Деловые и юрид</w:t>
      </w:r>
      <w:r>
        <w:rPr>
          <w:rFonts w:ascii="Times New Roman" w:eastAsia="Times New Roman" w:hAnsi="Times New Roman" w:cs="Times New Roman"/>
          <w:sz w:val="28"/>
          <w:szCs w:val="28"/>
          <w:lang w:eastAsia="ru-RU"/>
        </w:rPr>
        <w:t>ические памятники Древней Руси.</w:t>
      </w:r>
    </w:p>
    <w:p w:rsidR="003A3BE2" w:rsidRDefault="003A3BE2" w:rsidP="003A3BE2">
      <w:pPr>
        <w:widowControl w:val="0"/>
        <w:spacing w:after="0" w:line="240" w:lineRule="auto"/>
        <w:ind w:firstLine="68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 xml:space="preserve">6. </w:t>
      </w:r>
      <w:r w:rsidRPr="00152BBE">
        <w:rPr>
          <w:rFonts w:ascii="Times New Roman" w:eastAsia="Times New Roman" w:hAnsi="Times New Roman" w:cs="Times New Roman"/>
          <w:sz w:val="28"/>
          <w:szCs w:val="28"/>
          <w:lang w:eastAsia="ru-RU"/>
        </w:rPr>
        <w:t xml:space="preserve">Бытовая письменность Древней Руси. </w:t>
      </w:r>
    </w:p>
    <w:p w:rsidR="003A3BE2" w:rsidRPr="00E458F1" w:rsidRDefault="003A3BE2" w:rsidP="003A3BE2">
      <w:pPr>
        <w:widowControl w:val="0"/>
        <w:spacing w:after="0" w:line="240" w:lineRule="auto"/>
        <w:ind w:firstLine="708"/>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выполнения заданий</w:t>
      </w:r>
      <w:r w:rsidRPr="00C6203A">
        <w:rPr>
          <w:rFonts w:ascii="Times New Roman" w:eastAsia="Times New Roman" w:hAnsi="Times New Roman" w:cs="Times New Roman"/>
          <w:sz w:val="28"/>
          <w:szCs w:val="28"/>
          <w:lang w:eastAsia="ru-RU"/>
        </w:rPr>
        <w:t xml:space="preserve"> – индивидуальная.</w:t>
      </w: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контроля выполнения заданий</w:t>
      </w:r>
      <w:r w:rsidRPr="00C6203A">
        <w:rPr>
          <w:rFonts w:ascii="Times New Roman" w:eastAsia="Times New Roman" w:hAnsi="Times New Roman" w:cs="Times New Roman"/>
          <w:sz w:val="28"/>
          <w:szCs w:val="28"/>
          <w:lang w:eastAsia="ru-RU"/>
        </w:rPr>
        <w:t xml:space="preserve"> – письменный опрос.</w:t>
      </w:r>
    </w:p>
    <w:p w:rsidR="003A3BE2" w:rsidRPr="00E458F1" w:rsidRDefault="003A3BE2" w:rsidP="003A3BE2">
      <w:pPr>
        <w:widowControl w:val="0"/>
        <w:spacing w:after="0" w:line="240" w:lineRule="auto"/>
        <w:jc w:val="both"/>
        <w:rPr>
          <w:rFonts w:ascii="Times New Roman" w:eastAsia="Times New Roman" w:hAnsi="Times New Roman" w:cs="Times New Roman"/>
          <w:iCs/>
          <w:color w:val="FF0000"/>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r w:rsidRPr="00C6203A">
        <w:rPr>
          <w:rFonts w:ascii="Times New Roman" w:eastAsia="Times New Roman" w:hAnsi="Times New Roman" w:cs="Times New Roman"/>
          <w:i/>
          <w:sz w:val="28"/>
          <w:szCs w:val="28"/>
          <w:lang w:eastAsia="ru-RU"/>
        </w:rPr>
        <w:t>В)</w:t>
      </w:r>
      <w:r w:rsidRPr="00C6203A">
        <w:rPr>
          <w:rFonts w:ascii="Times New Roman" w:eastAsia="Times New Roman" w:hAnsi="Times New Roman" w:cs="Times New Roman"/>
          <w:i/>
          <w:sz w:val="28"/>
          <w:szCs w:val="28"/>
          <w:lang w:eastAsia="ru-RU"/>
        </w:rPr>
        <w:tab/>
        <w:t>задания, формирующие компетенции на уровне применения полученных знаний:</w:t>
      </w:r>
    </w:p>
    <w:p w:rsidR="003A3BE2" w:rsidRDefault="003A3BE2" w:rsidP="003A3BE2">
      <w:pPr>
        <w:widowControl w:val="0"/>
        <w:tabs>
          <w:tab w:val="left" w:pos="1180"/>
        </w:tabs>
        <w:spacing w:after="0" w:line="240" w:lineRule="auto"/>
        <w:ind w:firstLine="709"/>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sz w:val="28"/>
          <w:szCs w:val="28"/>
          <w:lang w:eastAsia="ru-RU"/>
        </w:rPr>
        <w:t xml:space="preserve">1. Подготовить </w:t>
      </w:r>
      <w:r>
        <w:rPr>
          <w:rFonts w:ascii="Times New Roman" w:eastAsia="Times New Roman" w:hAnsi="Times New Roman" w:cs="Times New Roman"/>
          <w:sz w:val="28"/>
          <w:szCs w:val="28"/>
          <w:lang w:eastAsia="ru-RU"/>
        </w:rPr>
        <w:t xml:space="preserve">лингвостилистический анализ древнерусского текста. </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iCs/>
          <w:sz w:val="28"/>
          <w:szCs w:val="28"/>
          <w:lang w:eastAsia="ru-RU"/>
        </w:rPr>
        <w:t xml:space="preserve">Форма выполнения заданий – </w:t>
      </w:r>
      <w:r w:rsidRPr="00C6203A">
        <w:rPr>
          <w:rFonts w:ascii="Times New Roman" w:eastAsia="Times New Roman" w:hAnsi="Times New Roman" w:cs="Times New Roman"/>
          <w:iCs/>
          <w:sz w:val="28"/>
          <w:szCs w:val="28"/>
          <w:lang w:eastAsia="ru-RU"/>
        </w:rPr>
        <w:t>индивидуальная и групповая.</w:t>
      </w:r>
    </w:p>
    <w:p w:rsidR="003A3BE2"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Форма контроля выполнения заданий –</w:t>
      </w:r>
      <w:r>
        <w:rPr>
          <w:rFonts w:ascii="Times New Roman" w:eastAsia="Times New Roman" w:hAnsi="Times New Roman" w:cs="Times New Roman"/>
          <w:i/>
          <w:iCs/>
          <w:sz w:val="28"/>
          <w:szCs w:val="28"/>
          <w:lang w:eastAsia="ru-RU"/>
        </w:rPr>
        <w:t xml:space="preserve"> </w:t>
      </w:r>
      <w:r w:rsidRPr="00C844DE">
        <w:rPr>
          <w:rFonts w:ascii="Times New Roman" w:eastAsia="Times New Roman" w:hAnsi="Times New Roman" w:cs="Times New Roman"/>
          <w:iCs/>
          <w:sz w:val="28"/>
          <w:szCs w:val="28"/>
          <w:lang w:eastAsia="ru-RU"/>
        </w:rPr>
        <w:t>контрольная работа</w:t>
      </w:r>
      <w:r>
        <w:rPr>
          <w:rFonts w:ascii="Times New Roman" w:eastAsia="Times New Roman" w:hAnsi="Times New Roman" w:cs="Times New Roman"/>
          <w:i/>
          <w:iCs/>
          <w:sz w:val="28"/>
          <w:szCs w:val="28"/>
          <w:lang w:eastAsia="ru-RU"/>
        </w:rPr>
        <w:t xml:space="preserve"> </w:t>
      </w:r>
      <w:r w:rsidRPr="00C6203A">
        <w:rPr>
          <w:rFonts w:ascii="Times New Roman" w:eastAsia="Times New Roman" w:hAnsi="Times New Roman" w:cs="Times New Roman"/>
          <w:iCs/>
          <w:sz w:val="28"/>
          <w:szCs w:val="28"/>
          <w:lang w:eastAsia="ru-RU"/>
        </w:rPr>
        <w:t xml:space="preserve">с элементами </w:t>
      </w:r>
      <w:r>
        <w:rPr>
          <w:rFonts w:ascii="Times New Roman" w:eastAsia="Times New Roman" w:hAnsi="Times New Roman" w:cs="Times New Roman"/>
          <w:iCs/>
          <w:sz w:val="28"/>
          <w:szCs w:val="28"/>
          <w:lang w:eastAsia="ru-RU"/>
        </w:rPr>
        <w:t xml:space="preserve">творческого поиска аргументации выбора языковых средств. </w:t>
      </w:r>
    </w:p>
    <w:p w:rsidR="003A3BE2" w:rsidRPr="00E458F1" w:rsidRDefault="003A3BE2" w:rsidP="003A3BE2">
      <w:pPr>
        <w:widowControl w:val="0"/>
        <w:tabs>
          <w:tab w:val="left" w:pos="1180"/>
        </w:tabs>
        <w:spacing w:after="0" w:line="240" w:lineRule="auto"/>
        <w:ind w:firstLine="709"/>
        <w:jc w:val="both"/>
        <w:rPr>
          <w:rFonts w:ascii="Times New Roman" w:eastAsia="Times New Roman" w:hAnsi="Times New Roman" w:cs="Times New Roman"/>
          <w:i/>
          <w:color w:val="FF0000"/>
          <w:sz w:val="28"/>
          <w:szCs w:val="28"/>
          <w:lang w:eastAsia="ru-RU"/>
        </w:rPr>
      </w:pPr>
    </w:p>
    <w:p w:rsidR="003A3BE2"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r w:rsidRPr="00C63A2C">
        <w:rPr>
          <w:rFonts w:ascii="Times New Roman" w:eastAsia="Times New Roman" w:hAnsi="Times New Roman" w:cs="Times New Roman"/>
          <w:i/>
          <w:sz w:val="28"/>
          <w:szCs w:val="28"/>
          <w:lang w:eastAsia="ru-RU"/>
        </w:rPr>
        <w:t>Учебно-методическое обеспечение</w:t>
      </w:r>
      <w:r w:rsidRPr="00E458F1">
        <w:rPr>
          <w:rFonts w:ascii="Times New Roman" w:eastAsia="Times New Roman" w:hAnsi="Times New Roman" w:cs="Times New Roman"/>
          <w:i/>
          <w:color w:val="FF0000"/>
          <w:sz w:val="28"/>
          <w:szCs w:val="28"/>
          <w:lang w:eastAsia="ru-RU"/>
        </w:rPr>
        <w:t>:</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E246FE">
        <w:rPr>
          <w:rFonts w:ascii="Times New Roman" w:eastAsia="Times New Roman" w:hAnsi="Times New Roman" w:cs="Times New Roman"/>
          <w:sz w:val="28"/>
          <w:szCs w:val="28"/>
          <w:lang w:eastAsia="ru-RU"/>
        </w:rPr>
        <w:t xml:space="preserve">Войлова, К.А. История русского литературного языка / К.А. Войлова, В.В. Леденева.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Дрофа, 2009. – 496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2.</w:t>
      </w:r>
      <w:r w:rsidRPr="00E246FE">
        <w:rPr>
          <w:rFonts w:ascii="Times New Roman" w:eastAsia="Times New Roman" w:hAnsi="Times New Roman" w:cs="Times New Roman"/>
          <w:sz w:val="28"/>
          <w:szCs w:val="28"/>
          <w:lang w:eastAsia="ru-RU"/>
        </w:rPr>
        <w:t xml:space="preserve">Камчатнов, А.М. История русского литературного языка (XI - первая половина XIX века) / А.М. Камчатнов.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Издательский центр «Академия», 2005. – 688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E246FE">
        <w:rPr>
          <w:rFonts w:ascii="Times New Roman" w:eastAsia="Times New Roman" w:hAnsi="Times New Roman" w:cs="Times New Roman"/>
          <w:sz w:val="28"/>
          <w:szCs w:val="28"/>
          <w:lang w:eastAsia="ru-RU"/>
        </w:rPr>
        <w:t xml:space="preserve">Кожин, А.Н. Хрестоматия по истории русского литературного языка / А.Н. Кожин.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Высшая школа, 1989.—319 с. </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E246FE">
        <w:rPr>
          <w:rFonts w:ascii="Times New Roman" w:eastAsia="Times New Roman" w:hAnsi="Times New Roman" w:cs="Times New Roman"/>
          <w:sz w:val="28"/>
          <w:szCs w:val="28"/>
          <w:lang w:eastAsia="ru-RU"/>
        </w:rPr>
        <w:t xml:space="preserve">Колесов, В.В. Древнерусский литературный язык / В.В. Колесов. – </w:t>
      </w:r>
      <w:proofErr w:type="gramStart"/>
      <w:r w:rsidRPr="00E246FE">
        <w:rPr>
          <w:rFonts w:ascii="Times New Roman" w:eastAsia="Times New Roman" w:hAnsi="Times New Roman" w:cs="Times New Roman"/>
          <w:sz w:val="28"/>
          <w:szCs w:val="28"/>
          <w:lang w:eastAsia="ru-RU"/>
        </w:rPr>
        <w:t>Л. :</w:t>
      </w:r>
      <w:proofErr w:type="gramEnd"/>
      <w:r w:rsidRPr="00E246FE">
        <w:rPr>
          <w:rFonts w:ascii="Times New Roman" w:eastAsia="Times New Roman" w:hAnsi="Times New Roman" w:cs="Times New Roman"/>
          <w:sz w:val="28"/>
          <w:szCs w:val="28"/>
          <w:lang w:eastAsia="ru-RU"/>
        </w:rPr>
        <w:t xml:space="preserve"> Изд-во Ленинградского университета, 1989.—296 с. </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E246FE">
        <w:rPr>
          <w:rFonts w:ascii="Times New Roman" w:eastAsia="Times New Roman" w:hAnsi="Times New Roman" w:cs="Times New Roman"/>
          <w:sz w:val="28"/>
          <w:szCs w:val="28"/>
          <w:lang w:eastAsia="ru-RU"/>
        </w:rPr>
        <w:t xml:space="preserve">Ларин, Б.А. Лекции по истории русского литературного языка </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E246FE">
        <w:rPr>
          <w:rFonts w:ascii="Times New Roman" w:eastAsia="Times New Roman" w:hAnsi="Times New Roman" w:cs="Times New Roman"/>
          <w:sz w:val="28"/>
          <w:szCs w:val="28"/>
          <w:lang w:eastAsia="ru-RU"/>
        </w:rPr>
        <w:t xml:space="preserve">(X – середина XVIII в.) / Б.А. Ларин.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Высшая школа, 1975. – 327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E246FE">
        <w:rPr>
          <w:rFonts w:ascii="Times New Roman" w:eastAsia="Times New Roman" w:hAnsi="Times New Roman" w:cs="Times New Roman"/>
          <w:sz w:val="28"/>
          <w:szCs w:val="28"/>
          <w:lang w:eastAsia="ru-RU"/>
        </w:rPr>
        <w:t xml:space="preserve">Ремнева, М.Л. Пути развития русского литературного языка XI–XVII вв. / М.Л. Ремнева.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Издательство Московского университета, 2003.-- 328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sidRPr="00E246FE">
        <w:rPr>
          <w:rFonts w:ascii="Times New Roman" w:eastAsia="Times New Roman" w:hAnsi="Times New Roman" w:cs="Times New Roman"/>
          <w:sz w:val="28"/>
          <w:szCs w:val="28"/>
          <w:lang w:eastAsia="ru-RU"/>
        </w:rPr>
        <w:t xml:space="preserve">Сергеева, Е.В. История русского литературного языка / Е.В. Сергеева.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Наука, Флинта, 2012. – 272 с.</w:t>
      </w:r>
    </w:p>
    <w:p w:rsidR="003A3BE2" w:rsidRPr="008C021E" w:rsidRDefault="003A3BE2" w:rsidP="003A3BE2">
      <w:pPr>
        <w:spacing w:after="0" w:line="240" w:lineRule="auto"/>
        <w:ind w:firstLine="567"/>
        <w:jc w:val="both"/>
        <w:rPr>
          <w:rFonts w:ascii="Times New Roman" w:eastAsia="Times New Roman" w:hAnsi="Times New Roman" w:cs="Times New Roman"/>
          <w:color w:val="FF0000"/>
          <w:sz w:val="28"/>
          <w:szCs w:val="28"/>
          <w:lang w:eastAsia="ru-RU"/>
        </w:rPr>
      </w:pPr>
    </w:p>
    <w:p w:rsidR="003A3BE2" w:rsidRPr="00F216BE" w:rsidRDefault="003A3BE2" w:rsidP="003A3BE2">
      <w:pPr>
        <w:spacing w:after="0" w:line="240" w:lineRule="auto"/>
        <w:ind w:firstLine="510"/>
        <w:jc w:val="both"/>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Тема 2.2.5</w:t>
      </w:r>
      <w:r w:rsidRPr="00F216BE">
        <w:rPr>
          <w:rFonts w:ascii="Times New Roman" w:eastAsia="Times New Roman" w:hAnsi="Times New Roman" w:cs="Times New Roman"/>
          <w:i/>
          <w:sz w:val="28"/>
          <w:szCs w:val="28"/>
          <w:lang w:eastAsia="ru-RU"/>
        </w:rPr>
        <w:t xml:space="preserve">. </w:t>
      </w:r>
      <w:r w:rsidRPr="0091721A">
        <w:rPr>
          <w:rFonts w:ascii="Times New Roman" w:eastAsia="Times New Roman" w:hAnsi="Times New Roman" w:cs="Times New Roman"/>
          <w:sz w:val="28"/>
          <w:szCs w:val="24"/>
          <w:lang w:eastAsia="ru-RU"/>
        </w:rPr>
        <w:t>Типы письменных пам</w:t>
      </w:r>
      <w:r>
        <w:rPr>
          <w:rFonts w:ascii="Times New Roman" w:eastAsia="Times New Roman" w:hAnsi="Times New Roman" w:cs="Times New Roman"/>
          <w:sz w:val="28"/>
          <w:szCs w:val="24"/>
          <w:lang w:eastAsia="ru-RU"/>
        </w:rPr>
        <w:t xml:space="preserve">ятников Московского государства </w:t>
      </w:r>
      <w:r w:rsidRPr="00F216BE">
        <w:rPr>
          <w:rFonts w:ascii="Times New Roman" w:eastAsia="Times New Roman" w:hAnsi="Times New Roman" w:cs="Times New Roman"/>
          <w:sz w:val="28"/>
          <w:szCs w:val="28"/>
          <w:lang w:eastAsia="ru-RU"/>
        </w:rPr>
        <w:t>– 2 часа.</w:t>
      </w:r>
    </w:p>
    <w:p w:rsidR="003A3BE2" w:rsidRPr="00F216BE" w:rsidRDefault="003A3BE2" w:rsidP="003A3BE2">
      <w:pPr>
        <w:widowControl w:val="0"/>
        <w:snapToGrid w:val="0"/>
        <w:spacing w:after="0" w:line="240" w:lineRule="auto"/>
        <w:jc w:val="both"/>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tab/>
      </w:r>
      <w:r w:rsidRPr="00F216BE">
        <w:rPr>
          <w:rFonts w:ascii="Times New Roman" w:eastAsia="Times New Roman" w:hAnsi="Times New Roman" w:cs="Times New Roman"/>
          <w:i/>
          <w:iCs/>
          <w:sz w:val="28"/>
          <w:szCs w:val="28"/>
          <w:lang w:eastAsia="ru-RU"/>
        </w:rPr>
        <w:t>Цели:</w:t>
      </w:r>
      <w:r w:rsidRPr="00F216BE">
        <w:rPr>
          <w:rFonts w:ascii="Times New Roman" w:eastAsia="Times New Roman" w:hAnsi="Times New Roman" w:cs="Times New Roman"/>
          <w:sz w:val="28"/>
          <w:szCs w:val="28"/>
          <w:lang w:eastAsia="ru-RU"/>
        </w:rPr>
        <w:t xml:space="preserve"> сформировать достаточные знания по изученному учебному материа</w:t>
      </w:r>
      <w:r w:rsidRPr="00F216BE">
        <w:rPr>
          <w:rFonts w:ascii="Times New Roman" w:eastAsia="Times New Roman" w:hAnsi="Times New Roman" w:cs="Times New Roman"/>
          <w:sz w:val="28"/>
          <w:szCs w:val="28"/>
          <w:lang w:eastAsia="ru-RU"/>
        </w:rPr>
        <w:softHyphen/>
        <w:t>лу на уровне узнавания; сформировать компетенции на уровне воспроизведения; сформировать компетенции на уровне применения полученных знаний.</w:t>
      </w:r>
    </w:p>
    <w:p w:rsidR="003A3BE2" w:rsidRPr="00E458F1" w:rsidRDefault="003A3BE2" w:rsidP="003A3BE2">
      <w:pPr>
        <w:spacing w:after="0" w:line="240" w:lineRule="auto"/>
        <w:ind w:firstLine="709"/>
        <w:jc w:val="both"/>
        <w:rPr>
          <w:rFonts w:ascii="Times New Roman" w:eastAsia="Times New Roman" w:hAnsi="Times New Roman" w:cs="Times New Roman"/>
          <w:color w:val="FF0000"/>
          <w:sz w:val="28"/>
          <w:szCs w:val="28"/>
          <w:lang w:eastAsia="ru-RU"/>
        </w:rPr>
      </w:pPr>
    </w:p>
    <w:p w:rsidR="003A3BE2" w:rsidRPr="00C63A2C" w:rsidRDefault="003A3BE2" w:rsidP="003A3BE2">
      <w:pPr>
        <w:widowControl w:val="0"/>
        <w:spacing w:after="0" w:line="240" w:lineRule="auto"/>
        <w:ind w:firstLine="709"/>
        <w:jc w:val="center"/>
        <w:rPr>
          <w:rFonts w:ascii="Times New Roman" w:eastAsia="Times New Roman" w:hAnsi="Times New Roman" w:cs="Times New Roman"/>
          <w:b/>
          <w:i/>
          <w:sz w:val="28"/>
          <w:szCs w:val="28"/>
          <w:lang w:eastAsia="ru-RU"/>
        </w:rPr>
      </w:pPr>
      <w:r w:rsidRPr="00C63A2C">
        <w:rPr>
          <w:rFonts w:ascii="Times New Roman" w:eastAsia="Times New Roman" w:hAnsi="Times New Roman" w:cs="Times New Roman"/>
          <w:b/>
          <w:i/>
          <w:sz w:val="28"/>
          <w:szCs w:val="28"/>
          <w:lang w:eastAsia="ru-RU"/>
        </w:rPr>
        <w:t>Виды заданий УСР с учетом модулей сложности</w:t>
      </w:r>
    </w:p>
    <w:p w:rsidR="003A3BE2" w:rsidRPr="00E458F1" w:rsidRDefault="003A3BE2" w:rsidP="003A3BE2">
      <w:pPr>
        <w:widowControl w:val="0"/>
        <w:spacing w:after="0" w:line="240" w:lineRule="auto"/>
        <w:ind w:firstLine="709"/>
        <w:jc w:val="both"/>
        <w:rPr>
          <w:rFonts w:ascii="Times New Roman" w:eastAsia="Times New Roman" w:hAnsi="Times New Roman" w:cs="Times New Roman"/>
          <w:i/>
          <w:iCs/>
          <w:color w:val="FF0000"/>
          <w:sz w:val="28"/>
          <w:szCs w:val="28"/>
          <w:lang w:eastAsia="ru-RU"/>
        </w:rPr>
      </w:pPr>
    </w:p>
    <w:p w:rsidR="003A3BE2" w:rsidRPr="00F216BE" w:rsidRDefault="003A3BE2" w:rsidP="003A3BE2">
      <w:pPr>
        <w:widowControl w:val="0"/>
        <w:tabs>
          <w:tab w:val="left" w:pos="2234"/>
        </w:tabs>
        <w:spacing w:after="0" w:line="240" w:lineRule="auto"/>
        <w:ind w:firstLine="709"/>
        <w:jc w:val="both"/>
        <w:rPr>
          <w:rFonts w:ascii="Times New Roman" w:eastAsia="Times New Roman" w:hAnsi="Times New Roman" w:cs="Times New Roman"/>
          <w:i/>
          <w:iCs/>
          <w:sz w:val="28"/>
          <w:szCs w:val="28"/>
          <w:lang w:eastAsia="ru-RU"/>
        </w:rPr>
      </w:pPr>
      <w:r w:rsidRPr="00F216BE">
        <w:rPr>
          <w:rFonts w:ascii="Times New Roman" w:eastAsia="Times New Roman" w:hAnsi="Times New Roman" w:cs="Times New Roman"/>
          <w:i/>
          <w:sz w:val="28"/>
          <w:szCs w:val="28"/>
          <w:lang w:eastAsia="ru-RU"/>
        </w:rPr>
        <w:t>А) задания, формирующие достаточные знания по изученному учебному материалу на уровне узнавания:</w:t>
      </w:r>
    </w:p>
    <w:p w:rsidR="003A3BE2" w:rsidRPr="00F216BE" w:rsidRDefault="003A3BE2" w:rsidP="003A3BE2">
      <w:pPr>
        <w:spacing w:after="0" w:line="240" w:lineRule="auto"/>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sz w:val="28"/>
          <w:szCs w:val="28"/>
          <w:lang w:eastAsia="ru-RU"/>
        </w:rPr>
        <w:t xml:space="preserve">          1. Составить опорный конспект по предложенным вопросам на основе изучения специальной ли</w:t>
      </w:r>
      <w:r w:rsidRPr="00F216BE">
        <w:rPr>
          <w:rFonts w:ascii="Times New Roman" w:eastAsia="Times New Roman" w:hAnsi="Times New Roman" w:cs="Times New Roman"/>
          <w:sz w:val="28"/>
          <w:szCs w:val="28"/>
          <w:lang w:eastAsia="ru-RU"/>
        </w:rPr>
        <w:softHyphen/>
        <w:t>тературы.</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r w:rsidRPr="00E458F1">
        <w:rPr>
          <w:rFonts w:ascii="Times New Roman" w:eastAsia="Times New Roman" w:hAnsi="Times New Roman" w:cs="Times New Roman"/>
          <w:color w:val="FF0000"/>
          <w:sz w:val="28"/>
          <w:szCs w:val="28"/>
          <w:lang w:eastAsia="ru-RU"/>
        </w:rPr>
        <w:tab/>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выполнения заданий</w:t>
      </w:r>
      <w:r w:rsidRPr="00F216BE">
        <w:rPr>
          <w:rFonts w:ascii="Times New Roman" w:eastAsia="Times New Roman" w:hAnsi="Times New Roman" w:cs="Times New Roman"/>
          <w:sz w:val="28"/>
          <w:szCs w:val="28"/>
          <w:lang w:eastAsia="ru-RU"/>
        </w:rPr>
        <w:t xml:space="preserve"> – индивидуальная.</w:t>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контроля выполнения заданий</w:t>
      </w:r>
      <w:r w:rsidRPr="00F216BE">
        <w:rPr>
          <w:rFonts w:ascii="Times New Roman" w:eastAsia="Times New Roman" w:hAnsi="Times New Roman" w:cs="Times New Roman"/>
          <w:sz w:val="28"/>
          <w:szCs w:val="28"/>
          <w:lang w:eastAsia="ru-RU"/>
        </w:rPr>
        <w:t xml:space="preserve"> – проверка опорных конспектов.</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sz w:val="28"/>
          <w:szCs w:val="28"/>
          <w:lang w:eastAsia="ru-RU"/>
        </w:rPr>
        <w:t>Б) задания, формирующие компетенции на уровне воспроизведения:</w:t>
      </w:r>
    </w:p>
    <w:p w:rsidR="003A3BE2" w:rsidRPr="00C6203A" w:rsidRDefault="003A3BE2" w:rsidP="003A3BE2">
      <w:pPr>
        <w:tabs>
          <w:tab w:val="left" w:pos="750"/>
          <w:tab w:val="left" w:pos="11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1. Подготовить </w:t>
      </w:r>
      <w:r w:rsidRPr="00C6203A">
        <w:rPr>
          <w:rFonts w:ascii="Times New Roman" w:eastAsia="Times New Roman" w:hAnsi="Times New Roman" w:cs="Times New Roman"/>
          <w:sz w:val="28"/>
          <w:szCs w:val="28"/>
          <w:lang w:eastAsia="ru-RU"/>
        </w:rPr>
        <w:t xml:space="preserve">письменный ответ на практическом занятии по </w:t>
      </w:r>
      <w:r>
        <w:rPr>
          <w:rFonts w:ascii="Times New Roman" w:eastAsia="Times New Roman" w:hAnsi="Times New Roman" w:cs="Times New Roman"/>
          <w:sz w:val="28"/>
          <w:szCs w:val="28"/>
          <w:lang w:eastAsia="ru-RU"/>
        </w:rPr>
        <w:t xml:space="preserve">одному из </w:t>
      </w:r>
      <w:r w:rsidRPr="00C6203A">
        <w:rPr>
          <w:rFonts w:ascii="Times New Roman" w:eastAsia="Times New Roman" w:hAnsi="Times New Roman" w:cs="Times New Roman"/>
          <w:sz w:val="28"/>
          <w:szCs w:val="28"/>
          <w:lang w:eastAsia="ru-RU"/>
        </w:rPr>
        <w:t>заданны</w:t>
      </w:r>
      <w:r>
        <w:rPr>
          <w:rFonts w:ascii="Times New Roman" w:eastAsia="Times New Roman" w:hAnsi="Times New Roman" w:cs="Times New Roman"/>
          <w:sz w:val="28"/>
          <w:szCs w:val="28"/>
          <w:lang w:eastAsia="ru-RU"/>
        </w:rPr>
        <w:t>х вопросов</w:t>
      </w:r>
      <w:r w:rsidRPr="00C6203A">
        <w:rPr>
          <w:rFonts w:ascii="Times New Roman" w:eastAsia="Times New Roman" w:hAnsi="Times New Roman" w:cs="Times New Roman"/>
          <w:sz w:val="28"/>
          <w:szCs w:val="28"/>
          <w:lang w:eastAsia="ru-RU"/>
        </w:rPr>
        <w:t>.</w:t>
      </w:r>
    </w:p>
    <w:p w:rsidR="003A3BE2" w:rsidRPr="00E458F1" w:rsidRDefault="003A3BE2" w:rsidP="003A3BE2">
      <w:pPr>
        <w:widowControl w:val="0"/>
        <w:spacing w:after="0" w:line="240" w:lineRule="auto"/>
        <w:jc w:val="center"/>
        <w:rPr>
          <w:rFonts w:ascii="Times New Roman" w:eastAsia="Times New Roman" w:hAnsi="Times New Roman" w:cs="Times New Roman"/>
          <w:i/>
          <w:color w:val="FF0000"/>
          <w:sz w:val="28"/>
          <w:szCs w:val="28"/>
          <w:lang w:eastAsia="ru-RU"/>
        </w:rPr>
      </w:pPr>
    </w:p>
    <w:p w:rsidR="003A3BE2" w:rsidRDefault="003A3BE2" w:rsidP="003A3BE2">
      <w:pPr>
        <w:widowControl w:val="0"/>
        <w:spacing w:after="0" w:line="240" w:lineRule="auto"/>
        <w:jc w:val="center"/>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 xml:space="preserve">Рекомендуемые вопросы к </w:t>
      </w:r>
      <w:r>
        <w:rPr>
          <w:rFonts w:ascii="Times New Roman" w:eastAsia="Times New Roman" w:hAnsi="Times New Roman" w:cs="Times New Roman"/>
          <w:i/>
          <w:sz w:val="28"/>
          <w:szCs w:val="28"/>
          <w:lang w:eastAsia="ru-RU"/>
        </w:rPr>
        <w:t>теме</w:t>
      </w:r>
    </w:p>
    <w:p w:rsidR="003A3BE2"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C844DE">
        <w:rPr>
          <w:rFonts w:ascii="Times New Roman" w:eastAsia="Times New Roman" w:hAnsi="Times New Roman" w:cs="Times New Roman"/>
          <w:sz w:val="28"/>
          <w:szCs w:val="28"/>
          <w:lang w:eastAsia="ru-RU"/>
        </w:rPr>
        <w:t xml:space="preserve">Памятники литературного языка строгой нормы. </w:t>
      </w:r>
    </w:p>
    <w:p w:rsidR="003A3BE2"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C844DE">
        <w:rPr>
          <w:rFonts w:ascii="Times New Roman" w:eastAsia="Times New Roman" w:hAnsi="Times New Roman" w:cs="Times New Roman"/>
          <w:sz w:val="28"/>
          <w:szCs w:val="28"/>
          <w:lang w:eastAsia="ru-RU"/>
        </w:rPr>
        <w:t xml:space="preserve">Памятники литературного языка сниженной нормы. </w:t>
      </w:r>
    </w:p>
    <w:p w:rsidR="003A3BE2"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C844DE">
        <w:rPr>
          <w:rFonts w:ascii="Times New Roman" w:eastAsia="Times New Roman" w:hAnsi="Times New Roman" w:cs="Times New Roman"/>
          <w:sz w:val="28"/>
          <w:szCs w:val="28"/>
          <w:lang w:eastAsia="ru-RU"/>
        </w:rPr>
        <w:t xml:space="preserve">Оригинальные произведения светской литературы. </w:t>
      </w:r>
    </w:p>
    <w:p w:rsidR="003A3BE2" w:rsidRDefault="003A3BE2" w:rsidP="003A3BE2">
      <w:pPr>
        <w:widowControl w:val="0"/>
        <w:spacing w:after="0" w:line="240" w:lineRule="auto"/>
        <w:ind w:left="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C844DE">
        <w:rPr>
          <w:rFonts w:ascii="Times New Roman" w:eastAsia="Times New Roman" w:hAnsi="Times New Roman" w:cs="Times New Roman"/>
          <w:sz w:val="28"/>
          <w:szCs w:val="28"/>
          <w:lang w:eastAsia="ru-RU"/>
        </w:rPr>
        <w:t xml:space="preserve">Деловые и юридические памятники Московского государства. </w:t>
      </w:r>
    </w:p>
    <w:p w:rsidR="003A3BE2" w:rsidRDefault="003A3BE2" w:rsidP="003A3BE2">
      <w:pPr>
        <w:widowControl w:val="0"/>
        <w:spacing w:after="0" w:line="240" w:lineRule="auto"/>
        <w:ind w:left="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C844DE">
        <w:rPr>
          <w:rFonts w:ascii="Times New Roman" w:eastAsia="Times New Roman" w:hAnsi="Times New Roman" w:cs="Times New Roman"/>
          <w:sz w:val="28"/>
          <w:szCs w:val="28"/>
          <w:lang w:eastAsia="ru-RU"/>
        </w:rPr>
        <w:t>Расширение функций делового языка.</w:t>
      </w:r>
    </w:p>
    <w:p w:rsidR="003A3BE2" w:rsidRPr="00C844DE" w:rsidRDefault="003A3BE2" w:rsidP="003A3BE2">
      <w:pPr>
        <w:widowControl w:val="0"/>
        <w:spacing w:after="0" w:line="240" w:lineRule="auto"/>
        <w:jc w:val="both"/>
        <w:rPr>
          <w:rFonts w:ascii="Times New Roman" w:eastAsia="Times New Roman" w:hAnsi="Times New Roman" w:cs="Times New Roman"/>
          <w:sz w:val="28"/>
          <w:szCs w:val="28"/>
          <w:lang w:eastAsia="ru-RU"/>
        </w:rPr>
      </w:pP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выполнения заданий</w:t>
      </w:r>
      <w:r w:rsidRPr="00C6203A">
        <w:rPr>
          <w:rFonts w:ascii="Times New Roman" w:eastAsia="Times New Roman" w:hAnsi="Times New Roman" w:cs="Times New Roman"/>
          <w:sz w:val="28"/>
          <w:szCs w:val="28"/>
          <w:lang w:eastAsia="ru-RU"/>
        </w:rPr>
        <w:t xml:space="preserve"> – индивидуальная.</w:t>
      </w: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контроля выполнения заданий</w:t>
      </w:r>
      <w:r w:rsidRPr="00C6203A">
        <w:rPr>
          <w:rFonts w:ascii="Times New Roman" w:eastAsia="Times New Roman" w:hAnsi="Times New Roman" w:cs="Times New Roman"/>
          <w:sz w:val="28"/>
          <w:szCs w:val="28"/>
          <w:lang w:eastAsia="ru-RU"/>
        </w:rPr>
        <w:t xml:space="preserve"> – письменный опрос.</w:t>
      </w:r>
    </w:p>
    <w:p w:rsidR="003A3BE2" w:rsidRPr="00E458F1" w:rsidRDefault="003A3BE2" w:rsidP="003A3BE2">
      <w:pPr>
        <w:widowControl w:val="0"/>
        <w:spacing w:after="0" w:line="240" w:lineRule="auto"/>
        <w:jc w:val="both"/>
        <w:rPr>
          <w:rFonts w:ascii="Times New Roman" w:eastAsia="Times New Roman" w:hAnsi="Times New Roman" w:cs="Times New Roman"/>
          <w:iCs/>
          <w:color w:val="FF0000"/>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r w:rsidRPr="00C6203A">
        <w:rPr>
          <w:rFonts w:ascii="Times New Roman" w:eastAsia="Times New Roman" w:hAnsi="Times New Roman" w:cs="Times New Roman"/>
          <w:i/>
          <w:sz w:val="28"/>
          <w:szCs w:val="28"/>
          <w:lang w:eastAsia="ru-RU"/>
        </w:rPr>
        <w:t>В)</w:t>
      </w:r>
      <w:r w:rsidRPr="00C6203A">
        <w:rPr>
          <w:rFonts w:ascii="Times New Roman" w:eastAsia="Times New Roman" w:hAnsi="Times New Roman" w:cs="Times New Roman"/>
          <w:i/>
          <w:sz w:val="28"/>
          <w:szCs w:val="28"/>
          <w:lang w:eastAsia="ru-RU"/>
        </w:rPr>
        <w:tab/>
        <w:t>задания, формирующие компетенции на уровне применения полученных знаний:</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sz w:val="28"/>
          <w:szCs w:val="28"/>
          <w:lang w:eastAsia="ru-RU"/>
        </w:rPr>
        <w:t>1. Подготовить</w:t>
      </w:r>
      <w:r>
        <w:rPr>
          <w:rFonts w:ascii="Times New Roman" w:eastAsia="Times New Roman" w:hAnsi="Times New Roman" w:cs="Times New Roman"/>
          <w:sz w:val="28"/>
          <w:szCs w:val="28"/>
          <w:lang w:eastAsia="ru-RU"/>
        </w:rPr>
        <w:t xml:space="preserve"> лингвостилистический анализ оригинального текста московского периода</w:t>
      </w:r>
      <w:r w:rsidRPr="00C6203A">
        <w:rPr>
          <w:rFonts w:ascii="Times New Roman" w:eastAsia="Times New Roman" w:hAnsi="Times New Roman" w:cs="Times New Roman"/>
          <w:sz w:val="28"/>
          <w:szCs w:val="28"/>
          <w:lang w:eastAsia="ru-RU"/>
        </w:rPr>
        <w:t>.</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p>
    <w:p w:rsidR="003A3BE2"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 xml:space="preserve">Форма выполнения заданий – </w:t>
      </w:r>
      <w:r>
        <w:rPr>
          <w:rFonts w:ascii="Times New Roman" w:eastAsia="Times New Roman" w:hAnsi="Times New Roman" w:cs="Times New Roman"/>
          <w:iCs/>
          <w:sz w:val="28"/>
          <w:szCs w:val="28"/>
          <w:lang w:eastAsia="ru-RU"/>
        </w:rPr>
        <w:t>индивидуальная</w:t>
      </w:r>
      <w:r w:rsidRPr="00C6203A">
        <w:rPr>
          <w:rFonts w:ascii="Times New Roman" w:eastAsia="Times New Roman" w:hAnsi="Times New Roman" w:cs="Times New Roman"/>
          <w:iCs/>
          <w:sz w:val="28"/>
          <w:szCs w:val="28"/>
          <w:lang w:eastAsia="ru-RU"/>
        </w:rPr>
        <w:t>.</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Форма контроля выполнения заданий –</w:t>
      </w:r>
      <w:r>
        <w:rPr>
          <w:rFonts w:ascii="Times New Roman" w:eastAsia="Times New Roman" w:hAnsi="Times New Roman" w:cs="Times New Roman"/>
          <w:i/>
          <w:iCs/>
          <w:sz w:val="28"/>
          <w:szCs w:val="28"/>
          <w:lang w:eastAsia="ru-RU"/>
        </w:rPr>
        <w:t xml:space="preserve"> </w:t>
      </w:r>
      <w:r w:rsidRPr="005E05C7">
        <w:rPr>
          <w:rFonts w:ascii="Times New Roman" w:eastAsia="Times New Roman" w:hAnsi="Times New Roman" w:cs="Times New Roman"/>
          <w:iCs/>
          <w:sz w:val="28"/>
          <w:szCs w:val="28"/>
          <w:lang w:eastAsia="ru-RU"/>
        </w:rPr>
        <w:t xml:space="preserve">контрольная </w:t>
      </w:r>
      <w:r>
        <w:rPr>
          <w:rFonts w:ascii="Times New Roman" w:eastAsia="Times New Roman" w:hAnsi="Times New Roman" w:cs="Times New Roman"/>
          <w:iCs/>
          <w:sz w:val="28"/>
          <w:szCs w:val="28"/>
          <w:lang w:eastAsia="ru-RU"/>
        </w:rPr>
        <w:t xml:space="preserve">работа </w:t>
      </w:r>
      <w:r w:rsidRPr="00C6203A">
        <w:rPr>
          <w:rFonts w:ascii="Times New Roman" w:eastAsia="Times New Roman" w:hAnsi="Times New Roman" w:cs="Times New Roman"/>
          <w:iCs/>
          <w:sz w:val="28"/>
          <w:szCs w:val="28"/>
          <w:lang w:eastAsia="ru-RU"/>
        </w:rPr>
        <w:t xml:space="preserve">с элементами </w:t>
      </w:r>
      <w:r>
        <w:rPr>
          <w:rFonts w:ascii="Times New Roman" w:eastAsia="Times New Roman" w:hAnsi="Times New Roman" w:cs="Times New Roman"/>
          <w:iCs/>
          <w:sz w:val="28"/>
          <w:szCs w:val="28"/>
          <w:lang w:eastAsia="ru-RU"/>
        </w:rPr>
        <w:t xml:space="preserve">творческого </w:t>
      </w:r>
      <w:r w:rsidRPr="00C6203A">
        <w:rPr>
          <w:rFonts w:ascii="Times New Roman" w:eastAsia="Times New Roman" w:hAnsi="Times New Roman" w:cs="Times New Roman"/>
          <w:iCs/>
          <w:sz w:val="28"/>
          <w:szCs w:val="28"/>
          <w:lang w:eastAsia="ru-RU"/>
        </w:rPr>
        <w:t>поиска аргументации</w:t>
      </w:r>
      <w:r>
        <w:rPr>
          <w:rFonts w:ascii="Times New Roman" w:eastAsia="Times New Roman" w:hAnsi="Times New Roman" w:cs="Times New Roman"/>
          <w:iCs/>
          <w:sz w:val="28"/>
          <w:szCs w:val="28"/>
          <w:lang w:eastAsia="ru-RU"/>
        </w:rPr>
        <w:t xml:space="preserve"> авторского выбора языковых средств</w:t>
      </w:r>
      <w:r w:rsidRPr="00C6203A">
        <w:rPr>
          <w:rFonts w:ascii="Times New Roman" w:eastAsia="Times New Roman" w:hAnsi="Times New Roman" w:cs="Times New Roman"/>
          <w:iCs/>
          <w:sz w:val="28"/>
          <w:szCs w:val="28"/>
          <w:lang w:eastAsia="ru-RU"/>
        </w:rPr>
        <w:t>.</w:t>
      </w: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p>
    <w:p w:rsidR="003A3BE2" w:rsidRDefault="003A3BE2" w:rsidP="003A3BE2">
      <w:pPr>
        <w:spacing w:after="0" w:line="240" w:lineRule="auto"/>
        <w:ind w:firstLine="567"/>
        <w:jc w:val="both"/>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Учебно-методическое обеспечени</w:t>
      </w:r>
      <w:r w:rsidRPr="00C87A30">
        <w:rPr>
          <w:rFonts w:ascii="Times New Roman" w:eastAsia="Times New Roman" w:hAnsi="Times New Roman" w:cs="Times New Roman"/>
          <w:i/>
          <w:sz w:val="28"/>
          <w:szCs w:val="28"/>
          <w:lang w:eastAsia="ru-RU"/>
        </w:rPr>
        <w:t>е:</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E246FE">
        <w:rPr>
          <w:rFonts w:ascii="Times New Roman" w:eastAsia="Times New Roman" w:hAnsi="Times New Roman" w:cs="Times New Roman"/>
          <w:sz w:val="28"/>
          <w:szCs w:val="28"/>
          <w:lang w:eastAsia="ru-RU"/>
        </w:rPr>
        <w:t xml:space="preserve">Войлова, К.А. История русского литературного языка / К.А. Войлова, В.В. Леденева.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Дрофа, 2009. – 496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E246FE">
        <w:rPr>
          <w:rFonts w:ascii="Times New Roman" w:eastAsia="Times New Roman" w:hAnsi="Times New Roman" w:cs="Times New Roman"/>
          <w:sz w:val="28"/>
          <w:szCs w:val="28"/>
          <w:lang w:eastAsia="ru-RU"/>
        </w:rPr>
        <w:t xml:space="preserve">Камчатнов, А.М. История русского литературного языка (XI - первая половина XIX века) / А.М. Камчатнов.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Издательский центр «Академия», 2005. – 688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E246FE">
        <w:rPr>
          <w:rFonts w:ascii="Times New Roman" w:eastAsia="Times New Roman" w:hAnsi="Times New Roman" w:cs="Times New Roman"/>
          <w:sz w:val="28"/>
          <w:szCs w:val="28"/>
          <w:lang w:eastAsia="ru-RU"/>
        </w:rPr>
        <w:t xml:space="preserve">Кожин, А.Н. Хрестоматия по истории русского литературного языка / А.Н. Кожин.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Высшая школа, 1989.—319 с. </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E246FE">
        <w:rPr>
          <w:rFonts w:ascii="Times New Roman" w:eastAsia="Times New Roman" w:hAnsi="Times New Roman" w:cs="Times New Roman"/>
          <w:sz w:val="28"/>
          <w:szCs w:val="28"/>
          <w:lang w:eastAsia="ru-RU"/>
        </w:rPr>
        <w:t xml:space="preserve">Колесов, В.В. Древнерусский литературный язык / В.В. Колесов. – </w:t>
      </w:r>
      <w:proofErr w:type="gramStart"/>
      <w:r w:rsidRPr="00E246FE">
        <w:rPr>
          <w:rFonts w:ascii="Times New Roman" w:eastAsia="Times New Roman" w:hAnsi="Times New Roman" w:cs="Times New Roman"/>
          <w:sz w:val="28"/>
          <w:szCs w:val="28"/>
          <w:lang w:eastAsia="ru-RU"/>
        </w:rPr>
        <w:t>Л. :</w:t>
      </w:r>
      <w:proofErr w:type="gramEnd"/>
      <w:r w:rsidRPr="00E246FE">
        <w:rPr>
          <w:rFonts w:ascii="Times New Roman" w:eastAsia="Times New Roman" w:hAnsi="Times New Roman" w:cs="Times New Roman"/>
          <w:sz w:val="28"/>
          <w:szCs w:val="28"/>
          <w:lang w:eastAsia="ru-RU"/>
        </w:rPr>
        <w:t xml:space="preserve"> Изд-во Ленинградского университета, 1989.—296 с. </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E246FE">
        <w:rPr>
          <w:rFonts w:ascii="Times New Roman" w:eastAsia="Times New Roman" w:hAnsi="Times New Roman" w:cs="Times New Roman"/>
          <w:sz w:val="28"/>
          <w:szCs w:val="28"/>
          <w:lang w:eastAsia="ru-RU"/>
        </w:rPr>
        <w:t xml:space="preserve">Ларин, Б.А. Лекции по истории русского литературного языка (X – середина XVIII в.) / Б.А. Ларин.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Высшая школа, 1975. – 327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E246FE">
        <w:rPr>
          <w:rFonts w:ascii="Times New Roman" w:eastAsia="Times New Roman" w:hAnsi="Times New Roman" w:cs="Times New Roman"/>
          <w:sz w:val="28"/>
          <w:szCs w:val="28"/>
          <w:lang w:eastAsia="ru-RU"/>
        </w:rPr>
        <w:t xml:space="preserve">Ремнева, М.Л. Пути развития русского литературного языка XI–XVII вв. / М.Л. Ремнева.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Издательство Московского университета, 2003.-- 328 с.</w:t>
      </w:r>
    </w:p>
    <w:p w:rsidR="003A3BE2" w:rsidRPr="00E246FE" w:rsidRDefault="003A3BE2" w:rsidP="003A3BE2">
      <w:pPr>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E246FE">
        <w:rPr>
          <w:rFonts w:ascii="Times New Roman" w:eastAsia="Times New Roman" w:hAnsi="Times New Roman" w:cs="Times New Roman"/>
          <w:sz w:val="28"/>
          <w:szCs w:val="28"/>
          <w:lang w:eastAsia="ru-RU"/>
        </w:rPr>
        <w:t xml:space="preserve">Сергеева, Е.В. История русского литературного языка / Е.В. Сергеева. – </w:t>
      </w:r>
      <w:proofErr w:type="gramStart"/>
      <w:r w:rsidRPr="00E246FE">
        <w:rPr>
          <w:rFonts w:ascii="Times New Roman" w:eastAsia="Times New Roman" w:hAnsi="Times New Roman" w:cs="Times New Roman"/>
          <w:sz w:val="28"/>
          <w:szCs w:val="28"/>
          <w:lang w:eastAsia="ru-RU"/>
        </w:rPr>
        <w:t>М. :</w:t>
      </w:r>
      <w:proofErr w:type="gramEnd"/>
      <w:r w:rsidRPr="00E246FE">
        <w:rPr>
          <w:rFonts w:ascii="Times New Roman" w:eastAsia="Times New Roman" w:hAnsi="Times New Roman" w:cs="Times New Roman"/>
          <w:sz w:val="28"/>
          <w:szCs w:val="28"/>
          <w:lang w:eastAsia="ru-RU"/>
        </w:rPr>
        <w:t xml:space="preserve"> Наука, Флинта, 2012. – 272 с.</w:t>
      </w:r>
    </w:p>
    <w:p w:rsidR="003A3BE2" w:rsidRPr="00C87A30" w:rsidRDefault="003A3BE2" w:rsidP="003A3BE2">
      <w:pPr>
        <w:spacing w:after="0" w:line="240" w:lineRule="auto"/>
        <w:ind w:firstLine="567"/>
        <w:jc w:val="both"/>
        <w:rPr>
          <w:rFonts w:ascii="Times New Roman" w:eastAsia="Times New Roman" w:hAnsi="Times New Roman" w:cs="Times New Roman"/>
          <w:color w:val="FF0000"/>
          <w:sz w:val="28"/>
          <w:szCs w:val="28"/>
          <w:lang w:eastAsia="ru-RU"/>
        </w:rPr>
      </w:pPr>
    </w:p>
    <w:p w:rsidR="003A3BE2" w:rsidRPr="00F216BE" w:rsidRDefault="003A3BE2" w:rsidP="003A3BE2">
      <w:pPr>
        <w:spacing w:after="0" w:line="240" w:lineRule="auto"/>
        <w:ind w:firstLine="510"/>
        <w:jc w:val="both"/>
        <w:rPr>
          <w:rFonts w:ascii="Times New Roman" w:eastAsia="Times New Roman" w:hAnsi="Times New Roman" w:cs="Times New Roman"/>
          <w:sz w:val="28"/>
          <w:szCs w:val="28"/>
          <w:lang w:eastAsia="ru-RU"/>
        </w:rPr>
      </w:pPr>
      <w:r w:rsidRPr="000D6D82">
        <w:rPr>
          <w:rFonts w:ascii="Times New Roman" w:eastAsia="Times New Roman" w:hAnsi="Times New Roman" w:cs="Times New Roman"/>
          <w:i/>
          <w:sz w:val="28"/>
          <w:szCs w:val="28"/>
          <w:lang w:eastAsia="ru-RU"/>
        </w:rPr>
        <w:t xml:space="preserve">Тема </w:t>
      </w:r>
      <w:r>
        <w:rPr>
          <w:rFonts w:ascii="Times New Roman" w:eastAsia="Times New Roman" w:hAnsi="Times New Roman" w:cs="Times New Roman"/>
          <w:i/>
          <w:sz w:val="28"/>
          <w:szCs w:val="28"/>
          <w:lang w:eastAsia="ru-RU"/>
        </w:rPr>
        <w:t>3.2.2</w:t>
      </w:r>
      <w:r w:rsidRPr="00F216BE">
        <w:rPr>
          <w:rFonts w:ascii="Times New Roman" w:eastAsia="Times New Roman" w:hAnsi="Times New Roman" w:cs="Times New Roman"/>
          <w:i/>
          <w:sz w:val="28"/>
          <w:szCs w:val="28"/>
          <w:lang w:eastAsia="ru-RU"/>
        </w:rPr>
        <w:t>.</w:t>
      </w:r>
      <w:r>
        <w:rPr>
          <w:rFonts w:ascii="Times New Roman" w:eastAsia="Times New Roman" w:hAnsi="Times New Roman" w:cs="Times New Roman"/>
          <w:i/>
          <w:sz w:val="28"/>
          <w:szCs w:val="28"/>
          <w:lang w:eastAsia="ru-RU"/>
        </w:rPr>
        <w:t xml:space="preserve"> </w:t>
      </w:r>
      <w:r>
        <w:rPr>
          <w:rFonts w:ascii="Times New Roman" w:eastAsia="Times New Roman" w:hAnsi="Times New Roman" w:cs="Times New Roman"/>
          <w:sz w:val="28"/>
          <w:szCs w:val="24"/>
          <w:lang w:eastAsia="ru-RU"/>
        </w:rPr>
        <w:t>Вторая языковая программа В.</w:t>
      </w:r>
      <w:r w:rsidRPr="0091721A">
        <w:rPr>
          <w:rFonts w:ascii="Times New Roman" w:eastAsia="Times New Roman" w:hAnsi="Times New Roman" w:cs="Times New Roman"/>
          <w:sz w:val="28"/>
          <w:szCs w:val="24"/>
          <w:lang w:eastAsia="ru-RU"/>
        </w:rPr>
        <w:t>К. Тредиаковского (с конца 40-х гг. XVIII в.)</w:t>
      </w:r>
      <w:r>
        <w:rPr>
          <w:rFonts w:ascii="Times New Roman" w:eastAsia="Times New Roman" w:hAnsi="Times New Roman" w:cs="Times New Roman"/>
          <w:sz w:val="28"/>
          <w:szCs w:val="24"/>
          <w:lang w:eastAsia="ru-RU"/>
        </w:rPr>
        <w:t xml:space="preserve"> </w:t>
      </w:r>
      <w:r w:rsidRPr="00F216BE">
        <w:rPr>
          <w:rFonts w:ascii="Times New Roman" w:eastAsia="Times New Roman" w:hAnsi="Times New Roman" w:cs="Times New Roman"/>
          <w:sz w:val="28"/>
          <w:szCs w:val="28"/>
          <w:lang w:eastAsia="ru-RU"/>
        </w:rPr>
        <w:t>– 2 часа.</w:t>
      </w:r>
    </w:p>
    <w:p w:rsidR="003A3BE2" w:rsidRPr="00F216BE" w:rsidRDefault="003A3BE2" w:rsidP="003A3BE2">
      <w:pPr>
        <w:widowControl w:val="0"/>
        <w:snapToGrid w:val="0"/>
        <w:spacing w:after="0" w:line="240" w:lineRule="auto"/>
        <w:jc w:val="both"/>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tab/>
      </w:r>
      <w:r w:rsidRPr="00F216BE">
        <w:rPr>
          <w:rFonts w:ascii="Times New Roman" w:eastAsia="Times New Roman" w:hAnsi="Times New Roman" w:cs="Times New Roman"/>
          <w:i/>
          <w:iCs/>
          <w:sz w:val="28"/>
          <w:szCs w:val="28"/>
          <w:lang w:eastAsia="ru-RU"/>
        </w:rPr>
        <w:t>Цели:</w:t>
      </w:r>
      <w:r w:rsidRPr="00F216BE">
        <w:rPr>
          <w:rFonts w:ascii="Times New Roman" w:eastAsia="Times New Roman" w:hAnsi="Times New Roman" w:cs="Times New Roman"/>
          <w:sz w:val="28"/>
          <w:szCs w:val="28"/>
          <w:lang w:eastAsia="ru-RU"/>
        </w:rPr>
        <w:t xml:space="preserve"> сформировать достаточные знания по изученному учебному материа</w:t>
      </w:r>
      <w:r w:rsidRPr="00F216BE">
        <w:rPr>
          <w:rFonts w:ascii="Times New Roman" w:eastAsia="Times New Roman" w:hAnsi="Times New Roman" w:cs="Times New Roman"/>
          <w:sz w:val="28"/>
          <w:szCs w:val="28"/>
          <w:lang w:eastAsia="ru-RU"/>
        </w:rPr>
        <w:softHyphen/>
        <w:t>лу на уровне узнавания; сформировать компетенции на уровне воспроизведения; сформировать компетенции на уровне применения полученных знаний.</w:t>
      </w:r>
    </w:p>
    <w:p w:rsidR="003A3BE2" w:rsidRPr="00E458F1" w:rsidRDefault="003A3BE2" w:rsidP="003A3BE2">
      <w:pPr>
        <w:spacing w:after="0" w:line="240" w:lineRule="auto"/>
        <w:ind w:firstLine="709"/>
        <w:jc w:val="both"/>
        <w:rPr>
          <w:rFonts w:ascii="Times New Roman" w:eastAsia="Times New Roman" w:hAnsi="Times New Roman" w:cs="Times New Roman"/>
          <w:color w:val="FF0000"/>
          <w:sz w:val="28"/>
          <w:szCs w:val="28"/>
          <w:lang w:eastAsia="ru-RU"/>
        </w:rPr>
      </w:pPr>
    </w:p>
    <w:p w:rsidR="003A3BE2" w:rsidRPr="00C63A2C" w:rsidRDefault="003A3BE2" w:rsidP="003A3BE2">
      <w:pPr>
        <w:widowControl w:val="0"/>
        <w:spacing w:after="0" w:line="240" w:lineRule="auto"/>
        <w:ind w:firstLine="709"/>
        <w:jc w:val="center"/>
        <w:rPr>
          <w:rFonts w:ascii="Times New Roman" w:eastAsia="Times New Roman" w:hAnsi="Times New Roman" w:cs="Times New Roman"/>
          <w:b/>
          <w:i/>
          <w:sz w:val="28"/>
          <w:szCs w:val="28"/>
          <w:lang w:eastAsia="ru-RU"/>
        </w:rPr>
      </w:pPr>
      <w:r w:rsidRPr="00C63A2C">
        <w:rPr>
          <w:rFonts w:ascii="Times New Roman" w:eastAsia="Times New Roman" w:hAnsi="Times New Roman" w:cs="Times New Roman"/>
          <w:b/>
          <w:i/>
          <w:sz w:val="28"/>
          <w:szCs w:val="28"/>
          <w:lang w:eastAsia="ru-RU"/>
        </w:rPr>
        <w:t>Виды заданий УСР с учетом модулей сложности</w:t>
      </w:r>
    </w:p>
    <w:p w:rsidR="003A3BE2" w:rsidRPr="00E458F1" w:rsidRDefault="003A3BE2" w:rsidP="003A3BE2">
      <w:pPr>
        <w:widowControl w:val="0"/>
        <w:spacing w:after="0" w:line="240" w:lineRule="auto"/>
        <w:ind w:firstLine="709"/>
        <w:jc w:val="both"/>
        <w:rPr>
          <w:rFonts w:ascii="Times New Roman" w:eastAsia="Times New Roman" w:hAnsi="Times New Roman" w:cs="Times New Roman"/>
          <w:i/>
          <w:iCs/>
          <w:color w:val="FF0000"/>
          <w:sz w:val="28"/>
          <w:szCs w:val="28"/>
          <w:lang w:eastAsia="ru-RU"/>
        </w:rPr>
      </w:pPr>
    </w:p>
    <w:p w:rsidR="003A3BE2" w:rsidRPr="00F216BE" w:rsidRDefault="003A3BE2" w:rsidP="003A3BE2">
      <w:pPr>
        <w:widowControl w:val="0"/>
        <w:tabs>
          <w:tab w:val="left" w:pos="2234"/>
        </w:tabs>
        <w:spacing w:after="0" w:line="240" w:lineRule="auto"/>
        <w:ind w:firstLine="709"/>
        <w:jc w:val="both"/>
        <w:rPr>
          <w:rFonts w:ascii="Times New Roman" w:eastAsia="Times New Roman" w:hAnsi="Times New Roman" w:cs="Times New Roman"/>
          <w:i/>
          <w:iCs/>
          <w:sz w:val="28"/>
          <w:szCs w:val="28"/>
          <w:lang w:eastAsia="ru-RU"/>
        </w:rPr>
      </w:pPr>
      <w:r w:rsidRPr="00F216BE">
        <w:rPr>
          <w:rFonts w:ascii="Times New Roman" w:eastAsia="Times New Roman" w:hAnsi="Times New Roman" w:cs="Times New Roman"/>
          <w:i/>
          <w:sz w:val="28"/>
          <w:szCs w:val="28"/>
          <w:lang w:eastAsia="ru-RU"/>
        </w:rPr>
        <w:t>А) задания, формирующие достаточные знания по изученному учебному материалу на уровне узнавания:</w:t>
      </w:r>
    </w:p>
    <w:p w:rsidR="003A3BE2" w:rsidRPr="00F216BE" w:rsidRDefault="003A3BE2" w:rsidP="003A3BE2">
      <w:pPr>
        <w:spacing w:after="0" w:line="240" w:lineRule="auto"/>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sz w:val="28"/>
          <w:szCs w:val="28"/>
          <w:lang w:eastAsia="ru-RU"/>
        </w:rPr>
        <w:t xml:space="preserve">          1. Составить опорный конспект по предложенным вопросам на основе изучения специальной ли</w:t>
      </w:r>
      <w:r w:rsidRPr="00F216BE">
        <w:rPr>
          <w:rFonts w:ascii="Times New Roman" w:eastAsia="Times New Roman" w:hAnsi="Times New Roman" w:cs="Times New Roman"/>
          <w:sz w:val="28"/>
          <w:szCs w:val="28"/>
          <w:lang w:eastAsia="ru-RU"/>
        </w:rPr>
        <w:softHyphen/>
        <w:t>тературы.</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r w:rsidRPr="00E458F1">
        <w:rPr>
          <w:rFonts w:ascii="Times New Roman" w:eastAsia="Times New Roman" w:hAnsi="Times New Roman" w:cs="Times New Roman"/>
          <w:color w:val="FF0000"/>
          <w:sz w:val="28"/>
          <w:szCs w:val="28"/>
          <w:lang w:eastAsia="ru-RU"/>
        </w:rPr>
        <w:tab/>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выполнения заданий</w:t>
      </w:r>
      <w:r w:rsidRPr="00F216BE">
        <w:rPr>
          <w:rFonts w:ascii="Times New Roman" w:eastAsia="Times New Roman" w:hAnsi="Times New Roman" w:cs="Times New Roman"/>
          <w:sz w:val="28"/>
          <w:szCs w:val="28"/>
          <w:lang w:eastAsia="ru-RU"/>
        </w:rPr>
        <w:t xml:space="preserve"> – индивидуальная.</w:t>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контроля выполнения заданий</w:t>
      </w:r>
      <w:r w:rsidRPr="00F216BE">
        <w:rPr>
          <w:rFonts w:ascii="Times New Roman" w:eastAsia="Times New Roman" w:hAnsi="Times New Roman" w:cs="Times New Roman"/>
          <w:sz w:val="28"/>
          <w:szCs w:val="28"/>
          <w:lang w:eastAsia="ru-RU"/>
        </w:rPr>
        <w:t xml:space="preserve"> – проверка опорных конспектов.</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sz w:val="28"/>
          <w:szCs w:val="28"/>
          <w:lang w:eastAsia="ru-RU"/>
        </w:rPr>
        <w:t>Б) задания, формирующие компетенции на уровне воспроизведения:</w:t>
      </w:r>
    </w:p>
    <w:p w:rsidR="003A3BE2" w:rsidRPr="00C6203A" w:rsidRDefault="003A3BE2" w:rsidP="003A3BE2">
      <w:pPr>
        <w:tabs>
          <w:tab w:val="left" w:pos="750"/>
          <w:tab w:val="left" w:pos="11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1. Подготовить </w:t>
      </w:r>
      <w:r w:rsidRPr="00C6203A">
        <w:rPr>
          <w:rFonts w:ascii="Times New Roman" w:eastAsia="Times New Roman" w:hAnsi="Times New Roman" w:cs="Times New Roman"/>
          <w:sz w:val="28"/>
          <w:szCs w:val="28"/>
          <w:lang w:eastAsia="ru-RU"/>
        </w:rPr>
        <w:t xml:space="preserve">письменный ответ на практическом занятии по </w:t>
      </w:r>
      <w:r>
        <w:rPr>
          <w:rFonts w:ascii="Times New Roman" w:eastAsia="Times New Roman" w:hAnsi="Times New Roman" w:cs="Times New Roman"/>
          <w:sz w:val="28"/>
          <w:szCs w:val="28"/>
          <w:lang w:eastAsia="ru-RU"/>
        </w:rPr>
        <w:t xml:space="preserve">одному из </w:t>
      </w:r>
      <w:r w:rsidRPr="00C6203A">
        <w:rPr>
          <w:rFonts w:ascii="Times New Roman" w:eastAsia="Times New Roman" w:hAnsi="Times New Roman" w:cs="Times New Roman"/>
          <w:sz w:val="28"/>
          <w:szCs w:val="28"/>
          <w:lang w:eastAsia="ru-RU"/>
        </w:rPr>
        <w:t>заданны</w:t>
      </w:r>
      <w:r>
        <w:rPr>
          <w:rFonts w:ascii="Times New Roman" w:eastAsia="Times New Roman" w:hAnsi="Times New Roman" w:cs="Times New Roman"/>
          <w:sz w:val="28"/>
          <w:szCs w:val="28"/>
          <w:lang w:eastAsia="ru-RU"/>
        </w:rPr>
        <w:t>х вопросов</w:t>
      </w:r>
      <w:r w:rsidRPr="00C6203A">
        <w:rPr>
          <w:rFonts w:ascii="Times New Roman" w:eastAsia="Times New Roman" w:hAnsi="Times New Roman" w:cs="Times New Roman"/>
          <w:sz w:val="28"/>
          <w:szCs w:val="28"/>
          <w:lang w:eastAsia="ru-RU"/>
        </w:rPr>
        <w:t>.</w:t>
      </w:r>
    </w:p>
    <w:p w:rsidR="003A3BE2" w:rsidRPr="00E458F1" w:rsidRDefault="003A3BE2" w:rsidP="003A3BE2">
      <w:pPr>
        <w:widowControl w:val="0"/>
        <w:spacing w:after="0" w:line="240" w:lineRule="auto"/>
        <w:jc w:val="center"/>
        <w:rPr>
          <w:rFonts w:ascii="Times New Roman" w:eastAsia="Times New Roman" w:hAnsi="Times New Roman" w:cs="Times New Roman"/>
          <w:i/>
          <w:color w:val="FF0000"/>
          <w:sz w:val="28"/>
          <w:szCs w:val="28"/>
          <w:lang w:eastAsia="ru-RU"/>
        </w:rPr>
      </w:pPr>
    </w:p>
    <w:p w:rsidR="003A3BE2" w:rsidRDefault="003A3BE2" w:rsidP="003A3BE2">
      <w:pPr>
        <w:widowControl w:val="0"/>
        <w:spacing w:after="0" w:line="240" w:lineRule="auto"/>
        <w:jc w:val="center"/>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 xml:space="preserve">Рекомендуемые вопросы к </w:t>
      </w:r>
      <w:r>
        <w:rPr>
          <w:rFonts w:ascii="Times New Roman" w:eastAsia="Times New Roman" w:hAnsi="Times New Roman" w:cs="Times New Roman"/>
          <w:i/>
          <w:sz w:val="28"/>
          <w:szCs w:val="28"/>
          <w:lang w:eastAsia="ru-RU"/>
        </w:rPr>
        <w:t>теме</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1. Изменение взглядов В.</w:t>
      </w:r>
      <w:r w:rsidRPr="00DE4021">
        <w:rPr>
          <w:rFonts w:ascii="Times New Roman" w:hAnsi="Times New Roman" w:cs="Times New Roman"/>
          <w:sz w:val="28"/>
          <w:szCs w:val="28"/>
        </w:rPr>
        <w:t>К. Тредиаковского на роль славянского и западноевропейских языков в судьбе нового русского литературного языка.</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2.</w:t>
      </w:r>
      <w:r w:rsidRPr="00DE4021">
        <w:rPr>
          <w:rFonts w:ascii="Times New Roman" w:hAnsi="Times New Roman" w:cs="Times New Roman"/>
          <w:sz w:val="28"/>
          <w:szCs w:val="28"/>
        </w:rPr>
        <w:t xml:space="preserve"> «Славянороссийский» язык как следствие искусственной архаизации лексического уровня. </w:t>
      </w:r>
    </w:p>
    <w:p w:rsidR="003A3BE2"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 xml:space="preserve">3. </w:t>
      </w:r>
      <w:r w:rsidRPr="00DE4021">
        <w:rPr>
          <w:rFonts w:ascii="Times New Roman" w:hAnsi="Times New Roman" w:cs="Times New Roman"/>
          <w:sz w:val="28"/>
          <w:szCs w:val="28"/>
        </w:rPr>
        <w:t>Словооб</w:t>
      </w:r>
      <w:r>
        <w:rPr>
          <w:rFonts w:ascii="Times New Roman" w:hAnsi="Times New Roman" w:cs="Times New Roman"/>
          <w:sz w:val="28"/>
          <w:szCs w:val="28"/>
        </w:rPr>
        <w:t>разовательные кальки в языке В.</w:t>
      </w:r>
      <w:r w:rsidRPr="00DE4021">
        <w:rPr>
          <w:rFonts w:ascii="Times New Roman" w:hAnsi="Times New Roman" w:cs="Times New Roman"/>
          <w:sz w:val="28"/>
          <w:szCs w:val="28"/>
        </w:rPr>
        <w:t xml:space="preserve">К. Тредиаковского как средства очищения и обогащения литературного языка. </w:t>
      </w:r>
    </w:p>
    <w:p w:rsidR="003A3BE2" w:rsidRPr="00DE4021" w:rsidRDefault="003A3BE2" w:rsidP="003A3BE2">
      <w:pPr>
        <w:spacing w:after="0" w:line="240" w:lineRule="auto"/>
        <w:ind w:firstLine="680"/>
        <w:jc w:val="both"/>
        <w:rPr>
          <w:rFonts w:ascii="Times New Roman" w:hAnsi="Times New Roman" w:cs="Times New Roman"/>
          <w:sz w:val="28"/>
          <w:szCs w:val="28"/>
        </w:rPr>
      </w:pPr>
      <w:r>
        <w:rPr>
          <w:rFonts w:ascii="Times New Roman" w:hAnsi="Times New Roman" w:cs="Times New Roman"/>
          <w:sz w:val="28"/>
          <w:szCs w:val="28"/>
        </w:rPr>
        <w:t>4. Значение языковой программы В.</w:t>
      </w:r>
      <w:r w:rsidRPr="00DE4021">
        <w:rPr>
          <w:rFonts w:ascii="Times New Roman" w:hAnsi="Times New Roman" w:cs="Times New Roman"/>
          <w:sz w:val="28"/>
          <w:szCs w:val="28"/>
        </w:rPr>
        <w:t>К. Тредиаковского для дальнейшей кодификации литературного языка.</w:t>
      </w:r>
    </w:p>
    <w:p w:rsidR="003A3BE2" w:rsidRPr="00E458F1" w:rsidRDefault="003A3BE2" w:rsidP="003A3BE2">
      <w:pPr>
        <w:widowControl w:val="0"/>
        <w:spacing w:after="0" w:line="240" w:lineRule="auto"/>
        <w:ind w:firstLine="708"/>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выполнения заданий</w:t>
      </w:r>
      <w:r w:rsidRPr="00C6203A">
        <w:rPr>
          <w:rFonts w:ascii="Times New Roman" w:eastAsia="Times New Roman" w:hAnsi="Times New Roman" w:cs="Times New Roman"/>
          <w:sz w:val="28"/>
          <w:szCs w:val="28"/>
          <w:lang w:eastAsia="ru-RU"/>
        </w:rPr>
        <w:t xml:space="preserve"> – индивидуальная.</w:t>
      </w: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контроля выполнения заданий</w:t>
      </w:r>
      <w:r w:rsidRPr="00C6203A">
        <w:rPr>
          <w:rFonts w:ascii="Times New Roman" w:eastAsia="Times New Roman" w:hAnsi="Times New Roman" w:cs="Times New Roman"/>
          <w:sz w:val="28"/>
          <w:szCs w:val="28"/>
          <w:lang w:eastAsia="ru-RU"/>
        </w:rPr>
        <w:t xml:space="preserve"> – письменный опрос.</w:t>
      </w:r>
    </w:p>
    <w:p w:rsidR="003A3BE2" w:rsidRPr="00E458F1" w:rsidRDefault="003A3BE2" w:rsidP="003A3BE2">
      <w:pPr>
        <w:widowControl w:val="0"/>
        <w:spacing w:after="0" w:line="240" w:lineRule="auto"/>
        <w:jc w:val="both"/>
        <w:rPr>
          <w:rFonts w:ascii="Times New Roman" w:eastAsia="Times New Roman" w:hAnsi="Times New Roman" w:cs="Times New Roman"/>
          <w:iCs/>
          <w:color w:val="FF0000"/>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r w:rsidRPr="00C6203A">
        <w:rPr>
          <w:rFonts w:ascii="Times New Roman" w:eastAsia="Times New Roman" w:hAnsi="Times New Roman" w:cs="Times New Roman"/>
          <w:i/>
          <w:sz w:val="28"/>
          <w:szCs w:val="28"/>
          <w:lang w:eastAsia="ru-RU"/>
        </w:rPr>
        <w:t>В)</w:t>
      </w:r>
      <w:r w:rsidRPr="00C6203A">
        <w:rPr>
          <w:rFonts w:ascii="Times New Roman" w:eastAsia="Times New Roman" w:hAnsi="Times New Roman" w:cs="Times New Roman"/>
          <w:i/>
          <w:sz w:val="28"/>
          <w:szCs w:val="28"/>
          <w:lang w:eastAsia="ru-RU"/>
        </w:rPr>
        <w:tab/>
        <w:t>задания, формирующие компетенции на уровне применения полученных знаний:</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sz w:val="28"/>
          <w:szCs w:val="28"/>
          <w:lang w:eastAsia="ru-RU"/>
        </w:rPr>
        <w:t>1. Подготовить устный ответ по полемической проблеме</w:t>
      </w:r>
      <w:r>
        <w:rPr>
          <w:rFonts w:ascii="Times New Roman" w:eastAsia="Times New Roman" w:hAnsi="Times New Roman" w:cs="Times New Roman"/>
          <w:sz w:val="28"/>
          <w:szCs w:val="28"/>
          <w:lang w:eastAsia="ru-RU"/>
        </w:rPr>
        <w:t xml:space="preserve"> кодификации русского литературного языка</w:t>
      </w:r>
      <w:r w:rsidRPr="00C6203A">
        <w:rPr>
          <w:rFonts w:ascii="Times New Roman" w:eastAsia="Times New Roman" w:hAnsi="Times New Roman" w:cs="Times New Roman"/>
          <w:sz w:val="28"/>
          <w:szCs w:val="28"/>
          <w:lang w:eastAsia="ru-RU"/>
        </w:rPr>
        <w:t>.</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iCs/>
          <w:sz w:val="28"/>
          <w:szCs w:val="28"/>
          <w:lang w:eastAsia="ru-RU"/>
        </w:rPr>
        <w:t xml:space="preserve">Форма выполнения заданий – </w:t>
      </w:r>
      <w:r w:rsidRPr="00C6203A">
        <w:rPr>
          <w:rFonts w:ascii="Times New Roman" w:eastAsia="Times New Roman" w:hAnsi="Times New Roman" w:cs="Times New Roman"/>
          <w:iCs/>
          <w:sz w:val="28"/>
          <w:szCs w:val="28"/>
          <w:lang w:eastAsia="ru-RU"/>
        </w:rPr>
        <w:t>индивидуальная и групповая.</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 xml:space="preserve">Форма контроля выполнения заданий – </w:t>
      </w:r>
      <w:r w:rsidRPr="00C6203A">
        <w:rPr>
          <w:rFonts w:ascii="Times New Roman" w:eastAsia="Times New Roman" w:hAnsi="Times New Roman" w:cs="Times New Roman"/>
          <w:iCs/>
          <w:sz w:val="28"/>
          <w:szCs w:val="28"/>
          <w:lang w:eastAsia="ru-RU"/>
        </w:rPr>
        <w:t>дискуссия с элементами поиска аргументации существующих в науке гипотез; мультимедийная презентация.</w:t>
      </w: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p>
    <w:p w:rsidR="003A3BE2"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r w:rsidRPr="00C63A2C">
        <w:rPr>
          <w:rFonts w:ascii="Times New Roman" w:eastAsia="Times New Roman" w:hAnsi="Times New Roman" w:cs="Times New Roman"/>
          <w:i/>
          <w:sz w:val="28"/>
          <w:szCs w:val="28"/>
          <w:lang w:eastAsia="ru-RU"/>
        </w:rPr>
        <w:t>Учебно-методическое обеспечение</w:t>
      </w:r>
      <w:r w:rsidRPr="00E458F1">
        <w:rPr>
          <w:rFonts w:ascii="Times New Roman" w:eastAsia="Times New Roman" w:hAnsi="Times New Roman" w:cs="Times New Roman"/>
          <w:i/>
          <w:color w:val="FF0000"/>
          <w:sz w:val="28"/>
          <w:szCs w:val="28"/>
          <w:lang w:eastAsia="ru-RU"/>
        </w:rPr>
        <w:t>:</w:t>
      </w:r>
    </w:p>
    <w:p w:rsidR="003A3BE2" w:rsidRPr="000A4770" w:rsidRDefault="003A3BE2" w:rsidP="003A3BE2">
      <w:pPr>
        <w:spacing w:after="0" w:line="240" w:lineRule="auto"/>
        <w:ind w:left="7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0A4770">
        <w:rPr>
          <w:rFonts w:ascii="Times New Roman" w:eastAsia="Times New Roman" w:hAnsi="Times New Roman" w:cs="Times New Roman"/>
          <w:sz w:val="28"/>
          <w:szCs w:val="28"/>
          <w:lang w:eastAsia="ru-RU"/>
        </w:rPr>
        <w:t xml:space="preserve">Виноградов, В.В. Очерки по истории русского литературного языка XVII–XIX вв. 3-е изд. / В.В. Виноградов. </w:t>
      </w:r>
      <w:r w:rsidRPr="000A4770">
        <w:rPr>
          <w:rFonts w:ascii="Times New Roman" w:eastAsia="Times New Roman" w:hAnsi="Times New Roman" w:cs="Times New Roman"/>
          <w:iCs/>
          <w:sz w:val="28"/>
          <w:szCs w:val="28"/>
          <w:lang w:eastAsia="ru-RU"/>
        </w:rPr>
        <w:t xml:space="preserve">– </w:t>
      </w:r>
      <w:proofErr w:type="gramStart"/>
      <w:r w:rsidRPr="000A4770">
        <w:rPr>
          <w:rFonts w:ascii="Times New Roman" w:eastAsia="Times New Roman" w:hAnsi="Times New Roman" w:cs="Times New Roman"/>
          <w:sz w:val="28"/>
          <w:szCs w:val="28"/>
          <w:lang w:eastAsia="ru-RU"/>
        </w:rPr>
        <w:t>М. :</w:t>
      </w:r>
      <w:proofErr w:type="gramEnd"/>
      <w:r w:rsidRPr="000A4770">
        <w:rPr>
          <w:rFonts w:ascii="Times New Roman" w:eastAsia="Times New Roman" w:hAnsi="Times New Roman" w:cs="Times New Roman"/>
          <w:sz w:val="28"/>
          <w:szCs w:val="28"/>
          <w:lang w:eastAsia="ru-RU"/>
        </w:rPr>
        <w:t xml:space="preserve"> Высшая школа, 1982. – 528 с.</w:t>
      </w:r>
    </w:p>
    <w:p w:rsidR="003A3BE2" w:rsidRPr="005F3104" w:rsidRDefault="003A3BE2" w:rsidP="003A3BE2">
      <w:pPr>
        <w:pStyle w:val="a3"/>
        <w:numPr>
          <w:ilvl w:val="0"/>
          <w:numId w:val="24"/>
        </w:numPr>
        <w:jc w:val="both"/>
        <w:rPr>
          <w:sz w:val="28"/>
          <w:szCs w:val="28"/>
        </w:rPr>
      </w:pPr>
      <w:r w:rsidRPr="005F3104">
        <w:rPr>
          <w:sz w:val="28"/>
          <w:szCs w:val="28"/>
        </w:rPr>
        <w:t xml:space="preserve">Камчатнов, А.М. История русского литературного языка (XI - первая половина XIX века) / А.М. Камчатнов. – </w:t>
      </w:r>
      <w:proofErr w:type="gramStart"/>
      <w:r w:rsidRPr="005F3104">
        <w:rPr>
          <w:sz w:val="28"/>
          <w:szCs w:val="28"/>
        </w:rPr>
        <w:t>М. :</w:t>
      </w:r>
      <w:proofErr w:type="gramEnd"/>
      <w:r w:rsidRPr="005F3104">
        <w:rPr>
          <w:sz w:val="28"/>
          <w:szCs w:val="28"/>
        </w:rPr>
        <w:t xml:space="preserve"> Издательский центр «Академия», 2005. – 688 с.</w:t>
      </w:r>
    </w:p>
    <w:p w:rsidR="003A3BE2" w:rsidRPr="005F3104" w:rsidRDefault="003A3BE2" w:rsidP="003A3BE2">
      <w:pPr>
        <w:pStyle w:val="a3"/>
        <w:numPr>
          <w:ilvl w:val="0"/>
          <w:numId w:val="24"/>
        </w:numPr>
        <w:jc w:val="both"/>
        <w:rPr>
          <w:sz w:val="28"/>
          <w:szCs w:val="28"/>
        </w:rPr>
      </w:pPr>
      <w:r w:rsidRPr="005F3104">
        <w:rPr>
          <w:sz w:val="28"/>
          <w:szCs w:val="28"/>
        </w:rPr>
        <w:t xml:space="preserve">Успенский, Б.А. Из истории русского литературного языка XVIII–XIX вв.: Языковая программа Карамзина и ее исторические корни / Б.А. Успенский. </w:t>
      </w:r>
      <w:r w:rsidRPr="005F3104">
        <w:rPr>
          <w:iCs/>
          <w:sz w:val="28"/>
          <w:szCs w:val="28"/>
        </w:rPr>
        <w:t xml:space="preserve">– </w:t>
      </w:r>
      <w:proofErr w:type="gramStart"/>
      <w:r w:rsidRPr="005F3104">
        <w:rPr>
          <w:sz w:val="28"/>
          <w:szCs w:val="28"/>
        </w:rPr>
        <w:t>М. :</w:t>
      </w:r>
      <w:proofErr w:type="gramEnd"/>
      <w:r w:rsidRPr="005F3104">
        <w:rPr>
          <w:sz w:val="28"/>
          <w:szCs w:val="28"/>
        </w:rPr>
        <w:t xml:space="preserve"> Издательство Московского университета, 1985.—215 с. </w:t>
      </w:r>
    </w:p>
    <w:p w:rsidR="003A3BE2" w:rsidRPr="005F3104" w:rsidRDefault="003A3BE2" w:rsidP="003A3BE2">
      <w:pPr>
        <w:spacing w:after="0" w:line="240" w:lineRule="auto"/>
        <w:ind w:firstLine="567"/>
        <w:jc w:val="both"/>
        <w:rPr>
          <w:rFonts w:ascii="Times New Roman" w:eastAsia="Times New Roman" w:hAnsi="Times New Roman" w:cs="Times New Roman"/>
          <w:color w:val="FF0000"/>
          <w:sz w:val="28"/>
          <w:szCs w:val="28"/>
          <w:lang w:eastAsia="ru-RU"/>
        </w:rPr>
      </w:pPr>
    </w:p>
    <w:p w:rsidR="003A3BE2" w:rsidRPr="00F216BE" w:rsidRDefault="003A3BE2" w:rsidP="003A3BE2">
      <w:pPr>
        <w:spacing w:after="0" w:line="240" w:lineRule="auto"/>
        <w:ind w:firstLine="510"/>
        <w:jc w:val="both"/>
        <w:rPr>
          <w:rFonts w:ascii="Times New Roman" w:eastAsia="Times New Roman" w:hAnsi="Times New Roman" w:cs="Times New Roman"/>
          <w:sz w:val="28"/>
          <w:szCs w:val="28"/>
          <w:lang w:eastAsia="ru-RU"/>
        </w:rPr>
      </w:pPr>
      <w:r w:rsidRPr="005F3104">
        <w:rPr>
          <w:rFonts w:ascii="Times New Roman" w:eastAsia="Times New Roman" w:hAnsi="Times New Roman" w:cs="Times New Roman"/>
          <w:i/>
          <w:sz w:val="28"/>
          <w:szCs w:val="28"/>
          <w:lang w:eastAsia="ru-RU"/>
        </w:rPr>
        <w:t>Тема</w:t>
      </w:r>
      <w:r>
        <w:rPr>
          <w:rFonts w:ascii="Times New Roman" w:eastAsia="Times New Roman" w:hAnsi="Times New Roman" w:cs="Times New Roman"/>
          <w:i/>
          <w:sz w:val="28"/>
          <w:szCs w:val="28"/>
          <w:lang w:eastAsia="ru-RU"/>
        </w:rPr>
        <w:t xml:space="preserve"> 3.2.6</w:t>
      </w:r>
      <w:r w:rsidRPr="005F3104">
        <w:rPr>
          <w:rFonts w:ascii="Times New Roman" w:eastAsia="Times New Roman" w:hAnsi="Times New Roman" w:cs="Times New Roman"/>
          <w:i/>
          <w:sz w:val="28"/>
          <w:szCs w:val="28"/>
          <w:lang w:eastAsia="ru-RU"/>
        </w:rPr>
        <w:t xml:space="preserve">. </w:t>
      </w:r>
      <w:r w:rsidRPr="005F3104">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4"/>
          <w:lang w:eastAsia="ru-RU"/>
        </w:rPr>
        <w:t xml:space="preserve">Языковая программа «архаистов» </w:t>
      </w:r>
      <w:r w:rsidRPr="00F216BE">
        <w:rPr>
          <w:rFonts w:ascii="Times New Roman" w:eastAsia="Times New Roman" w:hAnsi="Times New Roman" w:cs="Times New Roman"/>
          <w:sz w:val="28"/>
          <w:szCs w:val="28"/>
          <w:lang w:eastAsia="ru-RU"/>
        </w:rPr>
        <w:t>– 2 часа.</w:t>
      </w:r>
    </w:p>
    <w:p w:rsidR="003A3BE2" w:rsidRPr="00F216BE" w:rsidRDefault="003A3BE2" w:rsidP="003A3BE2">
      <w:pPr>
        <w:widowControl w:val="0"/>
        <w:snapToGrid w:val="0"/>
        <w:spacing w:after="0" w:line="240" w:lineRule="auto"/>
        <w:jc w:val="both"/>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tab/>
      </w:r>
      <w:r w:rsidRPr="00F216BE">
        <w:rPr>
          <w:rFonts w:ascii="Times New Roman" w:eastAsia="Times New Roman" w:hAnsi="Times New Roman" w:cs="Times New Roman"/>
          <w:i/>
          <w:iCs/>
          <w:sz w:val="28"/>
          <w:szCs w:val="28"/>
          <w:lang w:eastAsia="ru-RU"/>
        </w:rPr>
        <w:t>Цели:</w:t>
      </w:r>
      <w:r w:rsidRPr="00F216BE">
        <w:rPr>
          <w:rFonts w:ascii="Times New Roman" w:eastAsia="Times New Roman" w:hAnsi="Times New Roman" w:cs="Times New Roman"/>
          <w:sz w:val="28"/>
          <w:szCs w:val="28"/>
          <w:lang w:eastAsia="ru-RU"/>
        </w:rPr>
        <w:t xml:space="preserve"> сформировать достаточные знания по изученному учебному материа</w:t>
      </w:r>
      <w:r w:rsidRPr="00F216BE">
        <w:rPr>
          <w:rFonts w:ascii="Times New Roman" w:eastAsia="Times New Roman" w:hAnsi="Times New Roman" w:cs="Times New Roman"/>
          <w:sz w:val="28"/>
          <w:szCs w:val="28"/>
          <w:lang w:eastAsia="ru-RU"/>
        </w:rPr>
        <w:softHyphen/>
        <w:t>лу на уровне узнавания; сформировать компетенции на уровне воспроизведения; сформировать компетенции на уровне применения полученных знаний.</w:t>
      </w:r>
    </w:p>
    <w:p w:rsidR="003A3BE2" w:rsidRPr="00E458F1" w:rsidRDefault="003A3BE2" w:rsidP="003A3BE2">
      <w:pPr>
        <w:spacing w:after="0" w:line="240" w:lineRule="auto"/>
        <w:ind w:firstLine="709"/>
        <w:jc w:val="both"/>
        <w:rPr>
          <w:rFonts w:ascii="Times New Roman" w:eastAsia="Times New Roman" w:hAnsi="Times New Roman" w:cs="Times New Roman"/>
          <w:color w:val="FF0000"/>
          <w:sz w:val="28"/>
          <w:szCs w:val="28"/>
          <w:lang w:eastAsia="ru-RU"/>
        </w:rPr>
      </w:pPr>
    </w:p>
    <w:p w:rsidR="003A3BE2" w:rsidRPr="00C63A2C" w:rsidRDefault="003A3BE2" w:rsidP="003A3BE2">
      <w:pPr>
        <w:widowControl w:val="0"/>
        <w:spacing w:after="0" w:line="240" w:lineRule="auto"/>
        <w:ind w:firstLine="709"/>
        <w:jc w:val="center"/>
        <w:rPr>
          <w:rFonts w:ascii="Times New Roman" w:eastAsia="Times New Roman" w:hAnsi="Times New Roman" w:cs="Times New Roman"/>
          <w:b/>
          <w:i/>
          <w:sz w:val="28"/>
          <w:szCs w:val="28"/>
          <w:lang w:eastAsia="ru-RU"/>
        </w:rPr>
      </w:pPr>
      <w:r w:rsidRPr="00C63A2C">
        <w:rPr>
          <w:rFonts w:ascii="Times New Roman" w:eastAsia="Times New Roman" w:hAnsi="Times New Roman" w:cs="Times New Roman"/>
          <w:b/>
          <w:i/>
          <w:sz w:val="28"/>
          <w:szCs w:val="28"/>
          <w:lang w:eastAsia="ru-RU"/>
        </w:rPr>
        <w:t>Виды заданий УСР с учетом модулей сложности</w:t>
      </w:r>
    </w:p>
    <w:p w:rsidR="003A3BE2" w:rsidRPr="00E458F1" w:rsidRDefault="003A3BE2" w:rsidP="003A3BE2">
      <w:pPr>
        <w:widowControl w:val="0"/>
        <w:spacing w:after="0" w:line="240" w:lineRule="auto"/>
        <w:ind w:firstLine="709"/>
        <w:jc w:val="both"/>
        <w:rPr>
          <w:rFonts w:ascii="Times New Roman" w:eastAsia="Times New Roman" w:hAnsi="Times New Roman" w:cs="Times New Roman"/>
          <w:i/>
          <w:iCs/>
          <w:color w:val="FF0000"/>
          <w:sz w:val="28"/>
          <w:szCs w:val="28"/>
          <w:lang w:eastAsia="ru-RU"/>
        </w:rPr>
      </w:pPr>
    </w:p>
    <w:p w:rsidR="003A3BE2" w:rsidRPr="00F216BE" w:rsidRDefault="003A3BE2" w:rsidP="003A3BE2">
      <w:pPr>
        <w:widowControl w:val="0"/>
        <w:tabs>
          <w:tab w:val="left" w:pos="2234"/>
        </w:tabs>
        <w:spacing w:after="0" w:line="240" w:lineRule="auto"/>
        <w:ind w:firstLine="709"/>
        <w:jc w:val="both"/>
        <w:rPr>
          <w:rFonts w:ascii="Times New Roman" w:eastAsia="Times New Roman" w:hAnsi="Times New Roman" w:cs="Times New Roman"/>
          <w:i/>
          <w:iCs/>
          <w:sz w:val="28"/>
          <w:szCs w:val="28"/>
          <w:lang w:eastAsia="ru-RU"/>
        </w:rPr>
      </w:pPr>
      <w:r w:rsidRPr="00F216BE">
        <w:rPr>
          <w:rFonts w:ascii="Times New Roman" w:eastAsia="Times New Roman" w:hAnsi="Times New Roman" w:cs="Times New Roman"/>
          <w:i/>
          <w:sz w:val="28"/>
          <w:szCs w:val="28"/>
          <w:lang w:eastAsia="ru-RU"/>
        </w:rPr>
        <w:t>А) задания, формирующие достаточные знания по изученному учебному материалу на уровне узнавания:</w:t>
      </w:r>
    </w:p>
    <w:p w:rsidR="003A3BE2" w:rsidRPr="00F216BE" w:rsidRDefault="003A3BE2" w:rsidP="003A3BE2">
      <w:pPr>
        <w:spacing w:after="0" w:line="240" w:lineRule="auto"/>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sz w:val="28"/>
          <w:szCs w:val="28"/>
          <w:lang w:eastAsia="ru-RU"/>
        </w:rPr>
        <w:t xml:space="preserve">          1. Составить опорный конспект по предложенным вопросам на основе изучения специальной ли</w:t>
      </w:r>
      <w:r w:rsidRPr="00F216BE">
        <w:rPr>
          <w:rFonts w:ascii="Times New Roman" w:eastAsia="Times New Roman" w:hAnsi="Times New Roman" w:cs="Times New Roman"/>
          <w:sz w:val="28"/>
          <w:szCs w:val="28"/>
          <w:lang w:eastAsia="ru-RU"/>
        </w:rPr>
        <w:softHyphen/>
        <w:t>тературы.</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r w:rsidRPr="00E458F1">
        <w:rPr>
          <w:rFonts w:ascii="Times New Roman" w:eastAsia="Times New Roman" w:hAnsi="Times New Roman" w:cs="Times New Roman"/>
          <w:color w:val="FF0000"/>
          <w:sz w:val="28"/>
          <w:szCs w:val="28"/>
          <w:lang w:eastAsia="ru-RU"/>
        </w:rPr>
        <w:tab/>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выполнения заданий</w:t>
      </w:r>
      <w:r w:rsidRPr="00F216BE">
        <w:rPr>
          <w:rFonts w:ascii="Times New Roman" w:eastAsia="Times New Roman" w:hAnsi="Times New Roman" w:cs="Times New Roman"/>
          <w:sz w:val="28"/>
          <w:szCs w:val="28"/>
          <w:lang w:eastAsia="ru-RU"/>
        </w:rPr>
        <w:t xml:space="preserve"> – индивидуальная.</w:t>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контроля выполнения заданий</w:t>
      </w:r>
      <w:r w:rsidRPr="00F216BE">
        <w:rPr>
          <w:rFonts w:ascii="Times New Roman" w:eastAsia="Times New Roman" w:hAnsi="Times New Roman" w:cs="Times New Roman"/>
          <w:sz w:val="28"/>
          <w:szCs w:val="28"/>
          <w:lang w:eastAsia="ru-RU"/>
        </w:rPr>
        <w:t xml:space="preserve"> – проверка опорных конспектов.</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sz w:val="28"/>
          <w:szCs w:val="28"/>
          <w:lang w:eastAsia="ru-RU"/>
        </w:rPr>
        <w:t>Б) задания, формирующие компетенции на уровне воспроизведения:</w:t>
      </w:r>
    </w:p>
    <w:p w:rsidR="003A3BE2" w:rsidRPr="00C6203A" w:rsidRDefault="003A3BE2" w:rsidP="003A3BE2">
      <w:pPr>
        <w:tabs>
          <w:tab w:val="left" w:pos="750"/>
          <w:tab w:val="left" w:pos="11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1. Подготовить </w:t>
      </w:r>
      <w:r w:rsidRPr="00C6203A">
        <w:rPr>
          <w:rFonts w:ascii="Times New Roman" w:eastAsia="Times New Roman" w:hAnsi="Times New Roman" w:cs="Times New Roman"/>
          <w:sz w:val="28"/>
          <w:szCs w:val="28"/>
          <w:lang w:eastAsia="ru-RU"/>
        </w:rPr>
        <w:t xml:space="preserve">письменный ответ на практическом занятии по </w:t>
      </w:r>
      <w:r>
        <w:rPr>
          <w:rFonts w:ascii="Times New Roman" w:eastAsia="Times New Roman" w:hAnsi="Times New Roman" w:cs="Times New Roman"/>
          <w:sz w:val="28"/>
          <w:szCs w:val="28"/>
          <w:lang w:eastAsia="ru-RU"/>
        </w:rPr>
        <w:t xml:space="preserve">одному из </w:t>
      </w:r>
      <w:r w:rsidRPr="00C6203A">
        <w:rPr>
          <w:rFonts w:ascii="Times New Roman" w:eastAsia="Times New Roman" w:hAnsi="Times New Roman" w:cs="Times New Roman"/>
          <w:sz w:val="28"/>
          <w:szCs w:val="28"/>
          <w:lang w:eastAsia="ru-RU"/>
        </w:rPr>
        <w:t>заданны</w:t>
      </w:r>
      <w:r>
        <w:rPr>
          <w:rFonts w:ascii="Times New Roman" w:eastAsia="Times New Roman" w:hAnsi="Times New Roman" w:cs="Times New Roman"/>
          <w:sz w:val="28"/>
          <w:szCs w:val="28"/>
          <w:lang w:eastAsia="ru-RU"/>
        </w:rPr>
        <w:t>х вопросов</w:t>
      </w:r>
      <w:r w:rsidRPr="00C6203A">
        <w:rPr>
          <w:rFonts w:ascii="Times New Roman" w:eastAsia="Times New Roman" w:hAnsi="Times New Roman" w:cs="Times New Roman"/>
          <w:sz w:val="28"/>
          <w:szCs w:val="28"/>
          <w:lang w:eastAsia="ru-RU"/>
        </w:rPr>
        <w:t>.</w:t>
      </w:r>
    </w:p>
    <w:p w:rsidR="003A3BE2" w:rsidRPr="00E458F1" w:rsidRDefault="003A3BE2" w:rsidP="003A3BE2">
      <w:pPr>
        <w:widowControl w:val="0"/>
        <w:spacing w:after="0" w:line="240" w:lineRule="auto"/>
        <w:jc w:val="center"/>
        <w:rPr>
          <w:rFonts w:ascii="Times New Roman" w:eastAsia="Times New Roman" w:hAnsi="Times New Roman" w:cs="Times New Roman"/>
          <w:i/>
          <w:color w:val="FF0000"/>
          <w:sz w:val="28"/>
          <w:szCs w:val="28"/>
          <w:lang w:eastAsia="ru-RU"/>
        </w:rPr>
      </w:pPr>
    </w:p>
    <w:p w:rsidR="003A3BE2" w:rsidRDefault="003A3BE2" w:rsidP="003A3BE2">
      <w:pPr>
        <w:widowControl w:val="0"/>
        <w:spacing w:after="0" w:line="240" w:lineRule="auto"/>
        <w:jc w:val="center"/>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 xml:space="preserve">Рекомендуемые вопросы к </w:t>
      </w:r>
      <w:r>
        <w:rPr>
          <w:rFonts w:ascii="Times New Roman" w:eastAsia="Times New Roman" w:hAnsi="Times New Roman" w:cs="Times New Roman"/>
          <w:i/>
          <w:sz w:val="28"/>
          <w:szCs w:val="28"/>
          <w:lang w:eastAsia="ru-RU"/>
        </w:rPr>
        <w:t>теме</w:t>
      </w:r>
    </w:p>
    <w:p w:rsidR="003A3BE2"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5F3104">
        <w:rPr>
          <w:rFonts w:ascii="Times New Roman" w:eastAsia="Times New Roman" w:hAnsi="Times New Roman" w:cs="Times New Roman"/>
          <w:sz w:val="28"/>
          <w:szCs w:val="28"/>
          <w:lang w:eastAsia="ru-RU"/>
        </w:rPr>
        <w:t>Принципиальная общность языковой концепции «архаистов» с программой зрелого В. К. Тредиаковского.</w:t>
      </w:r>
    </w:p>
    <w:p w:rsidR="003A3BE2"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5F3104">
        <w:rPr>
          <w:rFonts w:ascii="Times New Roman" w:eastAsia="Times New Roman" w:hAnsi="Times New Roman" w:cs="Times New Roman"/>
          <w:sz w:val="28"/>
          <w:szCs w:val="28"/>
          <w:lang w:eastAsia="ru-RU"/>
        </w:rPr>
        <w:t xml:space="preserve"> Идейное наследие М. В. Ломоносова в программе «архаистов». </w:t>
      </w:r>
    </w:p>
    <w:p w:rsidR="003A3BE2"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5F3104">
        <w:rPr>
          <w:rFonts w:ascii="Times New Roman" w:eastAsia="Times New Roman" w:hAnsi="Times New Roman" w:cs="Times New Roman"/>
          <w:sz w:val="28"/>
          <w:szCs w:val="28"/>
          <w:lang w:eastAsia="ru-RU"/>
        </w:rPr>
        <w:t>Ко</w:t>
      </w:r>
      <w:r>
        <w:rPr>
          <w:rFonts w:ascii="Times New Roman" w:eastAsia="Times New Roman" w:hAnsi="Times New Roman" w:cs="Times New Roman"/>
          <w:sz w:val="28"/>
          <w:szCs w:val="28"/>
          <w:lang w:eastAsia="ru-RU"/>
        </w:rPr>
        <w:t>нсолидация трех языковых стихий</w:t>
      </w:r>
      <w:r w:rsidRPr="005F3104">
        <w:rPr>
          <w:rFonts w:ascii="Times New Roman" w:eastAsia="Times New Roman" w:hAnsi="Times New Roman" w:cs="Times New Roman"/>
          <w:sz w:val="28"/>
          <w:szCs w:val="28"/>
          <w:lang w:eastAsia="ru-RU"/>
        </w:rPr>
        <w:t xml:space="preserve"> в языке произведений низкого стиля. </w:t>
      </w:r>
    </w:p>
    <w:p w:rsidR="003A3BE2" w:rsidRPr="005F3104"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5F3104">
        <w:rPr>
          <w:rFonts w:ascii="Times New Roman" w:eastAsia="Times New Roman" w:hAnsi="Times New Roman" w:cs="Times New Roman"/>
          <w:sz w:val="28"/>
          <w:szCs w:val="28"/>
          <w:lang w:eastAsia="ru-RU"/>
        </w:rPr>
        <w:t>Я</w:t>
      </w:r>
      <w:r>
        <w:rPr>
          <w:rFonts w:ascii="Times New Roman" w:eastAsia="Times New Roman" w:hAnsi="Times New Roman" w:cs="Times New Roman"/>
          <w:sz w:val="28"/>
          <w:szCs w:val="28"/>
          <w:lang w:eastAsia="ru-RU"/>
        </w:rPr>
        <w:t>зык басен И.А. Крылова и комедии А.</w:t>
      </w:r>
      <w:r w:rsidRPr="005F3104">
        <w:rPr>
          <w:rFonts w:ascii="Times New Roman" w:eastAsia="Times New Roman" w:hAnsi="Times New Roman" w:cs="Times New Roman"/>
          <w:sz w:val="28"/>
          <w:szCs w:val="28"/>
          <w:lang w:eastAsia="ru-RU"/>
        </w:rPr>
        <w:t>С. Грибоедова «Горе от ума».</w:t>
      </w:r>
    </w:p>
    <w:p w:rsidR="003A3BE2" w:rsidRPr="00E458F1" w:rsidRDefault="003A3BE2" w:rsidP="003A3BE2">
      <w:pPr>
        <w:widowControl w:val="0"/>
        <w:spacing w:after="0" w:line="240" w:lineRule="auto"/>
        <w:ind w:firstLine="708"/>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выполнения заданий</w:t>
      </w:r>
      <w:r w:rsidRPr="00C6203A">
        <w:rPr>
          <w:rFonts w:ascii="Times New Roman" w:eastAsia="Times New Roman" w:hAnsi="Times New Roman" w:cs="Times New Roman"/>
          <w:sz w:val="28"/>
          <w:szCs w:val="28"/>
          <w:lang w:eastAsia="ru-RU"/>
        </w:rPr>
        <w:t xml:space="preserve"> – индивидуальная.</w:t>
      </w: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контроля выполнения заданий</w:t>
      </w:r>
      <w:r w:rsidRPr="00C6203A">
        <w:rPr>
          <w:rFonts w:ascii="Times New Roman" w:eastAsia="Times New Roman" w:hAnsi="Times New Roman" w:cs="Times New Roman"/>
          <w:sz w:val="28"/>
          <w:szCs w:val="28"/>
          <w:lang w:eastAsia="ru-RU"/>
        </w:rPr>
        <w:t xml:space="preserve"> – письменный опрос.</w:t>
      </w:r>
    </w:p>
    <w:p w:rsidR="003A3BE2" w:rsidRPr="00E458F1" w:rsidRDefault="003A3BE2" w:rsidP="003A3BE2">
      <w:pPr>
        <w:widowControl w:val="0"/>
        <w:spacing w:after="0" w:line="240" w:lineRule="auto"/>
        <w:jc w:val="both"/>
        <w:rPr>
          <w:rFonts w:ascii="Times New Roman" w:eastAsia="Times New Roman" w:hAnsi="Times New Roman" w:cs="Times New Roman"/>
          <w:iCs/>
          <w:color w:val="FF0000"/>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r w:rsidRPr="00C6203A">
        <w:rPr>
          <w:rFonts w:ascii="Times New Roman" w:eastAsia="Times New Roman" w:hAnsi="Times New Roman" w:cs="Times New Roman"/>
          <w:i/>
          <w:sz w:val="28"/>
          <w:szCs w:val="28"/>
          <w:lang w:eastAsia="ru-RU"/>
        </w:rPr>
        <w:t>В)</w:t>
      </w:r>
      <w:r w:rsidRPr="00C6203A">
        <w:rPr>
          <w:rFonts w:ascii="Times New Roman" w:eastAsia="Times New Roman" w:hAnsi="Times New Roman" w:cs="Times New Roman"/>
          <w:i/>
          <w:sz w:val="28"/>
          <w:szCs w:val="28"/>
          <w:lang w:eastAsia="ru-RU"/>
        </w:rPr>
        <w:tab/>
        <w:t>задания, формирующие компетенции на уровне применения полученных знаний:</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sz w:val="28"/>
          <w:szCs w:val="28"/>
          <w:lang w:eastAsia="ru-RU"/>
        </w:rPr>
        <w:t xml:space="preserve">1. Подготовить устный ответ по полемической проблеме </w:t>
      </w:r>
      <w:r>
        <w:rPr>
          <w:rFonts w:ascii="Times New Roman" w:eastAsia="Times New Roman" w:hAnsi="Times New Roman" w:cs="Times New Roman"/>
          <w:sz w:val="28"/>
          <w:szCs w:val="28"/>
          <w:lang w:eastAsia="ru-RU"/>
        </w:rPr>
        <w:t>взаимообусловленности позиций новаторов и архаистов.</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p>
    <w:p w:rsidR="003A3BE2"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 xml:space="preserve">Форма выполнения заданий – </w:t>
      </w:r>
      <w:r w:rsidRPr="00C6203A">
        <w:rPr>
          <w:rFonts w:ascii="Times New Roman" w:eastAsia="Times New Roman" w:hAnsi="Times New Roman" w:cs="Times New Roman"/>
          <w:iCs/>
          <w:sz w:val="28"/>
          <w:szCs w:val="28"/>
          <w:lang w:eastAsia="ru-RU"/>
        </w:rPr>
        <w:t>индивидуальная и групповая.</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iCs/>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 xml:space="preserve">Форма контроля выполнения заданий – </w:t>
      </w:r>
      <w:r w:rsidRPr="00C6203A">
        <w:rPr>
          <w:rFonts w:ascii="Times New Roman" w:eastAsia="Times New Roman" w:hAnsi="Times New Roman" w:cs="Times New Roman"/>
          <w:iCs/>
          <w:sz w:val="28"/>
          <w:szCs w:val="28"/>
          <w:lang w:eastAsia="ru-RU"/>
        </w:rPr>
        <w:t>дискуссия с элементами поиска аргументации существующих в науке гипотез; мультимедийная презентация.</w:t>
      </w: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p>
    <w:p w:rsidR="003A3BE2"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r w:rsidRPr="00C63A2C">
        <w:rPr>
          <w:rFonts w:ascii="Times New Roman" w:eastAsia="Times New Roman" w:hAnsi="Times New Roman" w:cs="Times New Roman"/>
          <w:i/>
          <w:sz w:val="28"/>
          <w:szCs w:val="28"/>
          <w:lang w:eastAsia="ru-RU"/>
        </w:rPr>
        <w:t>Учебно-методическое обеспечение</w:t>
      </w:r>
      <w:r w:rsidRPr="00E458F1">
        <w:rPr>
          <w:rFonts w:ascii="Times New Roman" w:eastAsia="Times New Roman" w:hAnsi="Times New Roman" w:cs="Times New Roman"/>
          <w:i/>
          <w:color w:val="FF0000"/>
          <w:sz w:val="28"/>
          <w:szCs w:val="28"/>
          <w:lang w:eastAsia="ru-RU"/>
        </w:rPr>
        <w:t>:</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 xml:space="preserve">1. Виноградов, В.В. Очерки по истории русского литературного языка XVII–XIX вв. 3-е изд. / В.В. Виноградов. – </w:t>
      </w:r>
      <w:proofErr w:type="gramStart"/>
      <w:r w:rsidRPr="001E5BE2">
        <w:rPr>
          <w:rFonts w:ascii="Times New Roman" w:eastAsia="Times New Roman" w:hAnsi="Times New Roman" w:cs="Times New Roman"/>
          <w:sz w:val="28"/>
          <w:szCs w:val="28"/>
          <w:lang w:eastAsia="ru-RU"/>
        </w:rPr>
        <w:t>М. :</w:t>
      </w:r>
      <w:proofErr w:type="gramEnd"/>
      <w:r w:rsidRPr="001E5BE2">
        <w:rPr>
          <w:rFonts w:ascii="Times New Roman" w:eastAsia="Times New Roman" w:hAnsi="Times New Roman" w:cs="Times New Roman"/>
          <w:sz w:val="28"/>
          <w:szCs w:val="28"/>
          <w:lang w:eastAsia="ru-RU"/>
        </w:rPr>
        <w:t xml:space="preserve"> Высшая школа, 1982. – 528 с.</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2.</w:t>
      </w:r>
      <w:r w:rsidRPr="001E5BE2">
        <w:rPr>
          <w:rFonts w:ascii="Times New Roman" w:eastAsia="Times New Roman" w:hAnsi="Times New Roman" w:cs="Times New Roman"/>
          <w:sz w:val="28"/>
          <w:szCs w:val="28"/>
          <w:lang w:eastAsia="ru-RU"/>
        </w:rPr>
        <w:tab/>
        <w:t xml:space="preserve">Горшков, А.И. Теория и история русского литературного </w:t>
      </w:r>
      <w:proofErr w:type="gramStart"/>
      <w:r w:rsidRPr="001E5BE2">
        <w:rPr>
          <w:rFonts w:ascii="Times New Roman" w:eastAsia="Times New Roman" w:hAnsi="Times New Roman" w:cs="Times New Roman"/>
          <w:sz w:val="28"/>
          <w:szCs w:val="28"/>
          <w:lang w:eastAsia="ru-RU"/>
        </w:rPr>
        <w:t>языка  /</w:t>
      </w:r>
      <w:proofErr w:type="gramEnd"/>
      <w:r w:rsidRPr="001E5BE2">
        <w:rPr>
          <w:rFonts w:ascii="Times New Roman" w:eastAsia="Times New Roman" w:hAnsi="Times New Roman" w:cs="Times New Roman"/>
          <w:sz w:val="28"/>
          <w:szCs w:val="28"/>
          <w:lang w:eastAsia="ru-RU"/>
        </w:rPr>
        <w:t xml:space="preserve"> А.И. Горшков. </w:t>
      </w:r>
      <w:proofErr w:type="gramStart"/>
      <w:r w:rsidRPr="001E5BE2">
        <w:rPr>
          <w:rFonts w:ascii="Times New Roman" w:eastAsia="Times New Roman" w:hAnsi="Times New Roman" w:cs="Times New Roman"/>
          <w:sz w:val="28"/>
          <w:szCs w:val="28"/>
          <w:lang w:eastAsia="ru-RU"/>
        </w:rPr>
        <w:t>–  М.</w:t>
      </w:r>
      <w:proofErr w:type="gramEnd"/>
      <w:r w:rsidRPr="001E5BE2">
        <w:rPr>
          <w:rFonts w:ascii="Times New Roman" w:eastAsia="Times New Roman" w:hAnsi="Times New Roman" w:cs="Times New Roman"/>
          <w:sz w:val="28"/>
          <w:szCs w:val="28"/>
          <w:lang w:eastAsia="ru-RU"/>
        </w:rPr>
        <w:t xml:space="preserve"> : Высшая школа, 1984. – 319 с.</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3.</w:t>
      </w:r>
      <w:r w:rsidRPr="001E5BE2">
        <w:rPr>
          <w:rFonts w:ascii="Times New Roman" w:eastAsia="Times New Roman" w:hAnsi="Times New Roman" w:cs="Times New Roman"/>
          <w:sz w:val="28"/>
          <w:szCs w:val="28"/>
          <w:lang w:eastAsia="ru-RU"/>
        </w:rPr>
        <w:tab/>
        <w:t xml:space="preserve">Камчатнов, А.М. История русского литературного языка (XI - первая половина XIX века) / А.М. Камчатнов. – </w:t>
      </w:r>
      <w:proofErr w:type="gramStart"/>
      <w:r w:rsidRPr="001E5BE2">
        <w:rPr>
          <w:rFonts w:ascii="Times New Roman" w:eastAsia="Times New Roman" w:hAnsi="Times New Roman" w:cs="Times New Roman"/>
          <w:sz w:val="28"/>
          <w:szCs w:val="28"/>
          <w:lang w:eastAsia="ru-RU"/>
        </w:rPr>
        <w:t>М. :</w:t>
      </w:r>
      <w:proofErr w:type="gramEnd"/>
      <w:r w:rsidRPr="001E5BE2">
        <w:rPr>
          <w:rFonts w:ascii="Times New Roman" w:eastAsia="Times New Roman" w:hAnsi="Times New Roman" w:cs="Times New Roman"/>
          <w:sz w:val="28"/>
          <w:szCs w:val="28"/>
          <w:lang w:eastAsia="ru-RU"/>
        </w:rPr>
        <w:t xml:space="preserve"> Издательский центр «Академия», 2005. – 688 с.</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lastRenderedPageBreak/>
        <w:t>4.</w:t>
      </w:r>
      <w:r w:rsidRPr="001E5BE2">
        <w:rPr>
          <w:rFonts w:ascii="Times New Roman" w:eastAsia="Times New Roman" w:hAnsi="Times New Roman" w:cs="Times New Roman"/>
          <w:sz w:val="28"/>
          <w:szCs w:val="28"/>
          <w:lang w:eastAsia="ru-RU"/>
        </w:rPr>
        <w:tab/>
        <w:t xml:space="preserve">Успенский, Б.А. Из истории русского литературного языка XVIII–XIX вв.: Языковая программа Карамзина и ее исторические корни / Б.А. Успенский. – </w:t>
      </w:r>
      <w:proofErr w:type="gramStart"/>
      <w:r w:rsidRPr="001E5BE2">
        <w:rPr>
          <w:rFonts w:ascii="Times New Roman" w:eastAsia="Times New Roman" w:hAnsi="Times New Roman" w:cs="Times New Roman"/>
          <w:sz w:val="28"/>
          <w:szCs w:val="28"/>
          <w:lang w:eastAsia="ru-RU"/>
        </w:rPr>
        <w:t>М. :</w:t>
      </w:r>
      <w:proofErr w:type="gramEnd"/>
      <w:r w:rsidRPr="001E5BE2">
        <w:rPr>
          <w:rFonts w:ascii="Times New Roman" w:eastAsia="Times New Roman" w:hAnsi="Times New Roman" w:cs="Times New Roman"/>
          <w:sz w:val="28"/>
          <w:szCs w:val="28"/>
          <w:lang w:eastAsia="ru-RU"/>
        </w:rPr>
        <w:t xml:space="preserve"> Издательство Московского университета, 1985.—215 с.</w:t>
      </w:r>
    </w:p>
    <w:p w:rsidR="003A3BE2" w:rsidRPr="001E5BE2" w:rsidRDefault="003A3BE2" w:rsidP="003A3BE2">
      <w:pPr>
        <w:spacing w:after="0" w:line="240" w:lineRule="auto"/>
        <w:ind w:firstLine="567"/>
        <w:jc w:val="both"/>
        <w:rPr>
          <w:rFonts w:ascii="Times New Roman" w:eastAsia="Times New Roman" w:hAnsi="Times New Roman" w:cs="Times New Roman"/>
          <w:color w:val="FF0000"/>
          <w:sz w:val="28"/>
          <w:szCs w:val="28"/>
          <w:lang w:eastAsia="ru-RU"/>
        </w:rPr>
      </w:pPr>
    </w:p>
    <w:p w:rsidR="003A3BE2" w:rsidRPr="00F216BE" w:rsidRDefault="003A3BE2" w:rsidP="003A3BE2">
      <w:pPr>
        <w:spacing w:after="0" w:line="240" w:lineRule="auto"/>
        <w:ind w:firstLine="510"/>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i/>
          <w:sz w:val="28"/>
          <w:szCs w:val="28"/>
          <w:lang w:eastAsia="ru-RU"/>
        </w:rPr>
        <w:t>Тема</w:t>
      </w:r>
      <w:r>
        <w:rPr>
          <w:rFonts w:ascii="Times New Roman" w:eastAsia="Times New Roman" w:hAnsi="Times New Roman" w:cs="Times New Roman"/>
          <w:i/>
          <w:sz w:val="28"/>
          <w:szCs w:val="28"/>
          <w:lang w:eastAsia="ru-RU"/>
        </w:rPr>
        <w:t xml:space="preserve"> 4.1.</w:t>
      </w:r>
      <w:r w:rsidRPr="00F216BE">
        <w:rPr>
          <w:rFonts w:ascii="Times New Roman" w:eastAsia="Times New Roman" w:hAnsi="Times New Roman" w:cs="Times New Roman"/>
          <w:i/>
          <w:sz w:val="28"/>
          <w:szCs w:val="28"/>
          <w:lang w:eastAsia="ru-RU"/>
        </w:rPr>
        <w:t xml:space="preserve"> </w:t>
      </w:r>
      <w:r w:rsidRPr="00F216BE">
        <w:rPr>
          <w:rFonts w:ascii="Times New Roman" w:eastAsia="Times New Roman" w:hAnsi="Times New Roman" w:cs="Times New Roman"/>
          <w:sz w:val="28"/>
          <w:szCs w:val="28"/>
          <w:lang w:eastAsia="ru-RU"/>
        </w:rPr>
        <w:t xml:space="preserve"> </w:t>
      </w:r>
      <w:r w:rsidRPr="0091721A">
        <w:rPr>
          <w:rFonts w:ascii="Times New Roman" w:eastAsia="Times New Roman" w:hAnsi="Times New Roman" w:cs="Times New Roman"/>
          <w:sz w:val="28"/>
          <w:szCs w:val="24"/>
          <w:lang w:eastAsia="ru-RU"/>
        </w:rPr>
        <w:t>Русский литературный язык в XIX в.</w:t>
      </w:r>
      <w:r>
        <w:rPr>
          <w:rFonts w:ascii="Times New Roman" w:eastAsia="Times New Roman" w:hAnsi="Times New Roman" w:cs="Times New Roman"/>
          <w:sz w:val="28"/>
          <w:szCs w:val="24"/>
          <w:lang w:eastAsia="ru-RU"/>
        </w:rPr>
        <w:t xml:space="preserve"> </w:t>
      </w:r>
      <w:r w:rsidRPr="00E458F1">
        <w:rPr>
          <w:rFonts w:ascii="Times New Roman" w:eastAsia="Times New Roman" w:hAnsi="Times New Roman" w:cs="Times New Roman"/>
          <w:color w:val="FF0000"/>
          <w:sz w:val="28"/>
          <w:szCs w:val="28"/>
          <w:lang w:eastAsia="ru-RU"/>
        </w:rPr>
        <w:t xml:space="preserve"> </w:t>
      </w:r>
      <w:r w:rsidRPr="00F216BE">
        <w:rPr>
          <w:rFonts w:ascii="Times New Roman" w:eastAsia="Times New Roman" w:hAnsi="Times New Roman" w:cs="Times New Roman"/>
          <w:sz w:val="28"/>
          <w:szCs w:val="28"/>
          <w:lang w:eastAsia="ru-RU"/>
        </w:rPr>
        <w:t>– 2 часа.</w:t>
      </w:r>
    </w:p>
    <w:p w:rsidR="003A3BE2" w:rsidRPr="00F216BE" w:rsidRDefault="003A3BE2" w:rsidP="003A3BE2">
      <w:pPr>
        <w:widowControl w:val="0"/>
        <w:snapToGrid w:val="0"/>
        <w:spacing w:after="0" w:line="240" w:lineRule="auto"/>
        <w:jc w:val="both"/>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tab/>
      </w:r>
      <w:r w:rsidRPr="00F216BE">
        <w:rPr>
          <w:rFonts w:ascii="Times New Roman" w:eastAsia="Times New Roman" w:hAnsi="Times New Roman" w:cs="Times New Roman"/>
          <w:i/>
          <w:iCs/>
          <w:sz w:val="28"/>
          <w:szCs w:val="28"/>
          <w:lang w:eastAsia="ru-RU"/>
        </w:rPr>
        <w:t>Цели:</w:t>
      </w:r>
      <w:r w:rsidRPr="00F216BE">
        <w:rPr>
          <w:rFonts w:ascii="Times New Roman" w:eastAsia="Times New Roman" w:hAnsi="Times New Roman" w:cs="Times New Roman"/>
          <w:sz w:val="28"/>
          <w:szCs w:val="28"/>
          <w:lang w:eastAsia="ru-RU"/>
        </w:rPr>
        <w:t xml:space="preserve"> сформировать достаточные знания по изученному учебному материа</w:t>
      </w:r>
      <w:r w:rsidRPr="00F216BE">
        <w:rPr>
          <w:rFonts w:ascii="Times New Roman" w:eastAsia="Times New Roman" w:hAnsi="Times New Roman" w:cs="Times New Roman"/>
          <w:sz w:val="28"/>
          <w:szCs w:val="28"/>
          <w:lang w:eastAsia="ru-RU"/>
        </w:rPr>
        <w:softHyphen/>
        <w:t>лу на уровне узнавания; сформировать компетенции на уровне воспроизведения; сформировать компетенции на уровне применения полученных знаний.</w:t>
      </w:r>
    </w:p>
    <w:p w:rsidR="003A3BE2" w:rsidRPr="00E458F1" w:rsidRDefault="003A3BE2" w:rsidP="003A3BE2">
      <w:pPr>
        <w:spacing w:after="0" w:line="240" w:lineRule="auto"/>
        <w:ind w:firstLine="709"/>
        <w:jc w:val="both"/>
        <w:rPr>
          <w:rFonts w:ascii="Times New Roman" w:eastAsia="Times New Roman" w:hAnsi="Times New Roman" w:cs="Times New Roman"/>
          <w:color w:val="FF0000"/>
          <w:sz w:val="28"/>
          <w:szCs w:val="28"/>
          <w:lang w:eastAsia="ru-RU"/>
        </w:rPr>
      </w:pPr>
    </w:p>
    <w:p w:rsidR="003A3BE2" w:rsidRPr="00C63A2C" w:rsidRDefault="003A3BE2" w:rsidP="003A3BE2">
      <w:pPr>
        <w:widowControl w:val="0"/>
        <w:spacing w:after="0" w:line="240" w:lineRule="auto"/>
        <w:ind w:firstLine="709"/>
        <w:jc w:val="center"/>
        <w:rPr>
          <w:rFonts w:ascii="Times New Roman" w:eastAsia="Times New Roman" w:hAnsi="Times New Roman" w:cs="Times New Roman"/>
          <w:b/>
          <w:i/>
          <w:sz w:val="28"/>
          <w:szCs w:val="28"/>
          <w:lang w:eastAsia="ru-RU"/>
        </w:rPr>
      </w:pPr>
      <w:r w:rsidRPr="00C63A2C">
        <w:rPr>
          <w:rFonts w:ascii="Times New Roman" w:eastAsia="Times New Roman" w:hAnsi="Times New Roman" w:cs="Times New Roman"/>
          <w:b/>
          <w:i/>
          <w:sz w:val="28"/>
          <w:szCs w:val="28"/>
          <w:lang w:eastAsia="ru-RU"/>
        </w:rPr>
        <w:t>Виды заданий УСР с учетом модулей сложности</w:t>
      </w:r>
    </w:p>
    <w:p w:rsidR="003A3BE2" w:rsidRPr="00E458F1" w:rsidRDefault="003A3BE2" w:rsidP="003A3BE2">
      <w:pPr>
        <w:widowControl w:val="0"/>
        <w:spacing w:after="0" w:line="240" w:lineRule="auto"/>
        <w:ind w:firstLine="709"/>
        <w:jc w:val="both"/>
        <w:rPr>
          <w:rFonts w:ascii="Times New Roman" w:eastAsia="Times New Roman" w:hAnsi="Times New Roman" w:cs="Times New Roman"/>
          <w:i/>
          <w:iCs/>
          <w:color w:val="FF0000"/>
          <w:sz w:val="28"/>
          <w:szCs w:val="28"/>
          <w:lang w:eastAsia="ru-RU"/>
        </w:rPr>
      </w:pPr>
    </w:p>
    <w:p w:rsidR="003A3BE2" w:rsidRPr="00F216BE" w:rsidRDefault="003A3BE2" w:rsidP="003A3BE2">
      <w:pPr>
        <w:widowControl w:val="0"/>
        <w:tabs>
          <w:tab w:val="left" w:pos="2234"/>
        </w:tabs>
        <w:spacing w:after="0" w:line="240" w:lineRule="auto"/>
        <w:ind w:firstLine="709"/>
        <w:jc w:val="both"/>
        <w:rPr>
          <w:rFonts w:ascii="Times New Roman" w:eastAsia="Times New Roman" w:hAnsi="Times New Roman" w:cs="Times New Roman"/>
          <w:i/>
          <w:iCs/>
          <w:sz w:val="28"/>
          <w:szCs w:val="28"/>
          <w:lang w:eastAsia="ru-RU"/>
        </w:rPr>
      </w:pPr>
      <w:r w:rsidRPr="00F216BE">
        <w:rPr>
          <w:rFonts w:ascii="Times New Roman" w:eastAsia="Times New Roman" w:hAnsi="Times New Roman" w:cs="Times New Roman"/>
          <w:i/>
          <w:sz w:val="28"/>
          <w:szCs w:val="28"/>
          <w:lang w:eastAsia="ru-RU"/>
        </w:rPr>
        <w:t>А) задания, формирующие достаточные знания по изученному учебному материалу на уровне узнавания:</w:t>
      </w:r>
    </w:p>
    <w:p w:rsidR="003A3BE2" w:rsidRPr="00F216BE" w:rsidRDefault="003A3BE2" w:rsidP="003A3BE2">
      <w:pPr>
        <w:spacing w:after="0" w:line="240" w:lineRule="auto"/>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sz w:val="28"/>
          <w:szCs w:val="28"/>
          <w:lang w:eastAsia="ru-RU"/>
        </w:rPr>
        <w:t xml:space="preserve">          1. Составить опорный конспект по предложенным вопросам на основе изучения специальной ли</w:t>
      </w:r>
      <w:r w:rsidRPr="00F216BE">
        <w:rPr>
          <w:rFonts w:ascii="Times New Roman" w:eastAsia="Times New Roman" w:hAnsi="Times New Roman" w:cs="Times New Roman"/>
          <w:sz w:val="28"/>
          <w:szCs w:val="28"/>
          <w:lang w:eastAsia="ru-RU"/>
        </w:rPr>
        <w:softHyphen/>
        <w:t>тературы.</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r w:rsidRPr="00E458F1">
        <w:rPr>
          <w:rFonts w:ascii="Times New Roman" w:eastAsia="Times New Roman" w:hAnsi="Times New Roman" w:cs="Times New Roman"/>
          <w:color w:val="FF0000"/>
          <w:sz w:val="28"/>
          <w:szCs w:val="28"/>
          <w:lang w:eastAsia="ru-RU"/>
        </w:rPr>
        <w:tab/>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выполнения заданий</w:t>
      </w:r>
      <w:r w:rsidRPr="00F216BE">
        <w:rPr>
          <w:rFonts w:ascii="Times New Roman" w:eastAsia="Times New Roman" w:hAnsi="Times New Roman" w:cs="Times New Roman"/>
          <w:sz w:val="28"/>
          <w:szCs w:val="28"/>
          <w:lang w:eastAsia="ru-RU"/>
        </w:rPr>
        <w:t xml:space="preserve"> – индивидуальная.</w:t>
      </w:r>
    </w:p>
    <w:p w:rsidR="003A3BE2" w:rsidRPr="00F216BE" w:rsidRDefault="003A3BE2" w:rsidP="003A3BE2">
      <w:pPr>
        <w:spacing w:after="0" w:line="240" w:lineRule="auto"/>
        <w:ind w:firstLine="708"/>
        <w:jc w:val="both"/>
        <w:rPr>
          <w:rFonts w:ascii="Times New Roman" w:eastAsia="Times New Roman" w:hAnsi="Times New Roman" w:cs="Times New Roman"/>
          <w:sz w:val="28"/>
          <w:szCs w:val="28"/>
          <w:lang w:eastAsia="ru-RU"/>
        </w:rPr>
      </w:pPr>
      <w:r w:rsidRPr="00F216BE">
        <w:rPr>
          <w:rFonts w:ascii="Times New Roman" w:eastAsia="Times New Roman" w:hAnsi="Times New Roman" w:cs="Times New Roman"/>
          <w:i/>
          <w:sz w:val="28"/>
          <w:szCs w:val="28"/>
          <w:lang w:eastAsia="ru-RU"/>
        </w:rPr>
        <w:t>Форма контроля выполнения заданий</w:t>
      </w:r>
      <w:r w:rsidRPr="00F216BE">
        <w:rPr>
          <w:rFonts w:ascii="Times New Roman" w:eastAsia="Times New Roman" w:hAnsi="Times New Roman" w:cs="Times New Roman"/>
          <w:sz w:val="28"/>
          <w:szCs w:val="28"/>
          <w:lang w:eastAsia="ru-RU"/>
        </w:rPr>
        <w:t xml:space="preserve"> – проверка опорных конспектов.</w:t>
      </w:r>
    </w:p>
    <w:p w:rsidR="003A3BE2" w:rsidRPr="00E458F1" w:rsidRDefault="003A3BE2" w:rsidP="003A3BE2">
      <w:pPr>
        <w:spacing w:after="0" w:line="240" w:lineRule="auto"/>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sz w:val="28"/>
          <w:szCs w:val="28"/>
          <w:lang w:eastAsia="ru-RU"/>
        </w:rPr>
        <w:t>Б) задания, формирующие компетенции на уровне воспроизведения:</w:t>
      </w:r>
    </w:p>
    <w:p w:rsidR="003A3BE2" w:rsidRPr="00C6203A" w:rsidRDefault="003A3BE2" w:rsidP="003A3BE2">
      <w:pPr>
        <w:tabs>
          <w:tab w:val="left" w:pos="750"/>
          <w:tab w:val="left" w:pos="1118"/>
        </w:tabs>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1. Подготовить </w:t>
      </w:r>
      <w:r w:rsidRPr="00C6203A">
        <w:rPr>
          <w:rFonts w:ascii="Times New Roman" w:eastAsia="Times New Roman" w:hAnsi="Times New Roman" w:cs="Times New Roman"/>
          <w:sz w:val="28"/>
          <w:szCs w:val="28"/>
          <w:lang w:eastAsia="ru-RU"/>
        </w:rPr>
        <w:t xml:space="preserve">письменный ответ на практическом занятии по </w:t>
      </w:r>
      <w:r>
        <w:rPr>
          <w:rFonts w:ascii="Times New Roman" w:eastAsia="Times New Roman" w:hAnsi="Times New Roman" w:cs="Times New Roman"/>
          <w:sz w:val="28"/>
          <w:szCs w:val="28"/>
          <w:lang w:eastAsia="ru-RU"/>
        </w:rPr>
        <w:t xml:space="preserve">одному из </w:t>
      </w:r>
      <w:r w:rsidRPr="00C6203A">
        <w:rPr>
          <w:rFonts w:ascii="Times New Roman" w:eastAsia="Times New Roman" w:hAnsi="Times New Roman" w:cs="Times New Roman"/>
          <w:sz w:val="28"/>
          <w:szCs w:val="28"/>
          <w:lang w:eastAsia="ru-RU"/>
        </w:rPr>
        <w:t>заданны</w:t>
      </w:r>
      <w:r>
        <w:rPr>
          <w:rFonts w:ascii="Times New Roman" w:eastAsia="Times New Roman" w:hAnsi="Times New Roman" w:cs="Times New Roman"/>
          <w:sz w:val="28"/>
          <w:szCs w:val="28"/>
          <w:lang w:eastAsia="ru-RU"/>
        </w:rPr>
        <w:t>х вопросов</w:t>
      </w:r>
      <w:r w:rsidRPr="00C6203A">
        <w:rPr>
          <w:rFonts w:ascii="Times New Roman" w:eastAsia="Times New Roman" w:hAnsi="Times New Roman" w:cs="Times New Roman"/>
          <w:sz w:val="28"/>
          <w:szCs w:val="28"/>
          <w:lang w:eastAsia="ru-RU"/>
        </w:rPr>
        <w:t>.</w:t>
      </w:r>
    </w:p>
    <w:p w:rsidR="003A3BE2" w:rsidRPr="00E458F1" w:rsidRDefault="003A3BE2" w:rsidP="003A3BE2">
      <w:pPr>
        <w:widowControl w:val="0"/>
        <w:spacing w:after="0" w:line="240" w:lineRule="auto"/>
        <w:jc w:val="center"/>
        <w:rPr>
          <w:rFonts w:ascii="Times New Roman" w:eastAsia="Times New Roman" w:hAnsi="Times New Roman" w:cs="Times New Roman"/>
          <w:i/>
          <w:color w:val="FF0000"/>
          <w:sz w:val="28"/>
          <w:szCs w:val="28"/>
          <w:lang w:eastAsia="ru-RU"/>
        </w:rPr>
      </w:pPr>
    </w:p>
    <w:p w:rsidR="003A3BE2" w:rsidRDefault="003A3BE2" w:rsidP="003A3BE2">
      <w:pPr>
        <w:widowControl w:val="0"/>
        <w:spacing w:after="0" w:line="240" w:lineRule="auto"/>
        <w:jc w:val="center"/>
        <w:rPr>
          <w:rFonts w:ascii="Times New Roman" w:eastAsia="Times New Roman" w:hAnsi="Times New Roman" w:cs="Times New Roman"/>
          <w:i/>
          <w:sz w:val="28"/>
          <w:szCs w:val="28"/>
          <w:lang w:eastAsia="ru-RU"/>
        </w:rPr>
      </w:pPr>
      <w:r w:rsidRPr="00C63A2C">
        <w:rPr>
          <w:rFonts w:ascii="Times New Roman" w:eastAsia="Times New Roman" w:hAnsi="Times New Roman" w:cs="Times New Roman"/>
          <w:i/>
          <w:sz w:val="28"/>
          <w:szCs w:val="28"/>
          <w:lang w:eastAsia="ru-RU"/>
        </w:rPr>
        <w:t xml:space="preserve">Рекомендуемые вопросы к </w:t>
      </w:r>
      <w:r>
        <w:rPr>
          <w:rFonts w:ascii="Times New Roman" w:eastAsia="Times New Roman" w:hAnsi="Times New Roman" w:cs="Times New Roman"/>
          <w:i/>
          <w:sz w:val="28"/>
          <w:szCs w:val="28"/>
          <w:lang w:eastAsia="ru-RU"/>
        </w:rPr>
        <w:t>теме</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1. </w:t>
      </w:r>
      <w:r w:rsidRPr="001E5BE2">
        <w:rPr>
          <w:rFonts w:ascii="Times New Roman" w:eastAsia="Times New Roman" w:hAnsi="Times New Roman" w:cs="Times New Roman"/>
          <w:sz w:val="28"/>
          <w:szCs w:val="28"/>
          <w:lang w:eastAsia="ru-RU"/>
        </w:rPr>
        <w:t>Развитие русского литературного языка в рамках стабильной нормы.</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1E5BE2">
        <w:rPr>
          <w:rFonts w:ascii="Times New Roman" w:eastAsia="Times New Roman" w:hAnsi="Times New Roman" w:cs="Times New Roman"/>
          <w:sz w:val="28"/>
          <w:szCs w:val="28"/>
          <w:lang w:eastAsia="ru-RU"/>
        </w:rPr>
        <w:t xml:space="preserve">Формирование функциональных стилей русского литературного языка. </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1E5BE2">
        <w:rPr>
          <w:rFonts w:ascii="Times New Roman" w:eastAsia="Times New Roman" w:hAnsi="Times New Roman" w:cs="Times New Roman"/>
          <w:sz w:val="28"/>
          <w:szCs w:val="28"/>
          <w:lang w:eastAsia="ru-RU"/>
        </w:rPr>
        <w:t xml:space="preserve">Процесс демократизации литературного языка XIX в. </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1E5BE2">
        <w:rPr>
          <w:rFonts w:ascii="Times New Roman" w:eastAsia="Times New Roman" w:hAnsi="Times New Roman" w:cs="Times New Roman"/>
          <w:sz w:val="28"/>
          <w:szCs w:val="28"/>
          <w:lang w:eastAsia="ru-RU"/>
        </w:rPr>
        <w:t xml:space="preserve">Активизация церковнославянских языковых средств в процессе образования научного стиля литературного языка. </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Pr="001E5BE2">
        <w:rPr>
          <w:rFonts w:ascii="Times New Roman" w:eastAsia="Times New Roman" w:hAnsi="Times New Roman" w:cs="Times New Roman"/>
          <w:sz w:val="28"/>
          <w:szCs w:val="28"/>
          <w:lang w:eastAsia="ru-RU"/>
        </w:rPr>
        <w:t xml:space="preserve">Обогащение словарного состава русского литературного языка в связи с развитием общественно-политических отношений, ростом науки, техники, искусства. </w:t>
      </w:r>
    </w:p>
    <w:p w:rsidR="003A3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6. </w:t>
      </w:r>
      <w:r w:rsidRPr="001E5BE2">
        <w:rPr>
          <w:rFonts w:ascii="Times New Roman" w:eastAsia="Times New Roman" w:hAnsi="Times New Roman" w:cs="Times New Roman"/>
          <w:sz w:val="28"/>
          <w:szCs w:val="28"/>
          <w:lang w:eastAsia="ru-RU"/>
        </w:rPr>
        <w:t>Влияние террито</w:t>
      </w:r>
      <w:r>
        <w:rPr>
          <w:rFonts w:ascii="Times New Roman" w:eastAsia="Times New Roman" w:hAnsi="Times New Roman" w:cs="Times New Roman"/>
          <w:sz w:val="28"/>
          <w:szCs w:val="28"/>
          <w:lang w:eastAsia="ru-RU"/>
        </w:rPr>
        <w:t>риальных и социально-профессио</w:t>
      </w:r>
      <w:r w:rsidRPr="001E5BE2">
        <w:rPr>
          <w:rFonts w:ascii="Times New Roman" w:eastAsia="Times New Roman" w:hAnsi="Times New Roman" w:cs="Times New Roman"/>
          <w:sz w:val="28"/>
          <w:szCs w:val="28"/>
          <w:lang w:eastAsia="ru-RU"/>
        </w:rPr>
        <w:t xml:space="preserve">нальных диалектов (жаргонов) на развитие общеупотребительной лексики литературного языка. Развитие грамматической системы. </w:t>
      </w:r>
    </w:p>
    <w:p w:rsidR="003A3BE2" w:rsidRPr="001E5BE2" w:rsidRDefault="003A3BE2" w:rsidP="003A3BE2">
      <w:pPr>
        <w:widowControl w:val="0"/>
        <w:spacing w:after="0" w:line="240" w:lineRule="auto"/>
        <w:ind w:firstLine="68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w:t>
      </w:r>
      <w:r w:rsidRPr="001E5BE2">
        <w:rPr>
          <w:rFonts w:ascii="Times New Roman" w:eastAsia="Times New Roman" w:hAnsi="Times New Roman" w:cs="Times New Roman"/>
          <w:sz w:val="28"/>
          <w:szCs w:val="28"/>
          <w:lang w:eastAsia="ru-RU"/>
        </w:rPr>
        <w:t>Стабилизация нор</w:t>
      </w:r>
      <w:r>
        <w:rPr>
          <w:rFonts w:ascii="Times New Roman" w:eastAsia="Times New Roman" w:hAnsi="Times New Roman" w:cs="Times New Roman"/>
          <w:sz w:val="28"/>
          <w:szCs w:val="28"/>
          <w:lang w:eastAsia="ru-RU"/>
        </w:rPr>
        <w:t>м литературного языка (труды Я.</w:t>
      </w:r>
      <w:r w:rsidRPr="001E5BE2">
        <w:rPr>
          <w:rFonts w:ascii="Times New Roman" w:eastAsia="Times New Roman" w:hAnsi="Times New Roman" w:cs="Times New Roman"/>
          <w:sz w:val="28"/>
          <w:szCs w:val="28"/>
          <w:lang w:eastAsia="ru-RU"/>
        </w:rPr>
        <w:t>К. Грота, словар</w:t>
      </w:r>
      <w:r>
        <w:rPr>
          <w:rFonts w:ascii="Times New Roman" w:eastAsia="Times New Roman" w:hAnsi="Times New Roman" w:cs="Times New Roman"/>
          <w:sz w:val="28"/>
          <w:szCs w:val="28"/>
          <w:lang w:eastAsia="ru-RU"/>
        </w:rPr>
        <w:t>ь В.</w:t>
      </w:r>
      <w:r w:rsidRPr="001E5BE2">
        <w:rPr>
          <w:rFonts w:ascii="Times New Roman" w:eastAsia="Times New Roman" w:hAnsi="Times New Roman" w:cs="Times New Roman"/>
          <w:sz w:val="28"/>
          <w:szCs w:val="28"/>
          <w:lang w:eastAsia="ru-RU"/>
        </w:rPr>
        <w:t>И. Даля и словари Академии наук).</w:t>
      </w:r>
    </w:p>
    <w:p w:rsidR="003A3BE2" w:rsidRPr="00E458F1" w:rsidRDefault="003A3BE2" w:rsidP="003A3BE2">
      <w:pPr>
        <w:widowControl w:val="0"/>
        <w:spacing w:after="0" w:line="240" w:lineRule="auto"/>
        <w:ind w:firstLine="708"/>
        <w:jc w:val="both"/>
        <w:rPr>
          <w:rFonts w:ascii="Times New Roman" w:eastAsia="Times New Roman" w:hAnsi="Times New Roman" w:cs="Times New Roman"/>
          <w:color w:val="FF0000"/>
          <w:sz w:val="28"/>
          <w:szCs w:val="28"/>
          <w:lang w:eastAsia="ru-RU"/>
        </w:rPr>
      </w:pP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выполнения заданий</w:t>
      </w:r>
      <w:r w:rsidRPr="00C6203A">
        <w:rPr>
          <w:rFonts w:ascii="Times New Roman" w:eastAsia="Times New Roman" w:hAnsi="Times New Roman" w:cs="Times New Roman"/>
          <w:sz w:val="28"/>
          <w:szCs w:val="28"/>
          <w:lang w:eastAsia="ru-RU"/>
        </w:rPr>
        <w:t xml:space="preserve"> – индивидуальная.</w:t>
      </w:r>
    </w:p>
    <w:p w:rsidR="003A3BE2" w:rsidRPr="00C6203A" w:rsidRDefault="003A3BE2" w:rsidP="003A3BE2">
      <w:pPr>
        <w:widowControl w:val="0"/>
        <w:spacing w:after="0" w:line="240" w:lineRule="auto"/>
        <w:ind w:firstLine="708"/>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i/>
          <w:sz w:val="28"/>
          <w:szCs w:val="28"/>
          <w:lang w:eastAsia="ru-RU"/>
        </w:rPr>
        <w:t>Форма контроля выполнения заданий</w:t>
      </w:r>
      <w:r w:rsidRPr="00C6203A">
        <w:rPr>
          <w:rFonts w:ascii="Times New Roman" w:eastAsia="Times New Roman" w:hAnsi="Times New Roman" w:cs="Times New Roman"/>
          <w:sz w:val="28"/>
          <w:szCs w:val="28"/>
          <w:lang w:eastAsia="ru-RU"/>
        </w:rPr>
        <w:t xml:space="preserve"> – письменный опрос.</w:t>
      </w:r>
    </w:p>
    <w:p w:rsidR="003A3BE2" w:rsidRPr="00E458F1" w:rsidRDefault="003A3BE2" w:rsidP="003A3BE2">
      <w:pPr>
        <w:widowControl w:val="0"/>
        <w:spacing w:after="0" w:line="240" w:lineRule="auto"/>
        <w:jc w:val="both"/>
        <w:rPr>
          <w:rFonts w:ascii="Times New Roman" w:eastAsia="Times New Roman" w:hAnsi="Times New Roman" w:cs="Times New Roman"/>
          <w:iCs/>
          <w:color w:val="FF0000"/>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r w:rsidRPr="00C6203A">
        <w:rPr>
          <w:rFonts w:ascii="Times New Roman" w:eastAsia="Times New Roman" w:hAnsi="Times New Roman" w:cs="Times New Roman"/>
          <w:i/>
          <w:sz w:val="28"/>
          <w:szCs w:val="28"/>
          <w:lang w:eastAsia="ru-RU"/>
        </w:rPr>
        <w:t>В)</w:t>
      </w:r>
      <w:r w:rsidRPr="00C6203A">
        <w:rPr>
          <w:rFonts w:ascii="Times New Roman" w:eastAsia="Times New Roman" w:hAnsi="Times New Roman" w:cs="Times New Roman"/>
          <w:i/>
          <w:sz w:val="28"/>
          <w:szCs w:val="28"/>
          <w:lang w:eastAsia="ru-RU"/>
        </w:rPr>
        <w:tab/>
        <w:t xml:space="preserve">задания, формирующие компетенции на уровне применения </w:t>
      </w:r>
      <w:r w:rsidRPr="00C6203A">
        <w:rPr>
          <w:rFonts w:ascii="Times New Roman" w:eastAsia="Times New Roman" w:hAnsi="Times New Roman" w:cs="Times New Roman"/>
          <w:i/>
          <w:sz w:val="28"/>
          <w:szCs w:val="28"/>
          <w:lang w:eastAsia="ru-RU"/>
        </w:rPr>
        <w:lastRenderedPageBreak/>
        <w:t>полученных знаний:</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sz w:val="28"/>
          <w:szCs w:val="28"/>
          <w:lang w:eastAsia="ru-RU"/>
        </w:rPr>
      </w:pPr>
      <w:r w:rsidRPr="00C6203A">
        <w:rPr>
          <w:rFonts w:ascii="Times New Roman" w:eastAsia="Times New Roman" w:hAnsi="Times New Roman" w:cs="Times New Roman"/>
          <w:sz w:val="28"/>
          <w:szCs w:val="28"/>
          <w:lang w:eastAsia="ru-RU"/>
        </w:rPr>
        <w:t>1. Подготовить устный ответ по полемической проблеме специфики культурн</w:t>
      </w:r>
      <w:r>
        <w:rPr>
          <w:rFonts w:ascii="Times New Roman" w:eastAsia="Times New Roman" w:hAnsi="Times New Roman" w:cs="Times New Roman"/>
          <w:sz w:val="28"/>
          <w:szCs w:val="28"/>
          <w:lang w:eastAsia="ru-RU"/>
        </w:rPr>
        <w:t xml:space="preserve">о-языковой ситуации </w:t>
      </w:r>
      <w:r w:rsidRPr="001E5BE2">
        <w:rPr>
          <w:rFonts w:ascii="Times New Roman" w:eastAsia="Times New Roman" w:hAnsi="Times New Roman" w:cs="Times New Roman"/>
          <w:sz w:val="28"/>
          <w:szCs w:val="28"/>
          <w:lang w:eastAsia="ru-RU"/>
        </w:rPr>
        <w:t>XIX в.</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sz w:val="28"/>
          <w:szCs w:val="28"/>
          <w:lang w:eastAsia="ru-RU"/>
        </w:rPr>
      </w:pP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
          <w:iCs/>
          <w:sz w:val="28"/>
          <w:szCs w:val="28"/>
          <w:lang w:eastAsia="ru-RU"/>
        </w:rPr>
      </w:pPr>
      <w:r w:rsidRPr="00C6203A">
        <w:rPr>
          <w:rFonts w:ascii="Times New Roman" w:eastAsia="Times New Roman" w:hAnsi="Times New Roman" w:cs="Times New Roman"/>
          <w:i/>
          <w:iCs/>
          <w:sz w:val="28"/>
          <w:szCs w:val="28"/>
          <w:lang w:eastAsia="ru-RU"/>
        </w:rPr>
        <w:t xml:space="preserve">Форма выполнения заданий – </w:t>
      </w:r>
      <w:r w:rsidRPr="00C6203A">
        <w:rPr>
          <w:rFonts w:ascii="Times New Roman" w:eastAsia="Times New Roman" w:hAnsi="Times New Roman" w:cs="Times New Roman"/>
          <w:iCs/>
          <w:sz w:val="28"/>
          <w:szCs w:val="28"/>
          <w:lang w:eastAsia="ru-RU"/>
        </w:rPr>
        <w:t>индивидуальная и групповая.</w:t>
      </w:r>
    </w:p>
    <w:p w:rsidR="003A3BE2" w:rsidRPr="00C6203A" w:rsidRDefault="003A3BE2" w:rsidP="003A3BE2">
      <w:pPr>
        <w:widowControl w:val="0"/>
        <w:tabs>
          <w:tab w:val="left" w:pos="1180"/>
        </w:tabs>
        <w:spacing w:after="0" w:line="240" w:lineRule="auto"/>
        <w:ind w:firstLine="709"/>
        <w:jc w:val="both"/>
        <w:rPr>
          <w:rFonts w:ascii="Times New Roman" w:eastAsia="Times New Roman" w:hAnsi="Times New Roman" w:cs="Times New Roman"/>
          <w:iCs/>
          <w:sz w:val="28"/>
          <w:szCs w:val="28"/>
          <w:lang w:eastAsia="ru-RU"/>
        </w:rPr>
      </w:pPr>
      <w:r w:rsidRPr="00C6203A">
        <w:rPr>
          <w:rFonts w:ascii="Times New Roman" w:eastAsia="Times New Roman" w:hAnsi="Times New Roman" w:cs="Times New Roman"/>
          <w:i/>
          <w:iCs/>
          <w:sz w:val="28"/>
          <w:szCs w:val="28"/>
          <w:lang w:eastAsia="ru-RU"/>
        </w:rPr>
        <w:t xml:space="preserve">Форма контроля выполнения заданий – </w:t>
      </w:r>
      <w:r w:rsidRPr="00C6203A">
        <w:rPr>
          <w:rFonts w:ascii="Times New Roman" w:eastAsia="Times New Roman" w:hAnsi="Times New Roman" w:cs="Times New Roman"/>
          <w:iCs/>
          <w:sz w:val="28"/>
          <w:szCs w:val="28"/>
          <w:lang w:eastAsia="ru-RU"/>
        </w:rPr>
        <w:t>дискуссия с элементами поиска аргументации существующих в науке гипотез; мультимедийная презентация.</w:t>
      </w: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p>
    <w:p w:rsidR="003A3BE2" w:rsidRPr="00E458F1" w:rsidRDefault="003A3BE2" w:rsidP="003A3BE2">
      <w:pPr>
        <w:spacing w:after="0" w:line="240" w:lineRule="auto"/>
        <w:ind w:firstLine="567"/>
        <w:jc w:val="both"/>
        <w:rPr>
          <w:rFonts w:ascii="Times New Roman" w:eastAsia="Times New Roman" w:hAnsi="Times New Roman" w:cs="Times New Roman"/>
          <w:i/>
          <w:color w:val="FF0000"/>
          <w:sz w:val="28"/>
          <w:szCs w:val="28"/>
          <w:lang w:eastAsia="ru-RU"/>
        </w:rPr>
      </w:pPr>
      <w:r w:rsidRPr="00C63A2C">
        <w:rPr>
          <w:rFonts w:ascii="Times New Roman" w:eastAsia="Times New Roman" w:hAnsi="Times New Roman" w:cs="Times New Roman"/>
          <w:i/>
          <w:sz w:val="28"/>
          <w:szCs w:val="28"/>
          <w:lang w:eastAsia="ru-RU"/>
        </w:rPr>
        <w:t>Учебно-методическое обеспечение</w:t>
      </w:r>
      <w:r w:rsidRPr="00E458F1">
        <w:rPr>
          <w:rFonts w:ascii="Times New Roman" w:eastAsia="Times New Roman" w:hAnsi="Times New Roman" w:cs="Times New Roman"/>
          <w:i/>
          <w:color w:val="FF0000"/>
          <w:sz w:val="28"/>
          <w:szCs w:val="28"/>
          <w:lang w:eastAsia="ru-RU"/>
        </w:rPr>
        <w:t>:</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 xml:space="preserve">1. Виноградов, В.В. Очерки по истории русского литературного языка XVII–XIX вв. 3-е изд. / В.В. Виноградов. – </w:t>
      </w:r>
      <w:proofErr w:type="gramStart"/>
      <w:r w:rsidRPr="001E5BE2">
        <w:rPr>
          <w:rFonts w:ascii="Times New Roman" w:eastAsia="Times New Roman" w:hAnsi="Times New Roman" w:cs="Times New Roman"/>
          <w:sz w:val="28"/>
          <w:szCs w:val="28"/>
          <w:lang w:eastAsia="ru-RU"/>
        </w:rPr>
        <w:t>М. :</w:t>
      </w:r>
      <w:proofErr w:type="gramEnd"/>
      <w:r w:rsidRPr="001E5BE2">
        <w:rPr>
          <w:rFonts w:ascii="Times New Roman" w:eastAsia="Times New Roman" w:hAnsi="Times New Roman" w:cs="Times New Roman"/>
          <w:sz w:val="28"/>
          <w:szCs w:val="28"/>
          <w:lang w:eastAsia="ru-RU"/>
        </w:rPr>
        <w:t xml:space="preserve"> Высшая школа, 1982. – 528 с.</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2.</w:t>
      </w:r>
      <w:r w:rsidRPr="001E5BE2">
        <w:rPr>
          <w:rFonts w:ascii="Times New Roman" w:eastAsia="Times New Roman" w:hAnsi="Times New Roman" w:cs="Times New Roman"/>
          <w:sz w:val="28"/>
          <w:szCs w:val="28"/>
          <w:lang w:eastAsia="ru-RU"/>
        </w:rPr>
        <w:tab/>
        <w:t xml:space="preserve">Горшков, А.И. Теория и история русского литературного </w:t>
      </w:r>
      <w:proofErr w:type="gramStart"/>
      <w:r w:rsidRPr="001E5BE2">
        <w:rPr>
          <w:rFonts w:ascii="Times New Roman" w:eastAsia="Times New Roman" w:hAnsi="Times New Roman" w:cs="Times New Roman"/>
          <w:sz w:val="28"/>
          <w:szCs w:val="28"/>
          <w:lang w:eastAsia="ru-RU"/>
        </w:rPr>
        <w:t>языка  /</w:t>
      </w:r>
      <w:proofErr w:type="gramEnd"/>
      <w:r w:rsidRPr="001E5BE2">
        <w:rPr>
          <w:rFonts w:ascii="Times New Roman" w:eastAsia="Times New Roman" w:hAnsi="Times New Roman" w:cs="Times New Roman"/>
          <w:sz w:val="28"/>
          <w:szCs w:val="28"/>
          <w:lang w:eastAsia="ru-RU"/>
        </w:rPr>
        <w:t xml:space="preserve"> А.И. Горшков. </w:t>
      </w:r>
      <w:proofErr w:type="gramStart"/>
      <w:r w:rsidRPr="001E5BE2">
        <w:rPr>
          <w:rFonts w:ascii="Times New Roman" w:eastAsia="Times New Roman" w:hAnsi="Times New Roman" w:cs="Times New Roman"/>
          <w:sz w:val="28"/>
          <w:szCs w:val="28"/>
          <w:lang w:eastAsia="ru-RU"/>
        </w:rPr>
        <w:t>–  М.</w:t>
      </w:r>
      <w:proofErr w:type="gramEnd"/>
      <w:r w:rsidRPr="001E5BE2">
        <w:rPr>
          <w:rFonts w:ascii="Times New Roman" w:eastAsia="Times New Roman" w:hAnsi="Times New Roman" w:cs="Times New Roman"/>
          <w:sz w:val="28"/>
          <w:szCs w:val="28"/>
          <w:lang w:eastAsia="ru-RU"/>
        </w:rPr>
        <w:t xml:space="preserve"> : Высшая школа, 1984. – 319 с.</w:t>
      </w:r>
    </w:p>
    <w:p w:rsidR="003A3BE2" w:rsidRPr="001E5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3.</w:t>
      </w:r>
      <w:r w:rsidRPr="001E5BE2">
        <w:rPr>
          <w:rFonts w:ascii="Times New Roman" w:eastAsia="Times New Roman" w:hAnsi="Times New Roman" w:cs="Times New Roman"/>
          <w:sz w:val="28"/>
          <w:szCs w:val="28"/>
          <w:lang w:eastAsia="ru-RU"/>
        </w:rPr>
        <w:tab/>
        <w:t xml:space="preserve">Камчатнов, А.М. История русского литературного языка (XI - первая половина XIX века) / А.М. Камчатнов. – </w:t>
      </w:r>
      <w:proofErr w:type="gramStart"/>
      <w:r w:rsidRPr="001E5BE2">
        <w:rPr>
          <w:rFonts w:ascii="Times New Roman" w:eastAsia="Times New Roman" w:hAnsi="Times New Roman" w:cs="Times New Roman"/>
          <w:sz w:val="28"/>
          <w:szCs w:val="28"/>
          <w:lang w:eastAsia="ru-RU"/>
        </w:rPr>
        <w:t>М. :</w:t>
      </w:r>
      <w:proofErr w:type="gramEnd"/>
      <w:r w:rsidRPr="001E5BE2">
        <w:rPr>
          <w:rFonts w:ascii="Times New Roman" w:eastAsia="Times New Roman" w:hAnsi="Times New Roman" w:cs="Times New Roman"/>
          <w:sz w:val="28"/>
          <w:szCs w:val="28"/>
          <w:lang w:eastAsia="ru-RU"/>
        </w:rPr>
        <w:t xml:space="preserve"> Издательский центр «Академия», 2005. – 688 с.</w:t>
      </w:r>
    </w:p>
    <w:p w:rsidR="003A3BE2" w:rsidRDefault="003A3BE2" w:rsidP="003A3BE2">
      <w:pPr>
        <w:spacing w:after="0" w:line="240" w:lineRule="auto"/>
        <w:ind w:firstLine="567"/>
        <w:jc w:val="both"/>
        <w:rPr>
          <w:rFonts w:ascii="Times New Roman" w:eastAsia="Times New Roman" w:hAnsi="Times New Roman" w:cs="Times New Roman"/>
          <w:sz w:val="28"/>
          <w:szCs w:val="28"/>
          <w:lang w:eastAsia="ru-RU"/>
        </w:rPr>
      </w:pPr>
      <w:r w:rsidRPr="001E5BE2">
        <w:rPr>
          <w:rFonts w:ascii="Times New Roman" w:eastAsia="Times New Roman" w:hAnsi="Times New Roman" w:cs="Times New Roman"/>
          <w:sz w:val="28"/>
          <w:szCs w:val="28"/>
          <w:lang w:eastAsia="ru-RU"/>
        </w:rPr>
        <w:t>4.</w:t>
      </w:r>
      <w:r w:rsidRPr="001E5BE2">
        <w:rPr>
          <w:rFonts w:ascii="Times New Roman" w:eastAsia="Times New Roman" w:hAnsi="Times New Roman" w:cs="Times New Roman"/>
          <w:sz w:val="28"/>
          <w:szCs w:val="28"/>
          <w:lang w:eastAsia="ru-RU"/>
        </w:rPr>
        <w:tab/>
        <w:t xml:space="preserve">Успенский, Б.А. Из истории русского литературного языка XVIII–XIX вв.: Языковая программа Карамзина и ее исторические корни / Б.А. Успенский. – </w:t>
      </w:r>
      <w:proofErr w:type="gramStart"/>
      <w:r w:rsidRPr="001E5BE2">
        <w:rPr>
          <w:rFonts w:ascii="Times New Roman" w:eastAsia="Times New Roman" w:hAnsi="Times New Roman" w:cs="Times New Roman"/>
          <w:sz w:val="28"/>
          <w:szCs w:val="28"/>
          <w:lang w:eastAsia="ru-RU"/>
        </w:rPr>
        <w:t>М. :</w:t>
      </w:r>
      <w:proofErr w:type="gramEnd"/>
      <w:r w:rsidRPr="001E5BE2">
        <w:rPr>
          <w:rFonts w:ascii="Times New Roman" w:eastAsia="Times New Roman" w:hAnsi="Times New Roman" w:cs="Times New Roman"/>
          <w:sz w:val="28"/>
          <w:szCs w:val="28"/>
          <w:lang w:eastAsia="ru-RU"/>
        </w:rPr>
        <w:t xml:space="preserve"> Издательство Московского университета, 1985.—215 с.</w:t>
      </w:r>
    </w:p>
    <w:p w:rsidR="00472B57" w:rsidRPr="00472B57" w:rsidRDefault="00476387" w:rsidP="00476387">
      <w:pPr>
        <w:pStyle w:val="a3"/>
        <w:ind w:left="432"/>
        <w:rPr>
          <w:b/>
          <w:bCs/>
          <w:sz w:val="28"/>
          <w:szCs w:val="28"/>
        </w:rPr>
      </w:pPr>
      <w:r w:rsidRPr="00476387">
        <w:rPr>
          <w:b/>
          <w:bCs/>
          <w:sz w:val="28"/>
          <w:szCs w:val="28"/>
        </w:rPr>
        <w:t xml:space="preserve"> </w:t>
      </w:r>
    </w:p>
    <w:p w:rsidR="00B6439E" w:rsidRDefault="00B6439E" w:rsidP="00B6439E">
      <w:pPr>
        <w:keepNext/>
        <w:keepLines/>
        <w:widowControl w:val="0"/>
        <w:spacing w:after="0" w:line="240" w:lineRule="auto"/>
        <w:ind w:firstLine="708"/>
        <w:rPr>
          <w:rFonts w:ascii="Times New Roman" w:eastAsia="Times New Roman" w:hAnsi="Times New Roman" w:cs="Times New Roman"/>
          <w:b/>
          <w:iCs/>
          <w:color w:val="000000"/>
          <w:kern w:val="0"/>
          <w:sz w:val="28"/>
          <w:szCs w:val="28"/>
          <w:lang w:eastAsia="ru-RU"/>
          <w14:ligatures w14:val="none"/>
        </w:rPr>
      </w:pPr>
      <w:bookmarkStart w:id="3" w:name="bookmark2"/>
      <w:r>
        <w:rPr>
          <w:rFonts w:ascii="Times New Roman" w:eastAsia="Times New Roman" w:hAnsi="Times New Roman" w:cs="Times New Roman"/>
          <w:b/>
          <w:iCs/>
          <w:color w:val="000000"/>
          <w:kern w:val="0"/>
          <w:sz w:val="28"/>
          <w:szCs w:val="28"/>
          <w:lang w:eastAsia="ru-RU"/>
          <w14:ligatures w14:val="none"/>
        </w:rPr>
        <w:t xml:space="preserve">6 </w:t>
      </w:r>
      <w:r w:rsidRPr="00B6439E">
        <w:rPr>
          <w:rFonts w:ascii="Times New Roman" w:eastAsia="Times New Roman" w:hAnsi="Times New Roman" w:cs="Times New Roman"/>
          <w:b/>
          <w:iCs/>
          <w:color w:val="000000"/>
          <w:kern w:val="0"/>
          <w:sz w:val="28"/>
          <w:szCs w:val="28"/>
          <w:lang w:eastAsia="ru-RU"/>
          <w14:ligatures w14:val="none"/>
        </w:rPr>
        <w:t xml:space="preserve">Рекомендуемые вопросы к </w:t>
      </w:r>
      <w:bookmarkEnd w:id="3"/>
      <w:r w:rsidRPr="00B6439E">
        <w:rPr>
          <w:rFonts w:ascii="Times New Roman" w:eastAsia="Times New Roman" w:hAnsi="Times New Roman" w:cs="Times New Roman"/>
          <w:b/>
          <w:iCs/>
          <w:color w:val="000000"/>
          <w:kern w:val="0"/>
          <w:sz w:val="28"/>
          <w:szCs w:val="28"/>
          <w:lang w:eastAsia="ru-RU"/>
          <w14:ligatures w14:val="none"/>
        </w:rPr>
        <w:t>экзамену</w:t>
      </w:r>
    </w:p>
    <w:p w:rsidR="00B6439E" w:rsidRPr="00B6439E" w:rsidRDefault="00B6439E" w:rsidP="00B6439E">
      <w:pPr>
        <w:keepNext/>
        <w:keepLines/>
        <w:widowControl w:val="0"/>
        <w:spacing w:after="0" w:line="240" w:lineRule="auto"/>
        <w:ind w:firstLine="708"/>
        <w:rPr>
          <w:rFonts w:ascii="Times New Roman" w:eastAsia="Times New Roman" w:hAnsi="Times New Roman" w:cs="Times New Roman"/>
          <w:b/>
          <w:iCs/>
          <w:color w:val="000000"/>
          <w:kern w:val="0"/>
          <w:sz w:val="28"/>
          <w:szCs w:val="28"/>
          <w:lang w:eastAsia="ru-RU"/>
          <w14:ligatures w14:val="none"/>
        </w:rPr>
      </w:pPr>
    </w:p>
    <w:p w:rsidR="00B6439E" w:rsidRPr="00B6439E" w:rsidRDefault="00B6439E" w:rsidP="00B6439E">
      <w:pPr>
        <w:widowControl w:val="0"/>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Предмет истории русского литературного языка. Понятие литературного языка. Литературный язык и язык литературы.</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color w:val="FF0000"/>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Периодизация истории русского литературного языка</w:t>
      </w:r>
      <w:r w:rsidRPr="00B6439E">
        <w:rPr>
          <w:rFonts w:ascii="Times New Roman" w:eastAsia="Times New Roman" w:hAnsi="Times New Roman" w:cs="Times New Roman"/>
          <w:color w:val="FF0000"/>
          <w:kern w:val="0"/>
          <w:sz w:val="28"/>
          <w:szCs w:val="28"/>
          <w:lang w:eastAsia="ru-RU"/>
          <w14:ligatures w14:val="none"/>
        </w:rPr>
        <w:t>.</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Особенности развития литературного языка донациональной эпохи в сравнении с современным русским литературным языком.</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Письменно-деловой язык средневековой Руси. Общая характеристика.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 xml:space="preserve"> Церковнославянский язык – литературный язык Руси Х1-ХУП вв. Общая характеристика.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Вопрос о происхождении русского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Церковнославянский язык на Руси до крещения.</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Крещение Руси и возникновение церковнославянско-русской диглоссии. Первое южнославянское влияние.</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Реформа князя Владимира: начало школьного учения и распределение сфер влияния между церковнославянским и русским языками.</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Реформа Ярослава Мудрого: начало переводческой деятельности и формирование русской нормы церковнославянского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Южнославянская книжная культура как посредник в греко-русских культурных контактах. Представления русских книжников об отношениях греческого и церковнославянского языков.</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Памятники киевского периода – источники русского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Особенности языка русской летописи.</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lastRenderedPageBreak/>
        <w:t>Общая характеристика языка «Слова о полку Игореве».</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Язык произведений Владимира Мономаха.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Общая характеристика литературного языка Московской Руси.</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Второе южнославянское влияние.</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Изменения в графике и орфографии в результате второго южнославянского влияния.</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Памятники Московской Руси – источники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«Плетение словес» как образец высшей литературности.</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 xml:space="preserve">Расширение прав живой речи в письменном языке ХУ-ХУП вв. </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Языковые особенности произведений протопопа Аввакума.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«Проста мова» как особый литературный язык Юго-Западной Руси. Общая характеристика.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Церковнославянско-русское литературное двуязычие в Юго-Западной Руси. Соответствие языковой ситуации в Польше. Конкурентные отношения между церковнославянским языком и «простой мовой».</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Влияние книжной традиции Юго-Западной Руси на московскую книжную традицию и изменение великорусской культурно-языковой ситуации во второй половине ХУП в.</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Языковые особенности произведений Симеона Полоцкого.</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Опыты кодификации «простой мовы». Первые грамматики и словари.</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Русский литературный язык Петровской эпохи.</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Роль А.Д. Кантемира в истории русского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Первый этап кодификации нового русского литературного языка. Языковая программа В.Е. Адодурова и В.К. Тредиаковского.</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Второй этап кодификации нового русского литературного языка. Языковая программа В.К. Тредиаковского (с середины 1740-х г.).</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Третий этап кодификации русского литературного языка. Языковая программа М.В. Ломоносова. Общая характеристика стилистического учения М.В. Ломоносова.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Стилистическое учение М.В. Ломоносова на лексическом уровне.</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Стилистическое учение М.В. Ломоносова на фонетико-грамматическом уровне.</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Значение М.В. Ломоносова в истории русского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Развитие русского литературного языка в последние десятилетия ХУШ в. Творчество Г.Р. Державина и система трех стилей.</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Место А.Н. Радищева в истории русского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Полемика о «старом» и «новом» слоге. Языковая программа карамзинистов.</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Полемика о «старом» и «новом» слоге. Языковая программа сторонников А.С. Шишкова.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Синтез церковнославянских и русских языковых элементов в творчестве А.С. Пушкина и стабилизация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lastRenderedPageBreak/>
        <w:t>Эволюция языковой программы А.С. Пушкина и специфический характер синтеза церковнославянской и русской языковых стихий в его творчестве.</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Функции славянизмов в творчестве А.С. Пушкина.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Роль А.С. Пушкина в истории русского литературного языка.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Типологическая характеристика современного русского литературного языка в связи с его историей.</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 xml:space="preserve">Языковое новаторство писателей </w:t>
      </w:r>
      <w:r w:rsidRPr="00B6439E">
        <w:rPr>
          <w:rFonts w:ascii="Times New Roman" w:eastAsia="Times New Roman" w:hAnsi="Times New Roman" w:cs="Times New Roman"/>
          <w:kern w:val="0"/>
          <w:sz w:val="28"/>
          <w:szCs w:val="28"/>
          <w:lang w:val="en-US" w:eastAsia="ru-RU"/>
          <w14:ligatures w14:val="none"/>
        </w:rPr>
        <w:t>XIX</w:t>
      </w:r>
      <w:r w:rsidRPr="00B6439E">
        <w:rPr>
          <w:rFonts w:ascii="Times New Roman" w:eastAsia="Times New Roman" w:hAnsi="Times New Roman" w:cs="Times New Roman"/>
          <w:kern w:val="0"/>
          <w:sz w:val="28"/>
          <w:szCs w:val="28"/>
          <w:lang w:eastAsia="ru-RU"/>
          <w14:ligatures w14:val="none"/>
        </w:rPr>
        <w:t xml:space="preserve"> века.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 xml:space="preserve">Становление публицистического и особенности научного стиля во второй половине </w:t>
      </w:r>
      <w:r w:rsidRPr="00B6439E">
        <w:rPr>
          <w:rFonts w:ascii="Times New Roman" w:eastAsia="Times New Roman" w:hAnsi="Times New Roman" w:cs="Times New Roman"/>
          <w:kern w:val="0"/>
          <w:sz w:val="28"/>
          <w:szCs w:val="28"/>
          <w:lang w:val="en-US" w:eastAsia="ru-RU"/>
          <w14:ligatures w14:val="none"/>
        </w:rPr>
        <w:t>XIX</w:t>
      </w:r>
      <w:r w:rsidRPr="00B6439E">
        <w:rPr>
          <w:rFonts w:ascii="Times New Roman" w:eastAsia="Times New Roman" w:hAnsi="Times New Roman" w:cs="Times New Roman"/>
          <w:kern w:val="0"/>
          <w:sz w:val="28"/>
          <w:szCs w:val="28"/>
          <w:lang w:eastAsia="ru-RU"/>
          <w14:ligatures w14:val="none"/>
        </w:rPr>
        <w:t xml:space="preserve"> века.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 xml:space="preserve">Изменения в лексике и грамматике русского литературного языка конца </w:t>
      </w:r>
      <w:r w:rsidRPr="00B6439E">
        <w:rPr>
          <w:rFonts w:ascii="Times New Roman" w:eastAsia="Times New Roman" w:hAnsi="Times New Roman" w:cs="Times New Roman"/>
          <w:kern w:val="0"/>
          <w:sz w:val="28"/>
          <w:szCs w:val="28"/>
          <w:lang w:val="en-US" w:eastAsia="ru-RU"/>
          <w14:ligatures w14:val="none"/>
        </w:rPr>
        <w:t>XIX</w:t>
      </w:r>
      <w:r w:rsidRPr="00B6439E">
        <w:rPr>
          <w:rFonts w:ascii="Times New Roman" w:eastAsia="Times New Roman" w:hAnsi="Times New Roman" w:cs="Times New Roman"/>
          <w:kern w:val="0"/>
          <w:sz w:val="28"/>
          <w:szCs w:val="28"/>
          <w:lang w:eastAsia="ru-RU"/>
          <w14:ligatures w14:val="none"/>
        </w:rPr>
        <w:t xml:space="preserve"> – начала ХХ века.</w:t>
      </w:r>
    </w:p>
    <w:p w:rsidR="00B6439E" w:rsidRPr="00B6439E" w:rsidRDefault="00B6439E" w:rsidP="00B6439E">
      <w:pPr>
        <w:numPr>
          <w:ilvl w:val="0"/>
          <w:numId w:val="18"/>
        </w:numPr>
        <w:spacing w:after="0" w:line="240" w:lineRule="auto"/>
        <w:contextualSpacing/>
        <w:jc w:val="both"/>
        <w:rPr>
          <w:rFonts w:ascii="Times New Roman" w:eastAsia="Times New Roman" w:hAnsi="Times New Roman" w:cs="Times New Roman"/>
          <w:kern w:val="0"/>
          <w:sz w:val="28"/>
          <w:szCs w:val="28"/>
          <w:lang w:eastAsia="ru-RU"/>
          <w14:ligatures w14:val="none"/>
        </w:rPr>
      </w:pPr>
      <w:r w:rsidRPr="00B6439E">
        <w:rPr>
          <w:rFonts w:ascii="Times New Roman" w:eastAsia="Times New Roman" w:hAnsi="Times New Roman" w:cs="Times New Roman"/>
          <w:kern w:val="0"/>
          <w:sz w:val="28"/>
          <w:szCs w:val="28"/>
          <w:lang w:eastAsia="ru-RU"/>
          <w14:ligatures w14:val="none"/>
        </w:rPr>
        <w:t xml:space="preserve">Словари и грамматики </w:t>
      </w:r>
      <w:r w:rsidRPr="00B6439E">
        <w:rPr>
          <w:rFonts w:ascii="Times New Roman" w:eastAsia="Times New Roman" w:hAnsi="Times New Roman" w:cs="Times New Roman"/>
          <w:kern w:val="0"/>
          <w:sz w:val="28"/>
          <w:szCs w:val="28"/>
          <w:lang w:val="en-US" w:eastAsia="ru-RU"/>
          <w14:ligatures w14:val="none"/>
        </w:rPr>
        <w:t>XIX</w:t>
      </w:r>
      <w:r w:rsidRPr="00B6439E">
        <w:rPr>
          <w:rFonts w:ascii="Times New Roman" w:eastAsia="Times New Roman" w:hAnsi="Times New Roman" w:cs="Times New Roman"/>
          <w:kern w:val="0"/>
          <w:sz w:val="28"/>
          <w:szCs w:val="28"/>
          <w:lang w:eastAsia="ru-RU"/>
          <w14:ligatures w14:val="none"/>
        </w:rPr>
        <w:t xml:space="preserve"> – начала ХХ веков и их роль в нормализации литературного языка.</w:t>
      </w:r>
    </w:p>
    <w:p w:rsidR="00B6439E" w:rsidRDefault="00B6439E" w:rsidP="003D7D7C">
      <w:pPr>
        <w:spacing w:after="0" w:line="240" w:lineRule="auto"/>
        <w:ind w:firstLine="709"/>
        <w:jc w:val="center"/>
        <w:rPr>
          <w:rFonts w:ascii="Times New Roman" w:eastAsia="Times New Roman" w:hAnsi="Times New Roman" w:cs="Times New Roman"/>
          <w:color w:val="FF0000"/>
          <w:kern w:val="0"/>
          <w:sz w:val="28"/>
          <w:szCs w:val="28"/>
          <w:lang w:eastAsia="ru-RU"/>
          <w14:ligatures w14:val="none"/>
        </w:rPr>
      </w:pPr>
    </w:p>
    <w:p w:rsidR="00D64AAD" w:rsidRPr="00D64AAD" w:rsidRDefault="00D64AAD" w:rsidP="003D7D7C">
      <w:pPr>
        <w:spacing w:after="0" w:line="240" w:lineRule="auto"/>
        <w:ind w:firstLine="709"/>
        <w:jc w:val="center"/>
        <w:rPr>
          <w:rFonts w:ascii="Times New Roman" w:eastAsia="Times New Roman" w:hAnsi="Times New Roman" w:cs="Times New Roman"/>
          <w:b/>
          <w:kern w:val="0"/>
          <w:sz w:val="28"/>
          <w:szCs w:val="28"/>
          <w:lang w:eastAsia="ru-RU"/>
          <w14:ligatures w14:val="none"/>
        </w:rPr>
      </w:pPr>
      <w:r w:rsidRPr="00D64AAD">
        <w:rPr>
          <w:rFonts w:ascii="Times New Roman" w:eastAsia="Times New Roman" w:hAnsi="Times New Roman" w:cs="Times New Roman"/>
          <w:b/>
          <w:kern w:val="0"/>
          <w:sz w:val="28"/>
          <w:szCs w:val="28"/>
          <w:lang w:eastAsia="ru-RU"/>
          <w14:ligatures w14:val="none"/>
        </w:rPr>
        <w:t>ВСПОМОГАТЕЛЬНЫЙ РАЗДЕЛ</w:t>
      </w:r>
    </w:p>
    <w:p w:rsidR="003D7D7C" w:rsidRDefault="003D7D7C" w:rsidP="003D7D7C">
      <w:pPr>
        <w:spacing w:after="0" w:line="240" w:lineRule="auto"/>
        <w:ind w:firstLine="709"/>
        <w:jc w:val="center"/>
        <w:rPr>
          <w:rFonts w:ascii="Times New Roman" w:hAnsi="Times New Roman" w:cs="Times New Roman"/>
          <w:b/>
          <w:bCs/>
          <w:sz w:val="28"/>
          <w:szCs w:val="28"/>
        </w:rPr>
      </w:pPr>
    </w:p>
    <w:p w:rsidR="00A46832" w:rsidRDefault="00A46832" w:rsidP="003D7D7C">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1 Учебная программа дисциплины</w:t>
      </w:r>
    </w:p>
    <w:p w:rsidR="003D7D7C" w:rsidRDefault="003D7D7C" w:rsidP="003D7D7C">
      <w:pPr>
        <w:spacing w:after="0" w:line="240" w:lineRule="auto"/>
        <w:ind w:firstLine="709"/>
        <w:jc w:val="center"/>
        <w:rPr>
          <w:rFonts w:ascii="Times New Roman" w:hAnsi="Times New Roman" w:cs="Times New Roman"/>
          <w:b/>
          <w:bCs/>
          <w:sz w:val="28"/>
          <w:szCs w:val="28"/>
        </w:rPr>
      </w:pPr>
    </w:p>
    <w:p w:rsidR="003C10A0" w:rsidRPr="00F902C8" w:rsidRDefault="003C10A0" w:rsidP="00F902C8">
      <w:pPr>
        <w:pStyle w:val="a3"/>
        <w:numPr>
          <w:ilvl w:val="1"/>
          <w:numId w:val="25"/>
        </w:numPr>
        <w:rPr>
          <w:b/>
          <w:bCs/>
          <w:sz w:val="28"/>
          <w:szCs w:val="28"/>
        </w:rPr>
      </w:pPr>
      <w:r w:rsidRPr="00F902C8">
        <w:rPr>
          <w:b/>
          <w:bCs/>
          <w:sz w:val="28"/>
          <w:szCs w:val="28"/>
        </w:rPr>
        <w:t>Требования к уровню освоения содержания учебного материала</w:t>
      </w:r>
    </w:p>
    <w:p w:rsidR="00F902C8" w:rsidRPr="00F902C8" w:rsidRDefault="00F902C8" w:rsidP="00F902C8">
      <w:pPr>
        <w:pStyle w:val="a3"/>
        <w:ind w:left="420" w:firstLine="709"/>
        <w:jc w:val="both"/>
        <w:rPr>
          <w:bCs/>
          <w:sz w:val="28"/>
          <w:szCs w:val="28"/>
        </w:rPr>
      </w:pPr>
      <w:r w:rsidRPr="00F902C8">
        <w:rPr>
          <w:bCs/>
          <w:sz w:val="28"/>
          <w:szCs w:val="28"/>
        </w:rPr>
        <w:t>В результате изучения дисциплины студент должен закрепить и развить компетенции, предусмотренные в образовательно</w:t>
      </w:r>
      <w:r>
        <w:rPr>
          <w:bCs/>
          <w:sz w:val="28"/>
          <w:szCs w:val="28"/>
        </w:rPr>
        <w:t xml:space="preserve">м стандарте </w:t>
      </w:r>
      <w:r>
        <w:rPr>
          <w:sz w:val="28"/>
          <w:szCs w:val="28"/>
        </w:rPr>
        <w:t>ОСВО 1-21 05 02-2021</w:t>
      </w:r>
      <w:r w:rsidRPr="00F902C8">
        <w:rPr>
          <w:bCs/>
          <w:sz w:val="28"/>
          <w:szCs w:val="28"/>
        </w:rPr>
        <w:t>:</w:t>
      </w:r>
    </w:p>
    <w:p w:rsidR="00A75A8A" w:rsidRDefault="00F902C8" w:rsidP="00F902C8">
      <w:pPr>
        <w:pStyle w:val="a3"/>
        <w:ind w:left="420" w:firstLine="709"/>
        <w:jc w:val="both"/>
        <w:rPr>
          <w:bCs/>
          <w:sz w:val="28"/>
          <w:szCs w:val="28"/>
        </w:rPr>
      </w:pPr>
      <w:r>
        <w:rPr>
          <w:bCs/>
          <w:sz w:val="28"/>
          <w:szCs w:val="28"/>
        </w:rPr>
        <w:t>БПК-6 – Х</w:t>
      </w:r>
      <w:r w:rsidRPr="00F902C8">
        <w:rPr>
          <w:bCs/>
          <w:sz w:val="28"/>
          <w:szCs w:val="28"/>
        </w:rPr>
        <w:t>арактеризовать этапы формирования русского литературного языка как высшей формы существования национального языка</w:t>
      </w:r>
      <w:r>
        <w:rPr>
          <w:bCs/>
          <w:sz w:val="28"/>
          <w:szCs w:val="28"/>
        </w:rPr>
        <w:t>.</w:t>
      </w:r>
    </w:p>
    <w:p w:rsidR="00A75A8A" w:rsidRDefault="00A75A8A" w:rsidP="00F902C8">
      <w:pPr>
        <w:pStyle w:val="a3"/>
        <w:ind w:left="420" w:firstLine="709"/>
        <w:jc w:val="both"/>
        <w:rPr>
          <w:bCs/>
          <w:sz w:val="28"/>
          <w:szCs w:val="28"/>
        </w:rPr>
      </w:pPr>
    </w:p>
    <w:p w:rsidR="00A75A8A" w:rsidRDefault="00A75A8A" w:rsidP="00A75A8A">
      <w:pPr>
        <w:pStyle w:val="a3"/>
        <w:numPr>
          <w:ilvl w:val="1"/>
          <w:numId w:val="25"/>
        </w:numPr>
        <w:jc w:val="both"/>
        <w:rPr>
          <w:b/>
          <w:bCs/>
          <w:sz w:val="28"/>
          <w:szCs w:val="28"/>
        </w:rPr>
      </w:pPr>
      <w:r w:rsidRPr="00A75A8A">
        <w:rPr>
          <w:b/>
          <w:bCs/>
          <w:sz w:val="28"/>
          <w:szCs w:val="28"/>
        </w:rPr>
        <w:t>Структура содержания учебной дисциплины</w:t>
      </w:r>
    </w:p>
    <w:p w:rsidR="00704836" w:rsidRPr="00704836" w:rsidRDefault="00704836" w:rsidP="00704836">
      <w:pPr>
        <w:spacing w:after="0" w:line="240" w:lineRule="auto"/>
        <w:ind w:firstLine="709"/>
        <w:jc w:val="both"/>
        <w:rPr>
          <w:rFonts w:ascii="Times New Roman" w:hAnsi="Times New Roman" w:cs="Times New Roman"/>
          <w:bCs/>
          <w:sz w:val="28"/>
          <w:szCs w:val="28"/>
        </w:rPr>
      </w:pPr>
      <w:r w:rsidRPr="00704836">
        <w:rPr>
          <w:rFonts w:ascii="Times New Roman" w:hAnsi="Times New Roman" w:cs="Times New Roman"/>
          <w:bCs/>
          <w:sz w:val="28"/>
          <w:szCs w:val="28"/>
        </w:rPr>
        <w:t>Содержание дисциплины представлено в виде тем, которые характеризуются самостоятельными укрупненными дидактическими единицами содержания обучения.</w:t>
      </w:r>
    </w:p>
    <w:p w:rsidR="00A75A8A" w:rsidRDefault="00704836" w:rsidP="00704836">
      <w:pPr>
        <w:spacing w:after="0" w:line="240" w:lineRule="auto"/>
        <w:ind w:firstLine="709"/>
        <w:jc w:val="both"/>
        <w:rPr>
          <w:rFonts w:ascii="Times New Roman" w:hAnsi="Times New Roman" w:cs="Times New Roman"/>
          <w:bCs/>
          <w:sz w:val="28"/>
          <w:szCs w:val="28"/>
        </w:rPr>
      </w:pPr>
      <w:r w:rsidRPr="00704836">
        <w:rPr>
          <w:rFonts w:ascii="Times New Roman" w:hAnsi="Times New Roman" w:cs="Times New Roman"/>
          <w:bCs/>
          <w:sz w:val="28"/>
          <w:szCs w:val="28"/>
        </w:rPr>
        <w:t>Содержание тем опирается на приобретенные ранее студентами компетенции при изучении дисциплин «Старославянский язык», «Историческая грамматика русского языка».</w:t>
      </w:r>
    </w:p>
    <w:p w:rsidR="005B0B4F" w:rsidRDefault="005B0B4F" w:rsidP="00704836">
      <w:pPr>
        <w:spacing w:after="0" w:line="240" w:lineRule="auto"/>
        <w:ind w:firstLine="709"/>
        <w:jc w:val="both"/>
        <w:rPr>
          <w:rFonts w:ascii="Times New Roman" w:hAnsi="Times New Roman" w:cs="Times New Roman"/>
          <w:bCs/>
          <w:sz w:val="28"/>
          <w:szCs w:val="28"/>
        </w:rPr>
      </w:pPr>
    </w:p>
    <w:p w:rsidR="005B0B4F" w:rsidRPr="005B0B4F" w:rsidRDefault="005B0B4F" w:rsidP="005B0B4F">
      <w:pPr>
        <w:pStyle w:val="a3"/>
        <w:numPr>
          <w:ilvl w:val="1"/>
          <w:numId w:val="25"/>
        </w:numPr>
        <w:jc w:val="both"/>
        <w:rPr>
          <w:b/>
          <w:bCs/>
          <w:sz w:val="28"/>
          <w:szCs w:val="28"/>
        </w:rPr>
      </w:pPr>
      <w:r w:rsidRPr="005B0B4F">
        <w:rPr>
          <w:b/>
          <w:bCs/>
          <w:sz w:val="28"/>
          <w:szCs w:val="28"/>
        </w:rPr>
        <w:t>Методы обучения</w:t>
      </w:r>
    </w:p>
    <w:p w:rsidR="005B0B4F" w:rsidRPr="005B0B4F" w:rsidRDefault="005B0B4F" w:rsidP="005B0B4F">
      <w:pPr>
        <w:spacing w:after="0" w:line="240" w:lineRule="auto"/>
        <w:ind w:firstLine="709"/>
        <w:jc w:val="both"/>
        <w:rPr>
          <w:rFonts w:ascii="Times New Roman" w:hAnsi="Times New Roman" w:cs="Times New Roman"/>
          <w:bCs/>
          <w:sz w:val="28"/>
          <w:szCs w:val="28"/>
        </w:rPr>
      </w:pPr>
      <w:r w:rsidRPr="005B0B4F">
        <w:rPr>
          <w:rFonts w:ascii="Times New Roman" w:hAnsi="Times New Roman" w:cs="Times New Roman"/>
          <w:bCs/>
          <w:sz w:val="28"/>
          <w:szCs w:val="28"/>
        </w:rPr>
        <w:t>Основными методами (технологиями) обучения, отвечающими целям изучения дисциплины являются:</w:t>
      </w:r>
    </w:p>
    <w:p w:rsidR="005B0B4F" w:rsidRPr="005B0B4F" w:rsidRDefault="005B0B4F" w:rsidP="005B0B4F">
      <w:pPr>
        <w:spacing w:after="0" w:line="240" w:lineRule="auto"/>
        <w:ind w:firstLine="709"/>
        <w:jc w:val="both"/>
        <w:rPr>
          <w:rFonts w:ascii="Times New Roman" w:hAnsi="Times New Roman" w:cs="Times New Roman"/>
          <w:bCs/>
          <w:sz w:val="28"/>
          <w:szCs w:val="28"/>
        </w:rPr>
      </w:pPr>
      <w:r w:rsidRPr="005B0B4F">
        <w:rPr>
          <w:rFonts w:ascii="Times New Roman" w:hAnsi="Times New Roman" w:cs="Times New Roman"/>
          <w:bCs/>
          <w:sz w:val="28"/>
          <w:szCs w:val="28"/>
        </w:rPr>
        <w:t>- модульное и дифференцированное обучение;</w:t>
      </w:r>
    </w:p>
    <w:p w:rsidR="005B0B4F" w:rsidRPr="005B0B4F" w:rsidRDefault="005B0B4F" w:rsidP="005B0B4F">
      <w:pPr>
        <w:spacing w:after="0" w:line="240" w:lineRule="auto"/>
        <w:ind w:firstLine="709"/>
        <w:jc w:val="both"/>
        <w:rPr>
          <w:rFonts w:ascii="Times New Roman" w:hAnsi="Times New Roman" w:cs="Times New Roman"/>
          <w:bCs/>
          <w:sz w:val="28"/>
          <w:szCs w:val="28"/>
        </w:rPr>
      </w:pPr>
      <w:r w:rsidRPr="005B0B4F">
        <w:rPr>
          <w:rFonts w:ascii="Times New Roman" w:hAnsi="Times New Roman" w:cs="Times New Roman"/>
          <w:bCs/>
          <w:sz w:val="28"/>
          <w:szCs w:val="28"/>
        </w:rPr>
        <w:t>- элементы проблемного обучения (проблемное изложение, вариативное изложение, частично-поисковый метод), реализуемые на лекционных занятиях;</w:t>
      </w:r>
    </w:p>
    <w:p w:rsidR="005B0B4F" w:rsidRPr="005B0B4F" w:rsidRDefault="005B0B4F" w:rsidP="005B0B4F">
      <w:pPr>
        <w:spacing w:after="0" w:line="240" w:lineRule="auto"/>
        <w:ind w:firstLine="709"/>
        <w:jc w:val="both"/>
        <w:rPr>
          <w:rFonts w:ascii="Times New Roman" w:hAnsi="Times New Roman" w:cs="Times New Roman"/>
          <w:bCs/>
          <w:sz w:val="28"/>
          <w:szCs w:val="28"/>
        </w:rPr>
      </w:pPr>
      <w:r w:rsidRPr="005B0B4F">
        <w:rPr>
          <w:rFonts w:ascii="Times New Roman" w:hAnsi="Times New Roman" w:cs="Times New Roman"/>
          <w:bCs/>
          <w:sz w:val="28"/>
          <w:szCs w:val="28"/>
        </w:rPr>
        <w:lastRenderedPageBreak/>
        <w:t>- элементы учебно-исследовательской деятельности, метод творческого задания, метод активной оценки, используемые на практических занятиях и при самостоятельной работе.</w:t>
      </w:r>
    </w:p>
    <w:p w:rsidR="005B0B4F" w:rsidRDefault="005B0B4F" w:rsidP="005B0B4F">
      <w:pPr>
        <w:pStyle w:val="a3"/>
        <w:ind w:left="1140" w:firstLine="709"/>
        <w:jc w:val="both"/>
        <w:rPr>
          <w:bCs/>
          <w:sz w:val="28"/>
          <w:szCs w:val="28"/>
        </w:rPr>
      </w:pPr>
    </w:p>
    <w:p w:rsidR="00AF4DF2" w:rsidRPr="00AF4DF2" w:rsidRDefault="00AF4DF2" w:rsidP="00AF4DF2">
      <w:pPr>
        <w:spacing w:after="0" w:line="240" w:lineRule="auto"/>
        <w:ind w:firstLine="540"/>
        <w:jc w:val="both"/>
        <w:rPr>
          <w:rFonts w:ascii="Times New Roman" w:eastAsia="Times New Roman" w:hAnsi="Times New Roman" w:cs="Times New Roman"/>
          <w:b/>
          <w:spacing w:val="-2"/>
          <w:kern w:val="0"/>
          <w:sz w:val="28"/>
          <w:szCs w:val="28"/>
          <w:lang w:eastAsia="ru-RU"/>
          <w14:ligatures w14:val="none"/>
        </w:rPr>
      </w:pPr>
      <w:r>
        <w:rPr>
          <w:rFonts w:ascii="Times New Roman" w:eastAsia="Times New Roman" w:hAnsi="Times New Roman" w:cs="Times New Roman"/>
          <w:b/>
          <w:spacing w:val="-2"/>
          <w:kern w:val="0"/>
          <w:sz w:val="28"/>
          <w:szCs w:val="28"/>
          <w:lang w:eastAsia="ru-RU"/>
          <w14:ligatures w14:val="none"/>
        </w:rPr>
        <w:t xml:space="preserve">1.4 </w:t>
      </w:r>
      <w:r w:rsidRPr="00AF4DF2">
        <w:rPr>
          <w:rFonts w:ascii="Times New Roman" w:eastAsia="Times New Roman" w:hAnsi="Times New Roman" w:cs="Times New Roman"/>
          <w:b/>
          <w:spacing w:val="-2"/>
          <w:kern w:val="0"/>
          <w:sz w:val="28"/>
          <w:szCs w:val="28"/>
          <w:lang w:eastAsia="ru-RU"/>
          <w14:ligatures w14:val="none"/>
        </w:rPr>
        <w:t>Организация самостоятельной работы студентов</w:t>
      </w:r>
    </w:p>
    <w:p w:rsidR="00AF4DF2" w:rsidRPr="00AF4DF2" w:rsidRDefault="00AF4DF2" w:rsidP="00AF4DF2">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AF4DF2">
        <w:rPr>
          <w:rFonts w:ascii="Times New Roman" w:eastAsia="Times New Roman" w:hAnsi="Times New Roman" w:cs="Times New Roman"/>
          <w:spacing w:val="-2"/>
          <w:kern w:val="0"/>
          <w:sz w:val="28"/>
          <w:szCs w:val="28"/>
          <w:lang w:eastAsia="ru-RU"/>
          <w14:ligatures w14:val="none"/>
        </w:rPr>
        <w:t>При изучении дисциплины используются следующие формы самостоятельной работы:</w:t>
      </w:r>
    </w:p>
    <w:p w:rsidR="00AF4DF2" w:rsidRPr="00AF4DF2" w:rsidRDefault="00AF4DF2" w:rsidP="00AF4DF2">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AF4DF2">
        <w:rPr>
          <w:rFonts w:ascii="Times New Roman" w:eastAsia="Times New Roman" w:hAnsi="Times New Roman" w:cs="Times New Roman"/>
          <w:spacing w:val="-2"/>
          <w:kern w:val="0"/>
          <w:sz w:val="28"/>
          <w:szCs w:val="28"/>
          <w:lang w:eastAsia="ru-RU"/>
          <w14:ligatures w14:val="none"/>
        </w:rPr>
        <w:t>- контролируемая самостоятельная работа в виде выполнения индивидуальных заданий в аудитории во время проведения практических занятий под контролем преподавателя в соответствии с расписанием;</w:t>
      </w:r>
    </w:p>
    <w:p w:rsidR="00AF4DF2" w:rsidRPr="00AF4DF2" w:rsidRDefault="00AF4DF2" w:rsidP="00AF4DF2">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AF4DF2">
        <w:rPr>
          <w:rFonts w:ascii="Times New Roman" w:eastAsia="Times New Roman" w:hAnsi="Times New Roman" w:cs="Times New Roman"/>
          <w:spacing w:val="-2"/>
          <w:kern w:val="0"/>
          <w:sz w:val="28"/>
          <w:szCs w:val="28"/>
          <w:lang w:eastAsia="ru-RU"/>
          <w14:ligatures w14:val="none"/>
        </w:rPr>
        <w:t>- управляемая самостоятельная работа, в том числе в виде выполнения индивидуальных творческих заданий с консультацией преподавателя;</w:t>
      </w:r>
    </w:p>
    <w:p w:rsidR="00AF4DF2" w:rsidRDefault="00AF4DF2" w:rsidP="00AF4DF2">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AF4DF2">
        <w:rPr>
          <w:rFonts w:ascii="Times New Roman" w:eastAsia="Times New Roman" w:hAnsi="Times New Roman" w:cs="Times New Roman"/>
          <w:spacing w:val="-2"/>
          <w:kern w:val="0"/>
          <w:sz w:val="28"/>
          <w:szCs w:val="28"/>
          <w:lang w:eastAsia="ru-RU"/>
          <w14:ligatures w14:val="none"/>
        </w:rPr>
        <w:t>- коррекционный тренинг вне запланированных аудиторных часов.</w:t>
      </w:r>
    </w:p>
    <w:p w:rsidR="009618EF" w:rsidRPr="00AF4DF2" w:rsidRDefault="009618EF" w:rsidP="00AF4DF2">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p>
    <w:p w:rsidR="009618EF" w:rsidRDefault="009618EF" w:rsidP="009618EF">
      <w:pPr>
        <w:spacing w:after="0" w:line="240" w:lineRule="auto"/>
        <w:ind w:firstLine="540"/>
        <w:jc w:val="both"/>
        <w:rPr>
          <w:rFonts w:ascii="Times New Roman" w:eastAsia="Times New Roman" w:hAnsi="Times New Roman" w:cs="Times New Roman"/>
          <w:b/>
          <w:spacing w:val="-2"/>
          <w:kern w:val="0"/>
          <w:sz w:val="28"/>
          <w:szCs w:val="28"/>
          <w:lang w:eastAsia="ru-RU"/>
          <w14:ligatures w14:val="none"/>
        </w:rPr>
      </w:pPr>
      <w:r w:rsidRPr="00507665">
        <w:rPr>
          <w:rFonts w:ascii="Times New Roman" w:eastAsia="Times New Roman" w:hAnsi="Times New Roman" w:cs="Times New Roman"/>
          <w:b/>
          <w:spacing w:val="-2"/>
          <w:kern w:val="0"/>
          <w:sz w:val="28"/>
          <w:szCs w:val="28"/>
          <w:lang w:eastAsia="ru-RU"/>
          <w14:ligatures w14:val="none"/>
        </w:rPr>
        <w:t xml:space="preserve">1.5 </w:t>
      </w:r>
      <w:r>
        <w:rPr>
          <w:rFonts w:ascii="Times New Roman" w:eastAsia="Times New Roman" w:hAnsi="Times New Roman" w:cs="Times New Roman"/>
          <w:b/>
          <w:spacing w:val="-2"/>
          <w:kern w:val="0"/>
          <w:sz w:val="28"/>
          <w:szCs w:val="28"/>
          <w:lang w:eastAsia="ru-RU"/>
          <w14:ligatures w14:val="none"/>
        </w:rPr>
        <w:t>Методические рекомендации по организации самостоятельной управляемой работы студентов</w:t>
      </w:r>
    </w:p>
    <w:p w:rsidR="009618EF" w:rsidRDefault="009618EF" w:rsidP="009618EF">
      <w:pPr>
        <w:spacing w:after="0" w:line="240" w:lineRule="auto"/>
        <w:ind w:firstLine="709"/>
        <w:jc w:val="both"/>
        <w:rPr>
          <w:rFonts w:ascii="Times New Roman" w:eastAsia="Times New Roman" w:hAnsi="Times New Roman" w:cs="Times New Roman"/>
          <w:sz w:val="28"/>
          <w:szCs w:val="28"/>
          <w:lang w:eastAsia="ru-RU"/>
        </w:rPr>
      </w:pPr>
      <w:r w:rsidRPr="0091721A">
        <w:rPr>
          <w:rFonts w:ascii="Times New Roman" w:eastAsia="Times New Roman" w:hAnsi="Times New Roman" w:cs="Times New Roman"/>
          <w:sz w:val="28"/>
          <w:szCs w:val="28"/>
          <w:lang w:eastAsia="ru-RU"/>
        </w:rPr>
        <w:t>Для самостоятельного изучения выделяются следующие темы дисциплины «</w:t>
      </w:r>
      <w:r w:rsidRPr="0091721A">
        <w:rPr>
          <w:rFonts w:ascii="Times New Roman" w:eastAsia="Times New Roman" w:hAnsi="Times New Roman" w:cs="Times New Roman"/>
          <w:bCs/>
          <w:iCs/>
          <w:sz w:val="28"/>
          <w:szCs w:val="26"/>
          <w:lang w:eastAsia="ru-RU"/>
        </w:rPr>
        <w:t>История русского литературного языка»</w:t>
      </w:r>
      <w:r w:rsidRPr="0091721A">
        <w:rPr>
          <w:rFonts w:ascii="Times New Roman" w:eastAsia="Times New Roman" w:hAnsi="Times New Roman" w:cs="Times New Roman"/>
          <w:sz w:val="28"/>
          <w:szCs w:val="28"/>
          <w:lang w:eastAsia="ru-RU"/>
        </w:rPr>
        <w:t>:</w:t>
      </w:r>
    </w:p>
    <w:p w:rsidR="009618EF" w:rsidRPr="0091721A" w:rsidRDefault="009618EF" w:rsidP="009618EF">
      <w:pPr>
        <w:spacing w:after="0" w:line="240" w:lineRule="auto"/>
        <w:ind w:firstLine="510"/>
        <w:jc w:val="both"/>
        <w:rPr>
          <w:rFonts w:ascii="Times New Roman" w:eastAsia="Times New Roman" w:hAnsi="Times New Roman" w:cs="Times New Roman"/>
          <w:sz w:val="28"/>
          <w:szCs w:val="24"/>
          <w:lang w:eastAsia="ru-RU"/>
        </w:rPr>
      </w:pPr>
      <w:r w:rsidRPr="0091721A">
        <w:rPr>
          <w:rFonts w:ascii="Times New Roman" w:eastAsia="Times New Roman" w:hAnsi="Times New Roman" w:cs="Times New Roman"/>
          <w:sz w:val="28"/>
          <w:szCs w:val="24"/>
          <w:lang w:eastAsia="ru-RU"/>
        </w:rPr>
        <w:t>- Специфика культурно-языковой ситуации Древней Руси.</w:t>
      </w:r>
    </w:p>
    <w:p w:rsidR="009618EF" w:rsidRPr="0091721A" w:rsidRDefault="009618EF" w:rsidP="009618EF">
      <w:pPr>
        <w:spacing w:after="0" w:line="240" w:lineRule="auto"/>
        <w:ind w:firstLine="51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Pr>
          <w:rFonts w:ascii="Times New Roman" w:eastAsia="Times New Roman" w:hAnsi="Times New Roman" w:cs="Times New Roman"/>
          <w:sz w:val="28"/>
          <w:szCs w:val="24"/>
          <w:lang w:eastAsia="ru-RU"/>
        </w:rPr>
        <w:tab/>
      </w:r>
      <w:r w:rsidRPr="0091721A">
        <w:rPr>
          <w:rFonts w:ascii="Times New Roman" w:eastAsia="Times New Roman" w:hAnsi="Times New Roman" w:cs="Times New Roman"/>
          <w:sz w:val="28"/>
          <w:szCs w:val="24"/>
          <w:lang w:eastAsia="ru-RU"/>
        </w:rPr>
        <w:t xml:space="preserve">Типы письменных памятников XI – середины XIV в. </w:t>
      </w:r>
    </w:p>
    <w:p w:rsidR="009618EF" w:rsidRPr="0091721A" w:rsidRDefault="009618EF" w:rsidP="009618EF">
      <w:pPr>
        <w:spacing w:after="0" w:line="240" w:lineRule="auto"/>
        <w:ind w:firstLine="51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w:t>
      </w:r>
      <w:r w:rsidRPr="0091721A">
        <w:rPr>
          <w:rFonts w:ascii="Times New Roman" w:eastAsia="Times New Roman" w:hAnsi="Times New Roman" w:cs="Times New Roman"/>
          <w:sz w:val="28"/>
          <w:szCs w:val="24"/>
          <w:lang w:eastAsia="ru-RU"/>
        </w:rPr>
        <w:tab/>
        <w:t>Типы письменных памятников Московского государства.</w:t>
      </w:r>
    </w:p>
    <w:p w:rsidR="009618EF" w:rsidRPr="0091721A" w:rsidRDefault="009618EF" w:rsidP="009618EF">
      <w:pPr>
        <w:spacing w:after="0" w:line="240" w:lineRule="auto"/>
        <w:ind w:firstLine="51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Вторая языковая программа В.</w:t>
      </w:r>
      <w:r w:rsidRPr="0091721A">
        <w:rPr>
          <w:rFonts w:ascii="Times New Roman" w:eastAsia="Times New Roman" w:hAnsi="Times New Roman" w:cs="Times New Roman"/>
          <w:sz w:val="28"/>
          <w:szCs w:val="24"/>
          <w:lang w:eastAsia="ru-RU"/>
        </w:rPr>
        <w:t>К. Тредиаковского (с конца 40-х гг. XVIII в.)</w:t>
      </w:r>
      <w:r>
        <w:rPr>
          <w:rFonts w:ascii="Times New Roman" w:eastAsia="Times New Roman" w:hAnsi="Times New Roman" w:cs="Times New Roman"/>
          <w:sz w:val="28"/>
          <w:szCs w:val="24"/>
          <w:lang w:eastAsia="ru-RU"/>
        </w:rPr>
        <w:t>.</w:t>
      </w:r>
    </w:p>
    <w:p w:rsidR="009618EF" w:rsidRPr="0091721A" w:rsidRDefault="009618EF" w:rsidP="009618EF">
      <w:pPr>
        <w:spacing w:after="0" w:line="240" w:lineRule="auto"/>
        <w:ind w:firstLine="51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91721A">
        <w:rPr>
          <w:rFonts w:ascii="Times New Roman" w:eastAsia="Times New Roman" w:hAnsi="Times New Roman" w:cs="Times New Roman"/>
          <w:sz w:val="28"/>
          <w:szCs w:val="24"/>
          <w:lang w:eastAsia="ru-RU"/>
        </w:rPr>
        <w:t>Языковая программа «архаистов».</w:t>
      </w:r>
    </w:p>
    <w:p w:rsidR="009618EF" w:rsidRPr="0091721A" w:rsidRDefault="009618EF" w:rsidP="009618EF">
      <w:pPr>
        <w:spacing w:after="0" w:line="240" w:lineRule="auto"/>
        <w:ind w:firstLine="510"/>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 xml:space="preserve">- </w:t>
      </w:r>
      <w:r w:rsidRPr="0091721A">
        <w:rPr>
          <w:rFonts w:ascii="Times New Roman" w:eastAsia="Times New Roman" w:hAnsi="Times New Roman" w:cs="Times New Roman"/>
          <w:sz w:val="28"/>
          <w:szCs w:val="24"/>
          <w:lang w:eastAsia="ru-RU"/>
        </w:rPr>
        <w:t>Русский литературный язык в XIX в.</w:t>
      </w:r>
    </w:p>
    <w:p w:rsidR="009618EF" w:rsidRPr="0091721A" w:rsidRDefault="009618EF" w:rsidP="009618EF">
      <w:pPr>
        <w:widowControl w:val="0"/>
        <w:snapToGrid w:val="0"/>
        <w:spacing w:after="0" w:line="240" w:lineRule="auto"/>
        <w:rPr>
          <w:rFonts w:ascii="Times New Roman" w:eastAsia="Times New Roman" w:hAnsi="Times New Roman" w:cs="Times New Roman"/>
          <w:sz w:val="28"/>
          <w:szCs w:val="28"/>
          <w:lang w:eastAsia="ru-RU"/>
        </w:rPr>
      </w:pPr>
      <w:r w:rsidRPr="00E458F1">
        <w:rPr>
          <w:rFonts w:ascii="Times New Roman" w:eastAsia="Times New Roman" w:hAnsi="Times New Roman" w:cs="Times New Roman"/>
          <w:color w:val="FF0000"/>
          <w:sz w:val="28"/>
          <w:szCs w:val="28"/>
          <w:lang w:eastAsia="ru-RU"/>
        </w:rPr>
        <w:tab/>
      </w:r>
      <w:r w:rsidRPr="0091721A">
        <w:rPr>
          <w:rFonts w:ascii="Times New Roman" w:eastAsia="Times New Roman" w:hAnsi="Times New Roman" w:cs="Times New Roman"/>
          <w:sz w:val="28"/>
          <w:szCs w:val="28"/>
          <w:lang w:eastAsia="ru-RU"/>
        </w:rPr>
        <w:t>Самостоятельное изучение данных тем преследует следующие цели:</w:t>
      </w:r>
    </w:p>
    <w:p w:rsidR="009618EF" w:rsidRPr="0091721A" w:rsidRDefault="009618EF" w:rsidP="009618EF">
      <w:pPr>
        <w:widowControl w:val="0"/>
        <w:spacing w:after="0" w:line="240" w:lineRule="auto"/>
        <w:ind w:firstLine="708"/>
        <w:jc w:val="both"/>
        <w:rPr>
          <w:rFonts w:ascii="Times New Roman" w:eastAsia="Times New Roman" w:hAnsi="Times New Roman" w:cs="Times New Roman"/>
          <w:sz w:val="28"/>
          <w:szCs w:val="28"/>
          <w:lang w:eastAsia="ru-RU"/>
        </w:rPr>
      </w:pPr>
      <w:r w:rsidRPr="0091721A">
        <w:rPr>
          <w:rFonts w:ascii="Times New Roman" w:eastAsia="Times New Roman" w:hAnsi="Times New Roman" w:cs="Times New Roman"/>
          <w:sz w:val="28"/>
          <w:szCs w:val="28"/>
          <w:lang w:eastAsia="ru-RU"/>
        </w:rPr>
        <w:t>- активизация учебно-познавательной деятельности обучающихся;</w:t>
      </w:r>
    </w:p>
    <w:p w:rsidR="009618EF" w:rsidRPr="0091721A" w:rsidRDefault="009618EF" w:rsidP="009618EF">
      <w:pPr>
        <w:widowControl w:val="0"/>
        <w:spacing w:after="0" w:line="240" w:lineRule="auto"/>
        <w:ind w:firstLine="708"/>
        <w:jc w:val="both"/>
        <w:rPr>
          <w:rFonts w:ascii="Times New Roman" w:eastAsia="Times New Roman" w:hAnsi="Times New Roman" w:cs="Times New Roman"/>
          <w:sz w:val="28"/>
          <w:szCs w:val="28"/>
          <w:lang w:eastAsia="ru-RU"/>
        </w:rPr>
      </w:pPr>
      <w:r w:rsidRPr="0091721A">
        <w:rPr>
          <w:rFonts w:ascii="Times New Roman" w:eastAsia="Times New Roman" w:hAnsi="Times New Roman" w:cs="Times New Roman"/>
          <w:sz w:val="28"/>
          <w:szCs w:val="28"/>
          <w:lang w:eastAsia="ru-RU"/>
        </w:rPr>
        <w:t>- формирование у обучающихся умений и навыков самостоятельного приобретения и обобщения знаний по проблеме, не имеющей в науке общепринятой интерпретации;</w:t>
      </w:r>
    </w:p>
    <w:p w:rsidR="009618EF" w:rsidRPr="0091721A" w:rsidRDefault="009618EF" w:rsidP="009618EF">
      <w:pPr>
        <w:widowControl w:val="0"/>
        <w:spacing w:after="0" w:line="240" w:lineRule="auto"/>
        <w:ind w:firstLine="708"/>
        <w:jc w:val="both"/>
        <w:rPr>
          <w:rFonts w:ascii="Times New Roman" w:eastAsia="Times New Roman" w:hAnsi="Times New Roman" w:cs="Times New Roman"/>
          <w:sz w:val="28"/>
          <w:szCs w:val="28"/>
          <w:lang w:eastAsia="ru-RU"/>
        </w:rPr>
      </w:pPr>
      <w:r w:rsidRPr="0091721A">
        <w:rPr>
          <w:rFonts w:ascii="Times New Roman" w:eastAsia="Times New Roman" w:hAnsi="Times New Roman" w:cs="Times New Roman"/>
          <w:sz w:val="28"/>
          <w:szCs w:val="28"/>
          <w:lang w:eastAsia="ru-RU"/>
        </w:rPr>
        <w:t>- формирование компетенций в применении полученных знаний.</w:t>
      </w:r>
    </w:p>
    <w:p w:rsidR="00AF4DF2" w:rsidRDefault="00AF4DF2" w:rsidP="005B0B4F">
      <w:pPr>
        <w:pStyle w:val="a3"/>
        <w:ind w:left="1140" w:firstLine="709"/>
        <w:jc w:val="both"/>
        <w:rPr>
          <w:bCs/>
          <w:sz w:val="28"/>
          <w:szCs w:val="28"/>
        </w:rPr>
      </w:pPr>
    </w:p>
    <w:p w:rsidR="00052E20" w:rsidRPr="00052E20" w:rsidRDefault="00052E20" w:rsidP="00052E20">
      <w:pPr>
        <w:spacing w:after="0" w:line="240" w:lineRule="auto"/>
        <w:ind w:firstLine="540"/>
        <w:jc w:val="both"/>
        <w:rPr>
          <w:rFonts w:ascii="Times New Roman" w:eastAsia="Times New Roman" w:hAnsi="Times New Roman" w:cs="Times New Roman"/>
          <w:b/>
          <w:spacing w:val="-2"/>
          <w:kern w:val="0"/>
          <w:sz w:val="28"/>
          <w:szCs w:val="28"/>
          <w:lang w:eastAsia="ru-RU"/>
          <w14:ligatures w14:val="none"/>
        </w:rPr>
      </w:pPr>
      <w:r>
        <w:rPr>
          <w:rFonts w:ascii="Times New Roman" w:eastAsia="Times New Roman" w:hAnsi="Times New Roman" w:cs="Times New Roman"/>
          <w:b/>
          <w:spacing w:val="-2"/>
          <w:kern w:val="0"/>
          <w:sz w:val="28"/>
          <w:szCs w:val="28"/>
          <w:lang w:eastAsia="ru-RU"/>
          <w14:ligatures w14:val="none"/>
        </w:rPr>
        <w:t xml:space="preserve">1.6 </w:t>
      </w:r>
      <w:r w:rsidRPr="00052E20">
        <w:rPr>
          <w:rFonts w:ascii="Times New Roman" w:eastAsia="Times New Roman" w:hAnsi="Times New Roman" w:cs="Times New Roman"/>
          <w:b/>
          <w:spacing w:val="-2"/>
          <w:kern w:val="0"/>
          <w:sz w:val="28"/>
          <w:szCs w:val="28"/>
          <w:lang w:eastAsia="ru-RU"/>
          <w14:ligatures w14:val="none"/>
        </w:rPr>
        <w:t>Диагностика компетенции студента</w:t>
      </w:r>
    </w:p>
    <w:p w:rsidR="00052E20" w:rsidRPr="00052E20" w:rsidRDefault="00052E20" w:rsidP="00052E20">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052E20">
        <w:rPr>
          <w:rFonts w:ascii="Times New Roman" w:eastAsia="Times New Roman" w:hAnsi="Times New Roman" w:cs="Times New Roman"/>
          <w:spacing w:val="-2"/>
          <w:kern w:val="0"/>
          <w:sz w:val="28"/>
          <w:szCs w:val="28"/>
          <w:lang w:eastAsia="ru-RU"/>
          <w14:ligatures w14:val="none"/>
        </w:rPr>
        <w:t>Для оценки достижений студентов используется следующий диагностический инструментарий (в скобках какие компетенции проверяются):</w:t>
      </w:r>
    </w:p>
    <w:p w:rsidR="00052E20" w:rsidRPr="00052E20" w:rsidRDefault="00052E20" w:rsidP="00052E20">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052E20">
        <w:rPr>
          <w:rFonts w:ascii="Times New Roman" w:eastAsia="Times New Roman" w:hAnsi="Times New Roman" w:cs="Times New Roman"/>
          <w:spacing w:val="-2"/>
          <w:kern w:val="0"/>
          <w:sz w:val="28"/>
          <w:szCs w:val="28"/>
          <w:lang w:eastAsia="ru-RU"/>
          <w14:ligatures w14:val="none"/>
        </w:rPr>
        <w:tab/>
        <w:t>- организация промежуточного и рубежного контроля по каждому модулю (АК-1, АК-2, ПК-8, ПК-13);</w:t>
      </w:r>
    </w:p>
    <w:p w:rsidR="00052E20" w:rsidRPr="00052E20" w:rsidRDefault="00052E20" w:rsidP="00052E20">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052E20">
        <w:rPr>
          <w:rFonts w:ascii="Times New Roman" w:eastAsia="Times New Roman" w:hAnsi="Times New Roman" w:cs="Times New Roman"/>
          <w:spacing w:val="-2"/>
          <w:kern w:val="0"/>
          <w:sz w:val="28"/>
          <w:szCs w:val="28"/>
          <w:lang w:eastAsia="ru-RU"/>
          <w14:ligatures w14:val="none"/>
        </w:rPr>
        <w:t xml:space="preserve">  -  дискуссия (АК-2, АК-3, АК-4, СЛК-7, ПК-12);</w:t>
      </w:r>
    </w:p>
    <w:p w:rsidR="00052E20" w:rsidRDefault="00052E20" w:rsidP="00052E20">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r w:rsidRPr="00052E20">
        <w:rPr>
          <w:rFonts w:ascii="Times New Roman" w:eastAsia="Times New Roman" w:hAnsi="Times New Roman" w:cs="Times New Roman"/>
          <w:spacing w:val="-2"/>
          <w:kern w:val="0"/>
          <w:sz w:val="28"/>
          <w:szCs w:val="28"/>
          <w:lang w:eastAsia="ru-RU"/>
          <w14:ligatures w14:val="none"/>
        </w:rPr>
        <w:t xml:space="preserve">  - организация итогового контроля (АК-1, АК-2, АК-3, СЛК-5, СЛК-7, ПК-10).</w:t>
      </w:r>
    </w:p>
    <w:p w:rsidR="00633FB2" w:rsidRPr="00052E20" w:rsidRDefault="00633FB2" w:rsidP="00052E20">
      <w:pPr>
        <w:spacing w:after="0" w:line="240" w:lineRule="auto"/>
        <w:ind w:firstLine="540"/>
        <w:jc w:val="both"/>
        <w:rPr>
          <w:rFonts w:ascii="Times New Roman" w:eastAsia="Times New Roman" w:hAnsi="Times New Roman" w:cs="Times New Roman"/>
          <w:spacing w:val="-2"/>
          <w:kern w:val="0"/>
          <w:sz w:val="28"/>
          <w:szCs w:val="28"/>
          <w:lang w:eastAsia="ru-RU"/>
          <w14:ligatures w14:val="none"/>
        </w:rPr>
      </w:pPr>
    </w:p>
    <w:p w:rsidR="00633FB2" w:rsidRPr="00633FB2" w:rsidRDefault="00633FB2" w:rsidP="00633FB2">
      <w:pPr>
        <w:spacing w:after="0" w:line="240" w:lineRule="auto"/>
        <w:ind w:firstLine="540"/>
        <w:rPr>
          <w:rFonts w:ascii="Times New Roman" w:eastAsia="Times New Roman" w:hAnsi="Times New Roman" w:cs="Times New Roman"/>
          <w:b/>
          <w:kern w:val="0"/>
          <w:sz w:val="28"/>
          <w:szCs w:val="28"/>
          <w:lang w:eastAsia="ru-RU"/>
          <w14:ligatures w14:val="none"/>
        </w:rPr>
      </w:pPr>
      <w:r w:rsidRPr="00633FB2">
        <w:rPr>
          <w:rFonts w:ascii="Times New Roman" w:eastAsia="Times New Roman" w:hAnsi="Times New Roman" w:cs="Times New Roman"/>
          <w:b/>
          <w:kern w:val="0"/>
          <w:sz w:val="28"/>
          <w:szCs w:val="28"/>
          <w:lang w:eastAsia="ru-RU"/>
          <w14:ligatures w14:val="none"/>
        </w:rPr>
        <w:t>1.7 Критерии оценки результатов учебной деятельности</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 xml:space="preserve">10 баллов заслуживает студент, обнаруживший творческий уровень компетентности, научный подход в понимании и изложении учебного </w:t>
      </w:r>
      <w:r w:rsidRPr="00633FB2">
        <w:rPr>
          <w:rFonts w:ascii="Times New Roman" w:eastAsia="Calibri" w:hAnsi="Times New Roman" w:cs="Times New Roman"/>
          <w:kern w:val="0"/>
          <w:sz w:val="28"/>
          <w:szCs w:val="28"/>
          <w14:ligatures w14:val="none"/>
        </w:rPr>
        <w:lastRenderedPageBreak/>
        <w:t>программного материала, всестороннее, систематическое и глубокое знание в области изучаемых вопросов, разбирающийся в основных научных концепциях по изучаемой дисциплине, глубоко усвоивший основную и дополнительную литературу, рекомендованную программой, активно работавший на семинарских занятиях; ответ на экзамене отличается богатством и точностью использованных терминов, логичностью и последовательность изложения материала.</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9 баллов заслуживает студент, обнаруживший творческий или продуктивный уровень компетентности, всестороннее, систематическое знание учебного программного материала, глубоко усвоивший основную и дополнительную литературу, рекомендованную программой, активно работавший на семинарских занятиях, показавший систематический характер знаний по дисциплине, достаточный для дальнейшей учебы и профессиональной деятельности, а также способность к их самостоятельному пополнению; ответ на экзамене отличается точностью использованных терминов, логичным и последовательным изложением материала.</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8 баллов заслуживает студент, обнаруживший полное знание учебно-программного материала, но допустивший в ответе некоторые неточности, усвоивший основную и частично дополнительную литературу, активно работавший на семинарских занятиях, показавший систематический характер знаний по дисциплине, достаточный для дальнейшей учебы и профессиональной деятельности, а также способность к их самостоятельному пополнению.</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7 баллов заслуживает студент, обнаруживший продуктивный уровень компетентности, достаточно полное знание учебно-программного материала, допустивший в ответе некоторые существенные неточности, усвоивший основную литературу, активно работавший на семинарских занятиях, показавший систематический характер знаний по дисциплине, достаточный для дальнейшей учебы и профессиональной деятельности.</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6 баллов заслуживает студент, обнаруживший продуктивный или репродуктивный уровень компетентности, достаточное знание учебно-программного материала, допустивший в ответе несколько существенных ошибок, частично усвоивший основную литературу, отличившийся достаточной активностью на семинарских занятиях, показавший необходимый для дальнейшей учебы и профессиональной деятельности уровень знаний.</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5 баллов заслуживает студент, обнаруживший репродуктивный уровень компетентности, частичное знание основного материала в объёме, необходимом для дальнейшей учебы и предстоящей работы по профессии, не отличившийся активностью на семинарских занятиях, допустивший ряд существенных ошибок при ответе на экзамене, обладающий способностью самостоятельного устранения пробелов в знаниях.</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 xml:space="preserve">4 балла заслуживает студент, обнаруживший репродуктивный уровень компетентности, частичное знание основного учебно-программного </w:t>
      </w:r>
      <w:r w:rsidRPr="00633FB2">
        <w:rPr>
          <w:rFonts w:ascii="Times New Roman" w:eastAsia="Calibri" w:hAnsi="Times New Roman" w:cs="Times New Roman"/>
          <w:kern w:val="0"/>
          <w:sz w:val="28"/>
          <w:szCs w:val="28"/>
          <w14:ligatures w14:val="none"/>
        </w:rPr>
        <w:lastRenderedPageBreak/>
        <w:t>материала, не отличившийся активностью на семинарских занятиях, допустивший ряд существенных ошибок при ответе на экзамене, обладающий способностью устранения пробела знаний под руководством преподавателя.</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3 балла заслуживает студент, обнаруживший неосознанный уровень компетентности, имеющий пробелы в знании основного учебно-программного материала, не проявлявший активность на семинарских занятиях, допустивший ошибки при ответе на экзамене, способный под руководством преподавателя ликвидировать пробел знаний.</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2 балла выставляется студенту, у которого отсутствуют знания по значительной части основного учебно-программного материала, нет навыков самостоятельного обобщения языкового материала, не отработаны семинарские занятия; при ответе на экзамене допущены принципиальные ошибки; студент неспособен продолжить обучение или приступить к профессиональной деятельности без дополнительных занятий по соответствующей дисциплине.</w:t>
      </w:r>
    </w:p>
    <w:p w:rsidR="00633FB2" w:rsidRPr="00633FB2" w:rsidRDefault="00633FB2" w:rsidP="00633FB2">
      <w:pPr>
        <w:spacing w:after="0" w:line="240" w:lineRule="auto"/>
        <w:ind w:firstLine="709"/>
        <w:jc w:val="both"/>
        <w:rPr>
          <w:rFonts w:ascii="Times New Roman" w:eastAsia="Calibri" w:hAnsi="Times New Roman" w:cs="Times New Roman"/>
          <w:kern w:val="0"/>
          <w:sz w:val="28"/>
          <w:szCs w:val="28"/>
          <w14:ligatures w14:val="none"/>
        </w:rPr>
      </w:pPr>
      <w:r w:rsidRPr="00633FB2">
        <w:rPr>
          <w:rFonts w:ascii="Times New Roman" w:eastAsia="Calibri" w:hAnsi="Times New Roman" w:cs="Times New Roman"/>
          <w:kern w:val="0"/>
          <w:sz w:val="28"/>
          <w:szCs w:val="28"/>
          <w14:ligatures w14:val="none"/>
        </w:rPr>
        <w:t>1 балл – нет ответа (отказ от ответа, представленный ответ полностью не соответствует вопросам, содержащимся в экзаменационном билете).</w:t>
      </w:r>
    </w:p>
    <w:p w:rsidR="006971D9" w:rsidRDefault="006971D9" w:rsidP="006971D9">
      <w:pPr>
        <w:spacing w:after="0" w:line="240" w:lineRule="auto"/>
        <w:ind w:firstLine="709"/>
        <w:jc w:val="center"/>
        <w:rPr>
          <w:rFonts w:ascii="Times New Roman" w:eastAsia="Calibri" w:hAnsi="Times New Roman" w:cs="Times New Roman"/>
          <w:b/>
          <w:kern w:val="0"/>
          <w:sz w:val="28"/>
          <w:szCs w:val="28"/>
          <w14:ligatures w14:val="none"/>
        </w:rPr>
      </w:pPr>
    </w:p>
    <w:p w:rsidR="006971D9" w:rsidRPr="006971D9" w:rsidRDefault="006971D9" w:rsidP="006971D9">
      <w:pPr>
        <w:spacing w:after="0" w:line="240" w:lineRule="auto"/>
        <w:ind w:firstLine="709"/>
        <w:jc w:val="center"/>
        <w:rPr>
          <w:rFonts w:ascii="Times New Roman" w:eastAsia="Calibri" w:hAnsi="Times New Roman" w:cs="Times New Roman"/>
          <w:b/>
          <w:kern w:val="0"/>
          <w:sz w:val="28"/>
          <w:szCs w:val="28"/>
          <w14:ligatures w14:val="none"/>
        </w:rPr>
      </w:pPr>
      <w:r w:rsidRPr="006971D9">
        <w:rPr>
          <w:rFonts w:ascii="Times New Roman" w:eastAsia="Calibri" w:hAnsi="Times New Roman" w:cs="Times New Roman"/>
          <w:b/>
          <w:kern w:val="0"/>
          <w:sz w:val="28"/>
          <w:szCs w:val="28"/>
          <w14:ligatures w14:val="none"/>
        </w:rPr>
        <w:t>1.8</w:t>
      </w:r>
      <w:r w:rsidRPr="006971D9">
        <w:rPr>
          <w:rFonts w:ascii="Times New Roman" w:eastAsia="Calibri" w:hAnsi="Times New Roman" w:cs="Times New Roman"/>
          <w:b/>
          <w:kern w:val="0"/>
          <w:sz w:val="28"/>
          <w:szCs w:val="28"/>
          <w14:ligatures w14:val="none"/>
        </w:rPr>
        <w:tab/>
        <w:t>Характеристика инновационных подходов к преподаванию</w:t>
      </w:r>
    </w:p>
    <w:p w:rsidR="006971D9" w:rsidRPr="006971D9" w:rsidRDefault="006971D9" w:rsidP="006971D9">
      <w:pPr>
        <w:spacing w:after="0" w:line="240" w:lineRule="auto"/>
        <w:ind w:firstLine="709"/>
        <w:jc w:val="both"/>
        <w:rPr>
          <w:rFonts w:ascii="Times New Roman" w:eastAsia="Times New Roman" w:hAnsi="Times New Roman" w:cs="Times New Roman"/>
          <w:kern w:val="0"/>
          <w:sz w:val="28"/>
          <w:szCs w:val="28"/>
          <w:lang w:eastAsia="ru-RU"/>
          <w14:ligatures w14:val="none"/>
        </w:rPr>
      </w:pPr>
      <w:r w:rsidRPr="006971D9">
        <w:rPr>
          <w:rFonts w:ascii="Times New Roman" w:eastAsia="Times New Roman" w:hAnsi="Times New Roman" w:cs="Times New Roman"/>
          <w:kern w:val="0"/>
          <w:sz w:val="28"/>
          <w:szCs w:val="28"/>
          <w:lang w:eastAsia="ru-RU"/>
          <w14:ligatures w14:val="none"/>
        </w:rPr>
        <w:t xml:space="preserve">Разработана система организации и контроля самостоятельной работы студентов дневной формы обучения. В соответствии с модульно-рейтинговой системой курс разделен на этапы, каждый из которых заканчивается промежуточным и рубежным контролем. Осуществление промежуточного и рубежного контроля производится во время аудиторных занятий. Студенты выполняют индивидуальные письменные задания, разработанные преподавателем согласно темам, образующим данный модуль. В некоторых блоках задания дифференцируются по степени трудности. Исходя из специфики содержания контрольного задания, разработаны критерии оценки студенческих знаний каждого тематического блока. Критерии всегда комментируются преподавателем перед выполнением работы, что устраняет субъективность оценки, дает возможность студенту самостоятельно проанализировать качество выполненной работы и качество ее проверки. </w:t>
      </w:r>
    </w:p>
    <w:p w:rsidR="006971D9" w:rsidRPr="006971D9" w:rsidRDefault="006971D9" w:rsidP="006971D9">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6971D9">
        <w:rPr>
          <w:rFonts w:ascii="Times New Roman" w:eastAsia="Times New Roman" w:hAnsi="Times New Roman" w:cs="Times New Roman"/>
          <w:kern w:val="0"/>
          <w:sz w:val="28"/>
          <w:szCs w:val="28"/>
          <w:lang w:eastAsia="ru-RU"/>
          <w14:ligatures w14:val="none"/>
        </w:rPr>
        <w:t xml:space="preserve">Учитывая начальный этап обучения и преследуя цель организации регулярной, систематической работы студентов, желающим предоставляется возможность повысить полученную оценку, повторно выполнив работу во внеаудиторное время. Тем самым снимается излишнее напряжение во время контрольной работы, снижается тревожность студентов, появляется необходимость проанализировать допущенные ошибки и создается стимул для дальнейшей работы. Конечно, эта работа осуществляется за счет часов, планируемых на проверку письменных работ, и личного времени преподавателя, но тем самым уменьшается число студентов, имеющих задолженности, на прием которых часы не планируются; создается перспектива личностного роста студента, возрастает уверенность в своих </w:t>
      </w:r>
      <w:r w:rsidRPr="006971D9">
        <w:rPr>
          <w:rFonts w:ascii="Times New Roman" w:eastAsia="Times New Roman" w:hAnsi="Times New Roman" w:cs="Times New Roman"/>
          <w:kern w:val="0"/>
          <w:sz w:val="28"/>
          <w:szCs w:val="28"/>
          <w:lang w:eastAsia="ru-RU"/>
          <w14:ligatures w14:val="none"/>
        </w:rPr>
        <w:lastRenderedPageBreak/>
        <w:t>силах при достижении желаемого результата, возникает ситуация педагогического сотрудничества.</w:t>
      </w:r>
    </w:p>
    <w:p w:rsidR="006971D9" w:rsidRPr="006971D9" w:rsidRDefault="006971D9" w:rsidP="006971D9">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6971D9">
        <w:rPr>
          <w:rFonts w:ascii="Times New Roman" w:eastAsia="Times New Roman" w:hAnsi="Times New Roman" w:cs="Times New Roman"/>
          <w:kern w:val="0"/>
          <w:sz w:val="28"/>
          <w:szCs w:val="28"/>
          <w:lang w:eastAsia="ru-RU"/>
          <w14:ligatures w14:val="none"/>
        </w:rPr>
        <w:t xml:space="preserve">Все промежуточные оценки отражаются в экране текущей успеваемости, находящемся в деканате. Итоговый контроль осуществляется в виде экзамена, от которого по представлению преподавателя, письменно обосновывающего свое ходатайство, и решению декана освобождаются студенты, не имеющие пропусков учебных занятий без уважительных причин, выполнившие все текущие контрольные мероприятия и тестовые задания на положительные оценки и достигшие желаемых результатов. В этих случаях студент может согласиться с выставлением средней оценки за промежуточные и рубежный контроли в качестве экзаменационной или сдавать экзамен. Как правило, количество студентов, соглашающихся с текущей оценкой, невелико.  </w:t>
      </w:r>
    </w:p>
    <w:p w:rsidR="006971D9" w:rsidRPr="006971D9" w:rsidRDefault="006971D9" w:rsidP="006971D9">
      <w:pPr>
        <w:spacing w:after="0" w:line="240" w:lineRule="auto"/>
        <w:ind w:firstLine="708"/>
        <w:jc w:val="both"/>
        <w:rPr>
          <w:rFonts w:ascii="Times New Roman" w:eastAsia="Times New Roman" w:hAnsi="Times New Roman" w:cs="Times New Roman"/>
          <w:kern w:val="0"/>
          <w:sz w:val="28"/>
          <w:szCs w:val="28"/>
          <w:lang w:eastAsia="ru-RU"/>
          <w14:ligatures w14:val="none"/>
        </w:rPr>
      </w:pPr>
      <w:r w:rsidRPr="006971D9">
        <w:rPr>
          <w:rFonts w:ascii="Times New Roman" w:eastAsia="Times New Roman" w:hAnsi="Times New Roman" w:cs="Times New Roman"/>
          <w:kern w:val="0"/>
          <w:sz w:val="28"/>
          <w:szCs w:val="28"/>
          <w:lang w:eastAsia="ru-RU"/>
          <w14:ligatures w14:val="none"/>
        </w:rPr>
        <w:t xml:space="preserve">Сложившаяся система работы вполне вписывается в современную модульно-рейтинговую систему. Она так же структурирована, имеет аналогичную технологию контроля.  </w:t>
      </w:r>
    </w:p>
    <w:p w:rsidR="00633FB2" w:rsidRPr="00633FB2" w:rsidRDefault="00633FB2" w:rsidP="00633FB2">
      <w:pPr>
        <w:spacing w:after="0" w:line="240" w:lineRule="auto"/>
        <w:ind w:firstLine="709"/>
        <w:jc w:val="both"/>
        <w:rPr>
          <w:rFonts w:ascii="Times New Roman" w:eastAsia="Calibri" w:hAnsi="Times New Roman" w:cs="Times New Roman"/>
          <w:b/>
          <w:kern w:val="0"/>
          <w:sz w:val="28"/>
          <w:szCs w:val="28"/>
          <w14:ligatures w14:val="none"/>
        </w:rPr>
      </w:pPr>
    </w:p>
    <w:p w:rsidR="00052E20" w:rsidRDefault="00052E20"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52E20" w:rsidRDefault="00052E20"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52E20" w:rsidRDefault="00052E20"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DB7711" w:rsidRDefault="00DB7711"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DB7711" w:rsidRPr="00BF3AF5" w:rsidRDefault="00DB7711" w:rsidP="00052E20">
      <w:pPr>
        <w:spacing w:after="0" w:line="240" w:lineRule="auto"/>
        <w:ind w:firstLine="539"/>
        <w:jc w:val="both"/>
        <w:rPr>
          <w:rFonts w:ascii="Times New Roman" w:eastAsia="Times New Roman" w:hAnsi="Times New Roman" w:cs="Times New Roman"/>
          <w:spacing w:val="-2"/>
          <w:kern w:val="0"/>
          <w:sz w:val="18"/>
          <w:szCs w:val="18"/>
          <w:lang w:eastAsia="ru-RU"/>
          <w14:ligatures w14:val="none"/>
        </w:rPr>
      </w:pPr>
    </w:p>
    <w:p w:rsidR="00DB7711" w:rsidRPr="00BF3AF5" w:rsidRDefault="00DB7711">
      <w:pPr>
        <w:rPr>
          <w:rFonts w:ascii="Times New Roman" w:eastAsia="Times New Roman" w:hAnsi="Times New Roman" w:cs="Times New Roman"/>
          <w:spacing w:val="-2"/>
          <w:kern w:val="0"/>
          <w:sz w:val="18"/>
          <w:szCs w:val="18"/>
          <w:lang w:eastAsia="ru-RU"/>
          <w14:ligatures w14:val="none"/>
        </w:rPr>
        <w:sectPr w:rsidR="00DB7711" w:rsidRPr="00BF3AF5" w:rsidSect="004C3134">
          <w:footerReference w:type="default" r:id="rId8"/>
          <w:pgSz w:w="11906" w:h="16838"/>
          <w:pgMar w:top="1134" w:right="850" w:bottom="1134" w:left="1701" w:header="708" w:footer="708" w:gutter="0"/>
          <w:cols w:space="708"/>
          <w:titlePg/>
          <w:docGrid w:linePitch="360"/>
        </w:sectPr>
      </w:pPr>
      <w:r w:rsidRPr="00BF3AF5">
        <w:rPr>
          <w:rFonts w:ascii="Times New Roman" w:eastAsia="Times New Roman" w:hAnsi="Times New Roman" w:cs="Times New Roman"/>
          <w:spacing w:val="-2"/>
          <w:kern w:val="0"/>
          <w:sz w:val="18"/>
          <w:szCs w:val="18"/>
          <w:lang w:eastAsia="ru-RU"/>
          <w14:ligatures w14:val="none"/>
        </w:rPr>
        <w:br w:type="page"/>
      </w:r>
    </w:p>
    <w:p w:rsidR="00BF3AF5" w:rsidRPr="00BF3AF5" w:rsidRDefault="00BF3AF5" w:rsidP="00BF3AF5">
      <w:pPr>
        <w:keepNext/>
        <w:spacing w:after="0" w:line="240" w:lineRule="auto"/>
        <w:jc w:val="center"/>
        <w:outlineLvl w:val="1"/>
        <w:rPr>
          <w:rFonts w:ascii="Times New Roman" w:eastAsia="Times New Roman" w:hAnsi="Times New Roman" w:cs="Times New Roman"/>
          <w:b/>
          <w:kern w:val="0"/>
          <w:sz w:val="28"/>
          <w:szCs w:val="28"/>
          <w:lang w:eastAsia="ru-RU"/>
          <w14:ligatures w14:val="none"/>
        </w:rPr>
      </w:pPr>
      <w:r w:rsidRPr="00BF3AF5">
        <w:rPr>
          <w:rFonts w:ascii="Times New Roman" w:eastAsia="Times New Roman" w:hAnsi="Times New Roman" w:cs="Times New Roman"/>
          <w:b/>
          <w:kern w:val="0"/>
          <w:sz w:val="28"/>
          <w:szCs w:val="28"/>
          <w:lang w:eastAsia="ru-RU"/>
          <w14:ligatures w14:val="none"/>
        </w:rPr>
        <w:lastRenderedPageBreak/>
        <w:t>УЧЕБНО-МЕТОДИЧЕСКАЯ КАРТА УЧЕБНОЙ ДИСЦИПЛИНЫ ДНЕВНАЯ ФОРМА ОБУЧЕНИЯ</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p>
    <w:tbl>
      <w:tblPr>
        <w:tblW w:w="14939"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8277"/>
        <w:gridCol w:w="737"/>
        <w:gridCol w:w="737"/>
        <w:gridCol w:w="737"/>
        <w:gridCol w:w="737"/>
        <w:gridCol w:w="737"/>
        <w:gridCol w:w="737"/>
        <w:gridCol w:w="1673"/>
      </w:tblGrid>
      <w:tr w:rsidR="00BF3AF5" w:rsidRPr="00BF3AF5" w:rsidTr="00125B59">
        <w:trPr>
          <w:cantSplit/>
          <w:trHeight w:val="382"/>
        </w:trPr>
        <w:tc>
          <w:tcPr>
            <w:tcW w:w="567" w:type="dxa"/>
            <w:vMerge w:val="restart"/>
            <w:tcBorders>
              <w:top w:val="single" w:sz="4" w:space="0" w:color="auto"/>
              <w:left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 xml:space="preserve">Номер раздела, </w:t>
            </w:r>
          </w:p>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proofErr w:type="gramStart"/>
            <w:r w:rsidRPr="00BF3AF5">
              <w:rPr>
                <w:rFonts w:ascii="Times New Roman" w:eastAsia="Times New Roman" w:hAnsi="Times New Roman" w:cs="Times New Roman"/>
                <w:b/>
                <w:kern w:val="0"/>
                <w:sz w:val="20"/>
                <w:szCs w:val="20"/>
                <w:lang w:eastAsia="ru-RU"/>
                <w14:ligatures w14:val="none"/>
              </w:rPr>
              <w:t>темы</w:t>
            </w:r>
            <w:proofErr w:type="gramEnd"/>
          </w:p>
        </w:tc>
        <w:tc>
          <w:tcPr>
            <w:tcW w:w="8277" w:type="dxa"/>
            <w:vMerge w:val="restart"/>
            <w:tcBorders>
              <w:top w:val="single" w:sz="4" w:space="0" w:color="auto"/>
              <w:left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Название раздела, темы</w:t>
            </w:r>
          </w:p>
        </w:tc>
        <w:tc>
          <w:tcPr>
            <w:tcW w:w="3685" w:type="dxa"/>
            <w:gridSpan w:val="5"/>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Количество аудиторных часов</w:t>
            </w:r>
          </w:p>
        </w:tc>
        <w:tc>
          <w:tcPr>
            <w:tcW w:w="737" w:type="dxa"/>
            <w:vMerge w:val="restart"/>
            <w:tcBorders>
              <w:top w:val="single" w:sz="4" w:space="0" w:color="auto"/>
              <w:left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Количество часов УСР</w:t>
            </w:r>
          </w:p>
        </w:tc>
        <w:tc>
          <w:tcPr>
            <w:tcW w:w="1673" w:type="dxa"/>
            <w:vMerge w:val="restart"/>
            <w:tcBorders>
              <w:top w:val="single" w:sz="4" w:space="0" w:color="auto"/>
              <w:left w:val="single" w:sz="4" w:space="0" w:color="auto"/>
              <w:right w:val="single" w:sz="4" w:space="0" w:color="auto"/>
            </w:tcBorders>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 xml:space="preserve">Форма </w:t>
            </w:r>
          </w:p>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proofErr w:type="gramStart"/>
            <w:r w:rsidRPr="00BF3AF5">
              <w:rPr>
                <w:rFonts w:ascii="Times New Roman" w:eastAsia="Times New Roman" w:hAnsi="Times New Roman" w:cs="Times New Roman"/>
                <w:b/>
                <w:kern w:val="0"/>
                <w:sz w:val="20"/>
                <w:szCs w:val="20"/>
                <w:lang w:eastAsia="ru-RU"/>
                <w14:ligatures w14:val="none"/>
              </w:rPr>
              <w:t>контроля</w:t>
            </w:r>
            <w:proofErr w:type="gramEnd"/>
            <w:r w:rsidRPr="00BF3AF5">
              <w:rPr>
                <w:rFonts w:ascii="Times New Roman" w:eastAsia="Times New Roman" w:hAnsi="Times New Roman" w:cs="Times New Roman"/>
                <w:b/>
                <w:kern w:val="0"/>
                <w:sz w:val="20"/>
                <w:szCs w:val="20"/>
                <w:lang w:eastAsia="ru-RU"/>
                <w14:ligatures w14:val="none"/>
              </w:rPr>
              <w:t xml:space="preserve"> </w:t>
            </w:r>
          </w:p>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proofErr w:type="gramStart"/>
            <w:r w:rsidRPr="00BF3AF5">
              <w:rPr>
                <w:rFonts w:ascii="Times New Roman" w:eastAsia="Times New Roman" w:hAnsi="Times New Roman" w:cs="Times New Roman"/>
                <w:b/>
                <w:kern w:val="0"/>
                <w:sz w:val="20"/>
                <w:szCs w:val="20"/>
                <w:lang w:eastAsia="ru-RU"/>
                <w14:ligatures w14:val="none"/>
              </w:rPr>
              <w:t>знаний</w:t>
            </w:r>
            <w:proofErr w:type="gramEnd"/>
          </w:p>
        </w:tc>
      </w:tr>
      <w:tr w:rsidR="00BF3AF5" w:rsidRPr="00BF3AF5" w:rsidTr="00125B59">
        <w:trPr>
          <w:cantSplit/>
          <w:trHeight w:val="1644"/>
        </w:trPr>
        <w:tc>
          <w:tcPr>
            <w:tcW w:w="567" w:type="dxa"/>
            <w:vMerge/>
            <w:tcBorders>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p>
        </w:tc>
        <w:tc>
          <w:tcPr>
            <w:tcW w:w="8277" w:type="dxa"/>
            <w:vMerge/>
            <w:tcBorders>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0"/>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Лекции</w:t>
            </w:r>
          </w:p>
        </w:tc>
        <w:tc>
          <w:tcPr>
            <w:tcW w:w="737" w:type="dxa"/>
            <w:tcBorders>
              <w:top w:val="single" w:sz="4" w:space="0" w:color="auto"/>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Практические занятия</w:t>
            </w:r>
          </w:p>
        </w:tc>
        <w:tc>
          <w:tcPr>
            <w:tcW w:w="737" w:type="dxa"/>
            <w:tcBorders>
              <w:top w:val="single" w:sz="4" w:space="0" w:color="auto"/>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Семинарские занятия</w:t>
            </w:r>
          </w:p>
        </w:tc>
        <w:tc>
          <w:tcPr>
            <w:tcW w:w="737" w:type="dxa"/>
            <w:tcBorders>
              <w:top w:val="single" w:sz="4" w:space="0" w:color="auto"/>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Лабораторные занятия</w:t>
            </w:r>
          </w:p>
        </w:tc>
        <w:tc>
          <w:tcPr>
            <w:tcW w:w="737" w:type="dxa"/>
            <w:tcBorders>
              <w:top w:val="single" w:sz="4" w:space="0" w:color="auto"/>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Иное</w:t>
            </w:r>
          </w:p>
        </w:tc>
        <w:tc>
          <w:tcPr>
            <w:tcW w:w="737" w:type="dxa"/>
            <w:vMerge/>
            <w:tcBorders>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p>
        </w:tc>
        <w:tc>
          <w:tcPr>
            <w:tcW w:w="1673" w:type="dxa"/>
            <w:vMerge/>
            <w:tcBorders>
              <w:left w:val="single" w:sz="4" w:space="0" w:color="auto"/>
              <w:bottom w:val="single" w:sz="4" w:space="0" w:color="auto"/>
              <w:right w:val="single" w:sz="4" w:space="0" w:color="auto"/>
            </w:tcBorders>
            <w:textDirection w:val="btLr"/>
            <w:vAlign w:val="center"/>
          </w:tcPr>
          <w:p w:rsidR="00BF3AF5" w:rsidRPr="00BF3AF5" w:rsidRDefault="00BF3AF5" w:rsidP="00BF3AF5">
            <w:pPr>
              <w:spacing w:after="0" w:line="240" w:lineRule="auto"/>
              <w:ind w:left="113" w:right="113"/>
              <w:jc w:val="center"/>
              <w:rPr>
                <w:rFonts w:ascii="Times New Roman" w:eastAsia="Times New Roman" w:hAnsi="Times New Roman" w:cs="Times New Roman"/>
                <w:b/>
                <w:kern w:val="0"/>
                <w:sz w:val="20"/>
                <w:szCs w:val="20"/>
                <w:lang w:eastAsia="ru-RU"/>
                <w14:ligatures w14:val="none"/>
              </w:rPr>
            </w:pPr>
          </w:p>
        </w:tc>
      </w:tr>
      <w:tr w:rsidR="00BF3AF5" w:rsidRPr="00BF3AF5" w:rsidTr="00125B59">
        <w:trPr>
          <w:trHeight w:val="340"/>
        </w:trPr>
        <w:tc>
          <w:tcPr>
            <w:tcW w:w="56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1</w:t>
            </w:r>
          </w:p>
        </w:tc>
        <w:tc>
          <w:tcPr>
            <w:tcW w:w="827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3</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4</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5</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6</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7</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8</w:t>
            </w:r>
          </w:p>
        </w:tc>
        <w:tc>
          <w:tcPr>
            <w:tcW w:w="1673"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9</w:t>
            </w:r>
          </w:p>
        </w:tc>
      </w:tr>
      <w:tr w:rsidR="00BF3AF5" w:rsidRPr="00BF3AF5" w:rsidTr="00125B59">
        <w:trPr>
          <w:trHeight w:val="340"/>
        </w:trPr>
        <w:tc>
          <w:tcPr>
            <w:tcW w:w="14939" w:type="dxa"/>
            <w:gridSpan w:val="9"/>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5 семестр 3 курса</w:t>
            </w:r>
          </w:p>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r>
      <w:tr w:rsidR="00BF3AF5" w:rsidRPr="00BF3AF5" w:rsidTr="00125B59">
        <w:trPr>
          <w:trHeight w:val="340"/>
        </w:trPr>
        <w:tc>
          <w:tcPr>
            <w:tcW w:w="56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1</w:t>
            </w:r>
          </w:p>
        </w:tc>
        <w:tc>
          <w:tcPr>
            <w:tcW w:w="827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Введение</w:t>
            </w:r>
          </w:p>
          <w:p w:rsidR="00BF3AF5" w:rsidRPr="00BF3AF5" w:rsidRDefault="00BF3AF5" w:rsidP="00BF3AF5">
            <w:pPr>
              <w:spacing w:after="0" w:line="240" w:lineRule="auto"/>
              <w:jc w:val="both"/>
              <w:rPr>
                <w:rFonts w:ascii="Times New Roman" w:eastAsia="Times New Roman" w:hAnsi="Times New Roman" w:cs="Times New Roman"/>
                <w:iCs/>
                <w:kern w:val="0"/>
                <w:sz w:val="24"/>
                <w:szCs w:val="24"/>
                <w:lang w:eastAsia="ru-RU"/>
                <w14:ligatures w14:val="none"/>
              </w:rPr>
            </w:pPr>
            <w:r w:rsidRPr="00BF3AF5">
              <w:rPr>
                <w:rFonts w:ascii="Times New Roman" w:eastAsia="Times New Roman" w:hAnsi="Times New Roman" w:cs="Times New Roman"/>
                <w:iCs/>
                <w:kern w:val="0"/>
                <w:sz w:val="24"/>
                <w:szCs w:val="24"/>
                <w:lang w:eastAsia="ru-RU"/>
                <w14:ligatures w14:val="none"/>
              </w:rPr>
              <w:t>1 Предмет истории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iCs/>
                <w:kern w:val="0"/>
                <w:sz w:val="24"/>
                <w:szCs w:val="24"/>
                <w:lang w:eastAsia="ru-RU"/>
                <w14:ligatures w14:val="none"/>
              </w:rPr>
            </w:pPr>
            <w:r w:rsidRPr="00BF3AF5">
              <w:rPr>
                <w:rFonts w:ascii="Times New Roman" w:eastAsia="Times New Roman" w:hAnsi="Times New Roman" w:cs="Times New Roman"/>
                <w:iCs/>
                <w:kern w:val="0"/>
                <w:sz w:val="24"/>
                <w:szCs w:val="24"/>
                <w:lang w:eastAsia="ru-RU"/>
                <w14:ligatures w14:val="none"/>
              </w:rPr>
              <w:t>2 Понятие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Типы литературных языков.</w:t>
            </w:r>
          </w:p>
          <w:p w:rsidR="00BF3AF5" w:rsidRPr="00BF3AF5" w:rsidRDefault="00BF3AF5" w:rsidP="00BF3AF5">
            <w:pPr>
              <w:spacing w:after="0" w:line="240" w:lineRule="auto"/>
              <w:jc w:val="both"/>
              <w:rPr>
                <w:rFonts w:ascii="Times New Roman" w:eastAsia="Times New Roman" w:hAnsi="Times New Roman" w:cs="Times New Roman"/>
                <w:iCs/>
                <w:kern w:val="0"/>
                <w:sz w:val="24"/>
                <w:szCs w:val="24"/>
                <w:lang w:eastAsia="ru-RU"/>
                <w14:ligatures w14:val="none"/>
              </w:rPr>
            </w:pPr>
            <w:r w:rsidRPr="00BF3AF5">
              <w:rPr>
                <w:rFonts w:ascii="Times New Roman" w:eastAsia="Times New Roman" w:hAnsi="Times New Roman" w:cs="Times New Roman"/>
                <w:iCs/>
                <w:kern w:val="0"/>
                <w:sz w:val="24"/>
                <w:szCs w:val="24"/>
                <w:lang w:eastAsia="ru-RU"/>
                <w14:ligatures w14:val="none"/>
              </w:rPr>
              <w:t>4 Периодизация истории русского литературного языка.</w:t>
            </w:r>
          </w:p>
          <w:p w:rsidR="00BF3AF5" w:rsidRPr="00BF3AF5" w:rsidRDefault="00BF3AF5" w:rsidP="00BF3AF5">
            <w:pPr>
              <w:spacing w:after="0" w:line="240" w:lineRule="auto"/>
              <w:rPr>
                <w:rFonts w:ascii="Times New Roman" w:eastAsia="Times New Roman" w:hAnsi="Times New Roman" w:cs="Times New Roman"/>
                <w:i/>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0"/>
                <w:szCs w:val="20"/>
                <w:lang w:eastAsia="ru-RU"/>
                <w14:ligatures w14:val="none"/>
              </w:rPr>
            </w:pPr>
            <w:r w:rsidRPr="00BF3AF5">
              <w:rPr>
                <w:rFonts w:ascii="Times New Roman" w:eastAsia="Times New Roman" w:hAnsi="Times New Roman" w:cs="Times New Roman"/>
                <w:b/>
                <w:kern w:val="0"/>
                <w:sz w:val="20"/>
                <w:szCs w:val="20"/>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p>
        </w:tc>
      </w:tr>
      <w:tr w:rsidR="00BF3AF5" w:rsidRPr="00BF3AF5" w:rsidTr="00125B59">
        <w:trPr>
          <w:trHeight w:val="211"/>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8277" w:type="dxa"/>
          </w:tcPr>
          <w:p w:rsidR="00BF3AF5" w:rsidRPr="00BF3AF5" w:rsidRDefault="00BF3AF5" w:rsidP="00BF3AF5">
            <w:pPr>
              <w:jc w:val="both"/>
              <w:rPr>
                <w:rFonts w:ascii="Times New Roman" w:eastAsia="Calibri" w:hAnsi="Times New Roman" w:cs="Times New Roman"/>
                <w:b/>
                <w:color w:val="0000FF"/>
                <w:kern w:val="0"/>
                <w:sz w:val="24"/>
                <w:szCs w:val="24"/>
                <w14:ligatures w14:val="none"/>
              </w:rPr>
            </w:pPr>
            <w:r w:rsidRPr="00BF3AF5">
              <w:rPr>
                <w:rFonts w:ascii="Times New Roman" w:eastAsia="Calibri" w:hAnsi="Times New Roman" w:cs="Times New Roman"/>
                <w:b/>
                <w:kern w:val="0"/>
                <w:sz w:val="24"/>
                <w:szCs w:val="24"/>
                <w14:ligatures w14:val="none"/>
              </w:rPr>
              <w:t>Период донационального развития русского литературного языка (</w:t>
            </w:r>
            <w:proofErr w:type="gramStart"/>
            <w:r w:rsidRPr="00BF3AF5">
              <w:rPr>
                <w:rFonts w:ascii="Times New Roman" w:eastAsia="Calibri" w:hAnsi="Times New Roman" w:cs="Times New Roman"/>
                <w:b/>
                <w:kern w:val="0"/>
                <w:sz w:val="24"/>
                <w:szCs w:val="24"/>
                <w14:ligatures w14:val="none"/>
              </w:rPr>
              <w:t>XI  –</w:t>
            </w:r>
            <w:proofErr w:type="gramEnd"/>
            <w:r w:rsidRPr="00BF3AF5">
              <w:rPr>
                <w:rFonts w:ascii="Times New Roman" w:eastAsia="Calibri" w:hAnsi="Times New Roman" w:cs="Times New Roman"/>
                <w:b/>
                <w:kern w:val="0"/>
                <w:sz w:val="24"/>
                <w:szCs w:val="24"/>
                <w14:ligatures w14:val="none"/>
              </w:rPr>
              <w:t xml:space="preserve"> середина  XVII  в.)</w:t>
            </w: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r w:rsidRPr="00BF3AF5">
              <w:rPr>
                <w:rFonts w:ascii="Times New Roman" w:eastAsia="Calibri" w:hAnsi="Times New Roman" w:cs="Times New Roman"/>
                <w:b/>
                <w:kern w:val="0"/>
                <w:sz w:val="24"/>
                <w:szCs w:val="24"/>
                <w14:ligatures w14:val="none"/>
              </w:rPr>
              <w:t>12</w:t>
            </w: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r w:rsidRPr="00BF3AF5">
              <w:rPr>
                <w:rFonts w:ascii="Times New Roman" w:eastAsia="Calibri" w:hAnsi="Times New Roman" w:cs="Times New Roman"/>
                <w:b/>
                <w:kern w:val="0"/>
                <w:sz w:val="24"/>
                <w:szCs w:val="24"/>
                <w14:ligatures w14:val="none"/>
              </w:rPr>
              <w:t>14</w:t>
            </w:r>
          </w:p>
        </w:tc>
        <w:tc>
          <w:tcPr>
            <w:tcW w:w="737" w:type="dxa"/>
          </w:tcPr>
          <w:p w:rsidR="00BF3AF5" w:rsidRPr="00BF3AF5" w:rsidRDefault="00BF3AF5" w:rsidP="00BF3AF5">
            <w:pPr>
              <w:jc w:val="center"/>
              <w:rPr>
                <w:rFonts w:ascii="Times New Roman" w:eastAsia="Calibri" w:hAnsi="Times New Roman" w:cs="Times New Roman"/>
                <w:b/>
                <w:color w:val="0000FF"/>
                <w:kern w:val="0"/>
                <w:sz w:val="24"/>
                <w:szCs w:val="24"/>
                <w14:ligatures w14:val="none"/>
              </w:rPr>
            </w:pPr>
            <w:r w:rsidRPr="00BF3AF5">
              <w:rPr>
                <w:rFonts w:ascii="Times New Roman" w:eastAsia="Calibri" w:hAnsi="Times New Roman" w:cs="Times New Roman"/>
                <w:b/>
                <w:color w:val="0000FF"/>
                <w:kern w:val="0"/>
                <w:sz w:val="24"/>
                <w:szCs w:val="24"/>
                <w14:ligatures w14:val="none"/>
              </w:rPr>
              <w:t>-</w:t>
            </w: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r w:rsidRPr="00BF3AF5">
              <w:rPr>
                <w:rFonts w:ascii="Times New Roman" w:eastAsia="Calibri" w:hAnsi="Times New Roman" w:cs="Times New Roman"/>
                <w:b/>
                <w:kern w:val="0"/>
                <w:sz w:val="24"/>
                <w:szCs w:val="24"/>
                <w14:ligatures w14:val="none"/>
              </w:rPr>
              <w:t>-</w:t>
            </w:r>
          </w:p>
        </w:tc>
        <w:tc>
          <w:tcPr>
            <w:tcW w:w="737" w:type="dxa"/>
          </w:tcPr>
          <w:p w:rsidR="00BF3AF5" w:rsidRPr="00BF3AF5" w:rsidRDefault="00BF3AF5" w:rsidP="00BF3AF5">
            <w:pPr>
              <w:jc w:val="center"/>
              <w:rPr>
                <w:rFonts w:ascii="Times New Roman" w:eastAsia="Calibri" w:hAnsi="Times New Roman" w:cs="Times New Roman"/>
                <w:b/>
                <w:color w:val="0000FF"/>
                <w:kern w:val="0"/>
                <w:sz w:val="24"/>
                <w:szCs w:val="24"/>
                <w14:ligatures w14:val="none"/>
              </w:rPr>
            </w:pPr>
            <w:r w:rsidRPr="00BF3AF5">
              <w:rPr>
                <w:rFonts w:ascii="Times New Roman" w:eastAsia="Calibri" w:hAnsi="Times New Roman" w:cs="Times New Roman"/>
                <w:b/>
                <w:color w:val="0000FF"/>
                <w:kern w:val="0"/>
                <w:sz w:val="24"/>
                <w:szCs w:val="24"/>
                <w14:ligatures w14:val="none"/>
              </w:rPr>
              <w:t>-</w:t>
            </w:r>
          </w:p>
        </w:tc>
        <w:tc>
          <w:tcPr>
            <w:tcW w:w="737" w:type="dxa"/>
          </w:tcPr>
          <w:p w:rsidR="00BF3AF5" w:rsidRPr="00BF3AF5" w:rsidRDefault="00BF3AF5" w:rsidP="00BF3AF5">
            <w:pPr>
              <w:jc w:val="center"/>
              <w:rPr>
                <w:rFonts w:ascii="Times New Roman" w:eastAsia="Calibri" w:hAnsi="Times New Roman" w:cs="Times New Roman"/>
                <w:b/>
                <w:color w:val="0000FF"/>
                <w:kern w:val="0"/>
                <w:sz w:val="24"/>
                <w:szCs w:val="24"/>
                <w14:ligatures w14:val="none"/>
              </w:rPr>
            </w:pPr>
            <w:r w:rsidRPr="00BF3AF5">
              <w:rPr>
                <w:rFonts w:ascii="Times New Roman" w:eastAsia="Calibri" w:hAnsi="Times New Roman" w:cs="Times New Roman"/>
                <w:b/>
                <w:kern w:val="0"/>
                <w:sz w:val="24"/>
                <w:szCs w:val="24"/>
                <w14:ligatures w14:val="none"/>
              </w:rPr>
              <w:t>6</w:t>
            </w:r>
          </w:p>
        </w:tc>
        <w:tc>
          <w:tcPr>
            <w:tcW w:w="1673" w:type="dxa"/>
          </w:tcPr>
          <w:p w:rsidR="00BF3AF5" w:rsidRPr="00BF3AF5" w:rsidRDefault="00BF3AF5" w:rsidP="00BF3AF5">
            <w:pPr>
              <w:jc w:val="center"/>
              <w:rPr>
                <w:rFonts w:ascii="Calibri" w:eastAsia="Calibri" w:hAnsi="Calibri" w:cs="Times New Roman"/>
                <w:b/>
                <w:color w:val="0000FF"/>
                <w:kern w:val="0"/>
                <w:sz w:val="20"/>
                <w14:ligatures w14:val="none"/>
              </w:rPr>
            </w:pPr>
          </w:p>
        </w:tc>
      </w:tr>
      <w:tr w:rsidR="00BF3AF5" w:rsidRPr="00BF3AF5" w:rsidTr="00125B59">
        <w:trPr>
          <w:trHeight w:val="211"/>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2.1</w:t>
            </w:r>
          </w:p>
        </w:tc>
        <w:tc>
          <w:tcPr>
            <w:tcW w:w="8277" w:type="dxa"/>
          </w:tcPr>
          <w:p w:rsidR="00BF3AF5" w:rsidRPr="00BF3AF5" w:rsidRDefault="00BF3AF5" w:rsidP="00BF3AF5">
            <w:pPr>
              <w:jc w:val="both"/>
              <w:rPr>
                <w:rFonts w:ascii="Times New Roman" w:eastAsia="Calibri" w:hAnsi="Times New Roman" w:cs="Times New Roman"/>
                <w:b/>
                <w:kern w:val="0"/>
                <w:sz w:val="24"/>
                <w:szCs w:val="24"/>
                <w14:ligatures w14:val="none"/>
              </w:rPr>
            </w:pPr>
            <w:proofErr w:type="gramStart"/>
            <w:r w:rsidRPr="00BF3AF5">
              <w:rPr>
                <w:rFonts w:ascii="Times New Roman" w:eastAsia="Calibri" w:hAnsi="Times New Roman" w:cs="Times New Roman"/>
                <w:b/>
                <w:kern w:val="0"/>
                <w:sz w:val="24"/>
                <w:szCs w:val="24"/>
                <w14:ligatures w14:val="none"/>
              </w:rPr>
              <w:t>Литературный  язык</w:t>
            </w:r>
            <w:proofErr w:type="gramEnd"/>
            <w:r w:rsidRPr="00BF3AF5">
              <w:rPr>
                <w:rFonts w:ascii="Times New Roman" w:eastAsia="Calibri" w:hAnsi="Times New Roman" w:cs="Times New Roman"/>
                <w:b/>
                <w:kern w:val="0"/>
                <w:sz w:val="24"/>
                <w:szCs w:val="24"/>
                <w14:ligatures w14:val="none"/>
              </w:rPr>
              <w:t xml:space="preserve">  древнерусской (восточнославянской)  народности  (XI  –  середина  XІV  в.)                                              </w:t>
            </w: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p>
        </w:tc>
        <w:tc>
          <w:tcPr>
            <w:tcW w:w="737" w:type="dxa"/>
          </w:tcPr>
          <w:p w:rsidR="00BF3AF5" w:rsidRPr="00BF3AF5" w:rsidRDefault="00BF3AF5" w:rsidP="00BF3AF5">
            <w:pPr>
              <w:jc w:val="center"/>
              <w:rPr>
                <w:rFonts w:ascii="Times New Roman" w:eastAsia="Calibri" w:hAnsi="Times New Roman" w:cs="Times New Roman"/>
                <w:b/>
                <w:color w:val="0000FF"/>
                <w:kern w:val="0"/>
                <w:sz w:val="24"/>
                <w:szCs w:val="24"/>
                <w14:ligatures w14:val="none"/>
              </w:rPr>
            </w:pP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p>
        </w:tc>
        <w:tc>
          <w:tcPr>
            <w:tcW w:w="737" w:type="dxa"/>
          </w:tcPr>
          <w:p w:rsidR="00BF3AF5" w:rsidRPr="00BF3AF5" w:rsidRDefault="00BF3AF5" w:rsidP="00BF3AF5">
            <w:pPr>
              <w:jc w:val="center"/>
              <w:rPr>
                <w:rFonts w:ascii="Times New Roman" w:eastAsia="Calibri" w:hAnsi="Times New Roman" w:cs="Times New Roman"/>
                <w:b/>
                <w:color w:val="0000FF"/>
                <w:kern w:val="0"/>
                <w:sz w:val="24"/>
                <w:szCs w:val="24"/>
                <w14:ligatures w14:val="none"/>
              </w:rPr>
            </w:pPr>
          </w:p>
        </w:tc>
        <w:tc>
          <w:tcPr>
            <w:tcW w:w="737" w:type="dxa"/>
          </w:tcPr>
          <w:p w:rsidR="00BF3AF5" w:rsidRPr="00BF3AF5" w:rsidRDefault="00BF3AF5" w:rsidP="00BF3AF5">
            <w:pPr>
              <w:jc w:val="center"/>
              <w:rPr>
                <w:rFonts w:ascii="Times New Roman" w:eastAsia="Calibri" w:hAnsi="Times New Roman" w:cs="Times New Roman"/>
                <w:b/>
                <w:kern w:val="0"/>
                <w:sz w:val="24"/>
                <w:szCs w:val="24"/>
                <w14:ligatures w14:val="none"/>
              </w:rPr>
            </w:pPr>
          </w:p>
        </w:tc>
        <w:tc>
          <w:tcPr>
            <w:tcW w:w="1673" w:type="dxa"/>
          </w:tcPr>
          <w:p w:rsidR="00BF3AF5" w:rsidRPr="00BF3AF5" w:rsidRDefault="00BF3AF5" w:rsidP="00BF3AF5">
            <w:pPr>
              <w:jc w:val="center"/>
              <w:rPr>
                <w:rFonts w:ascii="Calibri" w:eastAsia="Calibri" w:hAnsi="Calibri" w:cs="Times New Roman"/>
                <w:b/>
                <w:color w:val="0000FF"/>
                <w:kern w:val="0"/>
                <w:sz w:val="20"/>
                <w14:ligatures w14:val="none"/>
              </w:rPr>
            </w:pPr>
          </w:p>
        </w:tc>
      </w:tr>
      <w:tr w:rsidR="00BF3AF5" w:rsidRPr="00BF3AF5" w:rsidTr="00125B59">
        <w:trPr>
          <w:trHeight w:val="1054"/>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2.1.1</w:t>
            </w:r>
          </w:p>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Тема 1.</w:t>
            </w:r>
            <w:r w:rsidRPr="00BF3AF5">
              <w:rPr>
                <w:rFonts w:ascii="Times New Roman" w:eastAsia="Times New Roman" w:hAnsi="Times New Roman" w:cs="Times New Roman"/>
                <w:b/>
                <w:i/>
                <w:kern w:val="0"/>
                <w:sz w:val="24"/>
                <w:szCs w:val="24"/>
                <w:lang w:eastAsia="ru-RU"/>
                <w14:ligatures w14:val="none"/>
              </w:rPr>
              <w:t xml:space="preserve">  Проблема происхождения русского литературного языка Древней Руси</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Концепция А.А. Шахматова.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Концепция С.П. Обнорского.</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Концепция В.В. Виноградова.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Значение Кирилло-Мефодиевской традиции в современном русском литературном языке.</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ab/>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r>
      <w:tr w:rsidR="00BF3AF5" w:rsidRPr="00BF3AF5" w:rsidTr="00125B59">
        <w:trPr>
          <w:trHeight w:val="1408"/>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lastRenderedPageBreak/>
              <w:t>2.1.2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2. </w:t>
            </w:r>
            <w:r w:rsidRPr="00BF3AF5">
              <w:rPr>
                <w:rFonts w:ascii="Times New Roman" w:eastAsia="Times New Roman" w:hAnsi="Times New Roman" w:cs="Times New Roman"/>
                <w:b/>
                <w:i/>
                <w:kern w:val="0"/>
                <w:sz w:val="24"/>
                <w:szCs w:val="24"/>
                <w:lang w:eastAsia="ru-RU"/>
                <w14:ligatures w14:val="none"/>
              </w:rPr>
              <w:t>Возникновение книжно-письменной традиции в Древней Руси</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Первое южнославянское влияние и его значимость в культурно-историческом развитии восточных славян.</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2 Создание школьного образования при князе Владимире.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3 Появление восточнославянской переводной и оригинальной литературы при князе Ярославе.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Становление церковнославянского языка восточнославянского извода в качестве официального языка древнерусской культуры.</w:t>
            </w:r>
          </w:p>
          <w:p w:rsidR="00BF3AF5" w:rsidRPr="00BF3AF5" w:rsidRDefault="00BF3AF5" w:rsidP="00BF3AF5">
            <w:pPr>
              <w:widowControl w:val="0"/>
              <w:snapToGrid w:val="0"/>
              <w:spacing w:after="0" w:line="240" w:lineRule="auto"/>
              <w:rPr>
                <w:rFonts w:ascii="Times New Roman" w:eastAsia="Times New Roman" w:hAnsi="Times New Roman" w:cs="Times New Roman"/>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left="-108" w:right="-142"/>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tc>
      </w:tr>
      <w:tr w:rsidR="00BF3AF5" w:rsidRPr="00BF3AF5" w:rsidTr="00125B59">
        <w:trPr>
          <w:trHeight w:val="406"/>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2.1.3</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3. </w:t>
            </w:r>
            <w:r w:rsidRPr="00BF3AF5">
              <w:rPr>
                <w:rFonts w:ascii="Times New Roman" w:eastAsia="Times New Roman" w:hAnsi="Times New Roman" w:cs="Times New Roman"/>
                <w:b/>
                <w:i/>
                <w:kern w:val="0"/>
                <w:sz w:val="24"/>
                <w:szCs w:val="24"/>
                <w:lang w:eastAsia="ru-RU"/>
                <w14:ligatures w14:val="none"/>
              </w:rPr>
              <w:t>Специфика культурно-языковой ситуации в Древней Руси</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1 Две разновидности письменного языка (литературная и деловая), их генетическая основа.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Функциональная специализация разных типов текстов.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Идейно-</w:t>
            </w:r>
            <w:proofErr w:type="gramStart"/>
            <w:r w:rsidRPr="00BF3AF5">
              <w:rPr>
                <w:rFonts w:ascii="Times New Roman" w:eastAsia="Times New Roman" w:hAnsi="Times New Roman" w:cs="Times New Roman"/>
                <w:kern w:val="0"/>
                <w:sz w:val="24"/>
                <w:szCs w:val="24"/>
                <w:lang w:eastAsia="ru-RU"/>
                <w14:ligatures w14:val="none"/>
              </w:rPr>
              <w:t>тематическая  дифференцированность</w:t>
            </w:r>
            <w:proofErr w:type="gramEnd"/>
            <w:r w:rsidRPr="00BF3AF5">
              <w:rPr>
                <w:rFonts w:ascii="Times New Roman" w:eastAsia="Times New Roman" w:hAnsi="Times New Roman" w:cs="Times New Roman"/>
                <w:kern w:val="0"/>
                <w:sz w:val="24"/>
                <w:szCs w:val="24"/>
                <w:lang w:eastAsia="ru-RU"/>
                <w14:ligatures w14:val="none"/>
              </w:rPr>
              <w:t xml:space="preserve"> и различное значение текстов в эпоху средневековья.</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Свидетельство письменных памятников Древней Руси о существовании двух языковых норм.</w:t>
            </w:r>
          </w:p>
          <w:p w:rsidR="00BF3AF5" w:rsidRPr="00BF3AF5" w:rsidRDefault="00BF3AF5" w:rsidP="00BF3AF5">
            <w:pPr>
              <w:widowControl w:val="0"/>
              <w:snapToGrid w:val="0"/>
              <w:spacing w:after="0" w:line="240" w:lineRule="auto"/>
              <w:rPr>
                <w:rFonts w:ascii="Times New Roman" w:eastAsia="Times New Roman" w:hAnsi="Times New Roman" w:cs="Times New Roman"/>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Контрольная работа</w:t>
            </w:r>
          </w:p>
        </w:tc>
      </w:tr>
      <w:tr w:rsidR="00BF3AF5" w:rsidRPr="00BF3AF5" w:rsidTr="00125B59">
        <w:trPr>
          <w:trHeight w:val="340"/>
        </w:trPr>
        <w:tc>
          <w:tcPr>
            <w:tcW w:w="56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2.1.4</w:t>
            </w:r>
          </w:p>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2.1.</w:t>
            </w:r>
          </w:p>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4.1</w:t>
            </w:r>
          </w:p>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827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4. </w:t>
            </w:r>
            <w:r w:rsidRPr="00BF3AF5">
              <w:rPr>
                <w:rFonts w:ascii="Times New Roman" w:eastAsia="Times New Roman" w:hAnsi="Times New Roman" w:cs="Times New Roman"/>
                <w:b/>
                <w:i/>
                <w:kern w:val="0"/>
                <w:sz w:val="24"/>
                <w:szCs w:val="24"/>
                <w:lang w:eastAsia="ru-RU"/>
                <w14:ligatures w14:val="none"/>
              </w:rPr>
              <w:t xml:space="preserve">Типы письменных памятников XI – середины XIV в.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Памятники литературного языка строгой нормы.</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Памятники литературного языка сниженной нормы.</w:t>
            </w:r>
          </w:p>
          <w:p w:rsidR="00BF3AF5" w:rsidRPr="00BF3AF5" w:rsidRDefault="00BF3AF5" w:rsidP="00BF3AF5">
            <w:pPr>
              <w:spacing w:after="0" w:line="240" w:lineRule="auto"/>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p>
        </w:tc>
      </w:tr>
      <w:tr w:rsidR="00BF3AF5" w:rsidRPr="00BF3AF5" w:rsidTr="00125B59">
        <w:trPr>
          <w:trHeight w:val="226"/>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2.1.4.2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4. </w:t>
            </w:r>
            <w:r w:rsidRPr="00BF3AF5">
              <w:rPr>
                <w:rFonts w:ascii="Times New Roman" w:eastAsia="Times New Roman" w:hAnsi="Times New Roman" w:cs="Times New Roman"/>
                <w:b/>
                <w:i/>
                <w:kern w:val="0"/>
                <w:sz w:val="24"/>
                <w:szCs w:val="24"/>
                <w:lang w:eastAsia="ru-RU"/>
                <w14:ligatures w14:val="none"/>
              </w:rPr>
              <w:t xml:space="preserve">Типы письменных памятников XI – середины XIV в.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Деловые и юридические памятники Древней Руси.</w:t>
            </w:r>
          </w:p>
          <w:p w:rsidR="00BF3AF5" w:rsidRPr="00BF3AF5" w:rsidRDefault="00BF3AF5" w:rsidP="00BF3AF5">
            <w:pPr>
              <w:spacing w:after="0" w:line="240" w:lineRule="auto"/>
              <w:jc w:val="both"/>
              <w:rPr>
                <w:rFonts w:ascii="Times New Roman" w:eastAsia="Times New Roman" w:hAnsi="Times New Roman" w:cs="Times New Roman"/>
                <w:b/>
                <w:kern w:val="0"/>
                <w:sz w:val="26"/>
                <w:szCs w:val="20"/>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4. Бытовая письменность Древней Руси. </w:t>
            </w:r>
          </w:p>
          <w:p w:rsidR="00BF3AF5" w:rsidRPr="00BF3AF5" w:rsidRDefault="00BF3AF5" w:rsidP="00BF3AF5">
            <w:pPr>
              <w:widowControl w:val="0"/>
              <w:snapToGrid w:val="0"/>
              <w:spacing w:after="0" w:line="240" w:lineRule="auto"/>
              <w:rPr>
                <w:rFonts w:ascii="Times New Roman" w:eastAsia="Times New Roman" w:hAnsi="Times New Roman" w:cs="Times New Roman"/>
                <w:b/>
                <w:color w:val="FF0000"/>
                <w:kern w:val="0"/>
                <w:sz w:val="26"/>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0"/>
                <w:lang w:eastAsia="ru-RU"/>
                <w14:ligatures w14:val="none"/>
              </w:rPr>
            </w:pPr>
            <w:r w:rsidRPr="00BF3AF5">
              <w:rPr>
                <w:rFonts w:ascii="Times New Roman" w:eastAsia="Times New Roman" w:hAnsi="Times New Roman" w:cs="Times New Roman"/>
                <w:kern w:val="0"/>
                <w:sz w:val="24"/>
                <w:szCs w:val="20"/>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left="-108" w:right="-142"/>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Контрольная работа</w:t>
            </w:r>
          </w:p>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p>
        </w:tc>
      </w:tr>
      <w:tr w:rsidR="00BF3AF5" w:rsidRPr="00BF3AF5" w:rsidTr="00125B59">
        <w:trPr>
          <w:trHeight w:val="405"/>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widowControl w:val="0"/>
              <w:snapToGrid w:val="0"/>
              <w:spacing w:after="0" w:line="240" w:lineRule="auto"/>
              <w:jc w:val="both"/>
              <w:rPr>
                <w:rFonts w:ascii="Times New Roman" w:eastAsia="Times New Roman" w:hAnsi="Times New Roman" w:cs="Times New Roman"/>
                <w:b/>
                <w:bCs/>
                <w:kern w:val="0"/>
                <w:sz w:val="24"/>
                <w:szCs w:val="24"/>
                <w:lang w:eastAsia="ru-RU"/>
                <w14:ligatures w14:val="none"/>
              </w:rPr>
            </w:pPr>
            <w:proofErr w:type="gramStart"/>
            <w:r w:rsidRPr="00BF3AF5">
              <w:rPr>
                <w:rFonts w:ascii="Times New Roman" w:eastAsia="Times New Roman" w:hAnsi="Times New Roman" w:cs="Times New Roman"/>
                <w:b/>
                <w:bCs/>
                <w:kern w:val="0"/>
                <w:sz w:val="24"/>
                <w:szCs w:val="24"/>
                <w:lang w:eastAsia="ru-RU"/>
                <w14:ligatures w14:val="none"/>
              </w:rPr>
              <w:t>Литературный  язык</w:t>
            </w:r>
            <w:proofErr w:type="gramEnd"/>
            <w:r w:rsidRPr="00BF3AF5">
              <w:rPr>
                <w:rFonts w:ascii="Times New Roman" w:eastAsia="Times New Roman" w:hAnsi="Times New Roman" w:cs="Times New Roman"/>
                <w:b/>
                <w:bCs/>
                <w:kern w:val="0"/>
                <w:sz w:val="24"/>
                <w:szCs w:val="24"/>
                <w:lang w:eastAsia="ru-RU"/>
                <w14:ligatures w14:val="none"/>
              </w:rPr>
              <w:t xml:space="preserve">  русской  народности  (2-я  половина  ХIV  –  середина  ХVII  в.)</w:t>
            </w:r>
          </w:p>
          <w:p w:rsidR="00BF3AF5" w:rsidRPr="00BF3AF5" w:rsidRDefault="00BF3AF5" w:rsidP="00BF3AF5">
            <w:pPr>
              <w:widowControl w:val="0"/>
              <w:snapToGrid w:val="0"/>
              <w:spacing w:after="0" w:line="240" w:lineRule="auto"/>
              <w:jc w:val="both"/>
              <w:rPr>
                <w:rFonts w:ascii="Times New Roman" w:eastAsia="Times New Roman" w:hAnsi="Times New Roman" w:cs="Times New Roman"/>
                <w:b/>
                <w:bCs/>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left="-108" w:right="-117"/>
              <w:jc w:val="center"/>
              <w:rPr>
                <w:rFonts w:ascii="Times New Roman" w:eastAsia="Times New Roman" w:hAnsi="Times New Roman" w:cs="Times New Roman"/>
                <w:b/>
                <w:color w:val="FF0000"/>
                <w:kern w:val="0"/>
                <w:sz w:val="24"/>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0"/>
                <w:lang w:eastAsia="ru-RU"/>
                <w14:ligatures w14:val="none"/>
              </w:rPr>
            </w:pP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2.2.1</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Тема 1.</w:t>
            </w:r>
            <w:r w:rsidRPr="00BF3AF5">
              <w:rPr>
                <w:rFonts w:ascii="Times New Roman" w:eastAsia="Times New Roman" w:hAnsi="Times New Roman" w:cs="Times New Roman"/>
                <w:b/>
                <w:color w:val="FF0000"/>
                <w:kern w:val="0"/>
                <w:sz w:val="24"/>
                <w:szCs w:val="24"/>
                <w:lang w:eastAsia="ru-RU"/>
                <w14:ligatures w14:val="none"/>
              </w:rPr>
              <w:t xml:space="preserve"> </w:t>
            </w:r>
            <w:r w:rsidRPr="00BF3AF5">
              <w:rPr>
                <w:rFonts w:ascii="Times New Roman" w:eastAsia="Times New Roman" w:hAnsi="Times New Roman" w:cs="Times New Roman"/>
                <w:b/>
                <w:kern w:val="0"/>
                <w:sz w:val="24"/>
                <w:szCs w:val="24"/>
                <w:lang w:eastAsia="ru-RU"/>
                <w14:ligatures w14:val="none"/>
              </w:rPr>
              <w:t>Второе южнославянское влияние и связанные с ним культурно-исторические процессы</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Формирование трех восточнославянских народностей.</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2 Языковые свидетельства формирования трех восточнославянских народностей.</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Внешние и внутренние причины второго южнославянского влияния.</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Два направления культурного воздействия – византийское и южнославянское.</w:t>
            </w:r>
          </w:p>
          <w:p w:rsidR="00BF3AF5" w:rsidRPr="00BF3AF5" w:rsidRDefault="00BF3AF5" w:rsidP="00BF3AF5">
            <w:pPr>
              <w:widowControl w:val="0"/>
              <w:snapToGrid w:val="0"/>
              <w:spacing w:after="0" w:line="240" w:lineRule="auto"/>
              <w:rPr>
                <w:rFonts w:ascii="Times New Roman" w:eastAsia="Times New Roman" w:hAnsi="Times New Roman" w:cs="Times New Roman"/>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0"/>
                <w:lang w:eastAsia="ru-RU"/>
                <w14:ligatures w14:val="none"/>
              </w:rPr>
            </w:pPr>
            <w:r w:rsidRPr="00BF3AF5">
              <w:rPr>
                <w:rFonts w:ascii="Times New Roman" w:eastAsia="Times New Roman" w:hAnsi="Times New Roman" w:cs="Times New Roman"/>
                <w:kern w:val="0"/>
                <w:sz w:val="24"/>
                <w:szCs w:val="20"/>
                <w:lang w:eastAsia="ru-RU"/>
                <w14:ligatures w14:val="none"/>
              </w:rPr>
              <w:lastRenderedPageBreak/>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right="-117"/>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highlight w:val="magenta"/>
                <w:lang w:eastAsia="ru-RU"/>
                <w14:ligatures w14:val="none"/>
              </w:rPr>
            </w:pPr>
          </w:p>
        </w:tc>
      </w:tr>
      <w:tr w:rsidR="00BF3AF5" w:rsidRPr="00BF3AF5" w:rsidTr="00125B59">
        <w:trPr>
          <w:trHeight w:val="350"/>
        </w:trPr>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lastRenderedPageBreak/>
              <w:t>2.2.2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2. </w:t>
            </w:r>
            <w:r w:rsidRPr="00BF3AF5">
              <w:rPr>
                <w:rFonts w:ascii="Times New Roman" w:eastAsia="Times New Roman" w:hAnsi="Times New Roman" w:cs="Times New Roman"/>
                <w:b/>
                <w:i/>
                <w:kern w:val="0"/>
                <w:sz w:val="24"/>
                <w:szCs w:val="24"/>
                <w:lang w:eastAsia="ru-RU"/>
                <w14:ligatures w14:val="none"/>
              </w:rPr>
              <w:t>Реформа литературного языка в ходе второго южнославянского влияния</w:t>
            </w:r>
          </w:p>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Изменения в графике и в орфографии.</w:t>
            </w:r>
          </w:p>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Изменение грамматической нормы.</w:t>
            </w:r>
          </w:p>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3 Риторическая модель «плетение словес». </w:t>
            </w:r>
          </w:p>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Перестройка отношений между литературным и разговорным языком в результате второго южнославянского влияния.</w:t>
            </w:r>
          </w:p>
          <w:p w:rsidR="00BF3AF5" w:rsidRPr="00BF3AF5" w:rsidRDefault="00BF3AF5" w:rsidP="00BF3AF5">
            <w:pPr>
              <w:widowControl w:val="0"/>
              <w:snapToGrid w:val="0"/>
              <w:spacing w:after="0" w:line="240" w:lineRule="auto"/>
              <w:rPr>
                <w:rFonts w:ascii="Times New Roman" w:eastAsia="Times New Roman" w:hAnsi="Times New Roman" w:cs="Times New Roman"/>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0"/>
                <w:lang w:eastAsia="ru-RU"/>
                <w14:ligatures w14:val="none"/>
              </w:rPr>
            </w:pPr>
            <w:r w:rsidRPr="00BF3AF5">
              <w:rPr>
                <w:rFonts w:ascii="Times New Roman" w:eastAsia="Times New Roman" w:hAnsi="Times New Roman" w:cs="Times New Roman"/>
                <w:kern w:val="0"/>
                <w:sz w:val="24"/>
                <w:szCs w:val="20"/>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0"/>
                <w:lang w:eastAsia="ru-RU"/>
                <w14:ligatures w14:val="none"/>
              </w:rPr>
            </w:pPr>
            <w:r w:rsidRPr="00BF3AF5">
              <w:rPr>
                <w:rFonts w:ascii="Times New Roman" w:eastAsia="Times New Roman" w:hAnsi="Times New Roman" w:cs="Times New Roman"/>
                <w:kern w:val="0"/>
                <w:sz w:val="24"/>
                <w:szCs w:val="20"/>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right="-117"/>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2.2.3</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3. </w:t>
            </w:r>
            <w:r w:rsidRPr="00BF3AF5">
              <w:rPr>
                <w:rFonts w:ascii="Times New Roman" w:eastAsia="Times New Roman" w:hAnsi="Times New Roman" w:cs="Times New Roman"/>
                <w:b/>
                <w:i/>
                <w:kern w:val="0"/>
                <w:sz w:val="24"/>
                <w:szCs w:val="24"/>
                <w:lang w:eastAsia="ru-RU"/>
                <w14:ligatures w14:val="none"/>
              </w:rPr>
              <w:t>Культурно-языковая ситуация в Московской Руси (с XVI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Размежевание культурно-языковых традиций в Московском государстве, в Беларуси и на Украине.</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2. Возникновение грамматического подхода к нормализации литературного языка наряду с ориентацией на образцовые тексты.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3. Начало книгопечатания в Московской Руси.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Сохранение ситуации диглоссии как функционального размежевания книжной и некнижной систем.</w:t>
            </w:r>
          </w:p>
          <w:p w:rsidR="00BF3AF5" w:rsidRPr="00BF3AF5" w:rsidRDefault="00BF3AF5" w:rsidP="00BF3AF5">
            <w:pPr>
              <w:spacing w:after="0" w:line="240" w:lineRule="auto"/>
              <w:jc w:val="both"/>
              <w:rPr>
                <w:rFonts w:ascii="Times New Roman" w:eastAsia="Times New Roman" w:hAnsi="Times New Roman" w:cs="Times New Roman"/>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0"/>
                <w:lang w:eastAsia="ru-RU"/>
                <w14:ligatures w14:val="none"/>
              </w:rPr>
            </w:pPr>
            <w:r w:rsidRPr="00BF3AF5">
              <w:rPr>
                <w:rFonts w:ascii="Times New Roman" w:eastAsia="Times New Roman" w:hAnsi="Times New Roman" w:cs="Times New Roman"/>
                <w:kern w:val="0"/>
                <w:sz w:val="24"/>
                <w:szCs w:val="20"/>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0"/>
                <w:lang w:eastAsia="ru-RU"/>
                <w14:ligatures w14:val="none"/>
              </w:rPr>
            </w:pPr>
            <w:r w:rsidRPr="00BF3AF5">
              <w:rPr>
                <w:rFonts w:ascii="Times New Roman" w:eastAsia="Times New Roman" w:hAnsi="Times New Roman" w:cs="Times New Roman"/>
                <w:b/>
                <w:kern w:val="0"/>
                <w:sz w:val="24"/>
                <w:szCs w:val="20"/>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tc>
      </w:tr>
      <w:tr w:rsidR="00BF3AF5" w:rsidRPr="00BF3AF5" w:rsidTr="00125B59">
        <w:trPr>
          <w:trHeight w:val="340"/>
        </w:trPr>
        <w:tc>
          <w:tcPr>
            <w:tcW w:w="56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2.2.4</w:t>
            </w:r>
          </w:p>
        </w:tc>
        <w:tc>
          <w:tcPr>
            <w:tcW w:w="827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4. </w:t>
            </w:r>
            <w:r w:rsidRPr="00BF3AF5">
              <w:rPr>
                <w:rFonts w:ascii="Times New Roman" w:eastAsia="Times New Roman" w:hAnsi="Times New Roman" w:cs="Times New Roman"/>
                <w:b/>
                <w:i/>
                <w:kern w:val="0"/>
                <w:sz w:val="24"/>
                <w:szCs w:val="24"/>
                <w:lang w:eastAsia="ru-RU"/>
                <w14:ligatures w14:val="none"/>
              </w:rPr>
              <w:t>Культурно-языковая ситуация в Беларуси и на Украине (с XVI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Становление церковнославянско-белорусского (украинского) двуязычия.</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Церковнославянско-белорусское (украинское) двуязычие как отражение латинско-польского двуязычия в Польше.</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3 Кодификация славянского языка и «простой мовы».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Развитие книгопечатания в Беларуси и на Украине.</w:t>
            </w:r>
          </w:p>
          <w:p w:rsidR="00BF3AF5" w:rsidRPr="00BF3AF5" w:rsidRDefault="00BF3AF5" w:rsidP="00BF3AF5">
            <w:pPr>
              <w:spacing w:after="0" w:line="240" w:lineRule="auto"/>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0"/>
                <w:szCs w:val="20"/>
                <w:lang w:eastAsia="ru-RU"/>
                <w14:ligatures w14:val="none"/>
              </w:rPr>
            </w:pPr>
            <w:r w:rsidRPr="00BF3AF5">
              <w:rPr>
                <w:rFonts w:ascii="Times New Roman" w:eastAsia="Times New Roman" w:hAnsi="Times New Roman" w:cs="Times New Roman"/>
                <w:kern w:val="0"/>
                <w:sz w:val="20"/>
                <w:szCs w:val="20"/>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2.2.5</w:t>
            </w:r>
          </w:p>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2.2.5.1</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5. </w:t>
            </w:r>
            <w:r w:rsidRPr="00BF3AF5">
              <w:rPr>
                <w:rFonts w:ascii="Times New Roman" w:eastAsia="Times New Roman" w:hAnsi="Times New Roman" w:cs="Times New Roman"/>
                <w:b/>
                <w:i/>
                <w:kern w:val="0"/>
                <w:sz w:val="24"/>
                <w:szCs w:val="24"/>
                <w:lang w:eastAsia="ru-RU"/>
                <w14:ligatures w14:val="none"/>
              </w:rPr>
              <w:t>Типы письменных памятников Московского государства</w:t>
            </w:r>
          </w:p>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Развитие стилистических оппозиций в рамках книжного языка.</w:t>
            </w:r>
          </w:p>
          <w:p w:rsidR="00BF3AF5" w:rsidRPr="00BF3AF5" w:rsidRDefault="00BF3AF5" w:rsidP="00BF3AF5">
            <w:pPr>
              <w:widowControl w:val="0"/>
              <w:snapToGrid w:val="0"/>
              <w:spacing w:after="0" w:line="240" w:lineRule="auto"/>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2 Памятники литературного языка строгой нормы.</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lastRenderedPageBreak/>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right="-117"/>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lastRenderedPageBreak/>
              <w:t>2.2.5.2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5. </w:t>
            </w:r>
            <w:r w:rsidRPr="00BF3AF5">
              <w:rPr>
                <w:rFonts w:ascii="Times New Roman" w:eastAsia="Times New Roman" w:hAnsi="Times New Roman" w:cs="Times New Roman"/>
                <w:b/>
                <w:i/>
                <w:kern w:val="0"/>
                <w:sz w:val="24"/>
                <w:szCs w:val="24"/>
                <w:lang w:eastAsia="ru-RU"/>
                <w14:ligatures w14:val="none"/>
              </w:rPr>
              <w:t>Типы письменных памятников Московского государства</w:t>
            </w:r>
          </w:p>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Памятники литературного языка сниженной нормы.</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Деловые и юридические памятники Московского государства.</w:t>
            </w:r>
          </w:p>
          <w:p w:rsidR="00BF3AF5" w:rsidRPr="00BF3AF5" w:rsidRDefault="00BF3AF5" w:rsidP="00BF3AF5">
            <w:pPr>
              <w:widowControl w:val="0"/>
              <w:snapToGrid w:val="0"/>
              <w:spacing w:after="0" w:line="240" w:lineRule="auto"/>
              <w:rPr>
                <w:rFonts w:ascii="Times New Roman" w:eastAsia="Times New Roman" w:hAnsi="Times New Roman" w:cs="Times New Roman"/>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right="-117"/>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2.2.6</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widowControl w:val="0"/>
              <w:snapToGrid w:val="0"/>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Обобщающее занятие</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right="-117"/>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Контрольная работа</w:t>
            </w:r>
          </w:p>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Всего аудиторных часов за семестр: </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14</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14</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right="-117"/>
              <w:jc w:val="center"/>
              <w:rPr>
                <w:rFonts w:ascii="Times New Roman" w:eastAsia="Times New Roman" w:hAnsi="Times New Roman" w:cs="Times New Roman"/>
                <w:b/>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6</w:t>
            </w:r>
          </w:p>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p>
        </w:tc>
      </w:tr>
      <w:tr w:rsidR="00BF3AF5" w:rsidRPr="00BF3AF5" w:rsidTr="00125B59">
        <w:tc>
          <w:tcPr>
            <w:tcW w:w="14939" w:type="dxa"/>
            <w:gridSpan w:val="9"/>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6 семестр 3 курса</w:t>
            </w:r>
          </w:p>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widowControl w:val="0"/>
              <w:snapToGrid w:val="0"/>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Становление национального русского литературного языка (2-я половина </w:t>
            </w:r>
            <w:proofErr w:type="gramStart"/>
            <w:r w:rsidRPr="00BF3AF5">
              <w:rPr>
                <w:rFonts w:ascii="Times New Roman" w:eastAsia="Times New Roman" w:hAnsi="Times New Roman" w:cs="Times New Roman"/>
                <w:b/>
                <w:kern w:val="0"/>
                <w:sz w:val="24"/>
                <w:szCs w:val="24"/>
                <w:lang w:eastAsia="ru-RU"/>
                <w14:ligatures w14:val="none"/>
              </w:rPr>
              <w:t>XVII  –</w:t>
            </w:r>
            <w:proofErr w:type="gramEnd"/>
            <w:r w:rsidRPr="00BF3AF5">
              <w:rPr>
                <w:rFonts w:ascii="Times New Roman" w:eastAsia="Times New Roman" w:hAnsi="Times New Roman" w:cs="Times New Roman"/>
                <w:b/>
                <w:kern w:val="0"/>
                <w:sz w:val="24"/>
                <w:szCs w:val="24"/>
                <w:lang w:eastAsia="ru-RU"/>
                <w14:ligatures w14:val="none"/>
              </w:rPr>
              <w:t xml:space="preserve">  1-я половина  XIX в.)</w:t>
            </w:r>
          </w:p>
          <w:p w:rsidR="00BF3AF5" w:rsidRPr="00BF3AF5" w:rsidRDefault="00BF3AF5" w:rsidP="00BF3AF5">
            <w:pPr>
              <w:widowControl w:val="0"/>
              <w:snapToGrid w:val="0"/>
              <w:spacing w:after="0" w:line="240" w:lineRule="auto"/>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14</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10</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ind w:left="-108" w:right="-117"/>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4</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p>
        </w:tc>
      </w:tr>
      <w:tr w:rsidR="00BF3AF5" w:rsidRPr="00BF3AF5" w:rsidTr="00125B59">
        <w:trPr>
          <w:trHeight w:val="340"/>
        </w:trPr>
        <w:tc>
          <w:tcPr>
            <w:tcW w:w="56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3.1</w:t>
            </w:r>
          </w:p>
        </w:tc>
        <w:tc>
          <w:tcPr>
            <w:tcW w:w="827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Начальный </w:t>
            </w:r>
            <w:proofErr w:type="gramStart"/>
            <w:r w:rsidRPr="00BF3AF5">
              <w:rPr>
                <w:rFonts w:ascii="Times New Roman" w:eastAsia="Times New Roman" w:hAnsi="Times New Roman" w:cs="Times New Roman"/>
                <w:b/>
                <w:kern w:val="0"/>
                <w:sz w:val="24"/>
                <w:szCs w:val="24"/>
                <w:lang w:eastAsia="ru-RU"/>
                <w14:ligatures w14:val="none"/>
              </w:rPr>
              <w:t>этап  формирования</w:t>
            </w:r>
            <w:proofErr w:type="gramEnd"/>
            <w:r w:rsidRPr="00BF3AF5">
              <w:rPr>
                <w:rFonts w:ascii="Times New Roman" w:eastAsia="Times New Roman" w:hAnsi="Times New Roman" w:cs="Times New Roman"/>
                <w:b/>
                <w:kern w:val="0"/>
                <w:sz w:val="24"/>
                <w:szCs w:val="24"/>
                <w:lang w:eastAsia="ru-RU"/>
                <w14:ligatures w14:val="none"/>
              </w:rPr>
              <w:t xml:space="preserve"> нового  русского  литературного  языка </w:t>
            </w:r>
          </w:p>
          <w:p w:rsidR="00BF3AF5" w:rsidRPr="00BF3AF5" w:rsidRDefault="00BF3AF5" w:rsidP="00BF3AF5">
            <w:pPr>
              <w:spacing w:after="0" w:line="240" w:lineRule="auto"/>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(2-</w:t>
            </w:r>
            <w:proofErr w:type="gramStart"/>
            <w:r w:rsidRPr="00BF3AF5">
              <w:rPr>
                <w:rFonts w:ascii="Times New Roman" w:eastAsia="Times New Roman" w:hAnsi="Times New Roman" w:cs="Times New Roman"/>
                <w:b/>
                <w:kern w:val="0"/>
                <w:sz w:val="24"/>
                <w:szCs w:val="24"/>
                <w:lang w:eastAsia="ru-RU"/>
                <w14:ligatures w14:val="none"/>
              </w:rPr>
              <w:t>я  половина</w:t>
            </w:r>
            <w:proofErr w:type="gramEnd"/>
            <w:r w:rsidRPr="00BF3AF5">
              <w:rPr>
                <w:rFonts w:ascii="Times New Roman" w:eastAsia="Times New Roman" w:hAnsi="Times New Roman" w:cs="Times New Roman"/>
                <w:b/>
                <w:kern w:val="0"/>
                <w:sz w:val="24"/>
                <w:szCs w:val="24"/>
                <w:lang w:eastAsia="ru-RU"/>
                <w14:ligatures w14:val="none"/>
              </w:rPr>
              <w:t xml:space="preserve">  XVII  –  начало  XVIII  в.)</w:t>
            </w:r>
          </w:p>
          <w:p w:rsidR="00BF3AF5" w:rsidRPr="00BF3AF5" w:rsidRDefault="00BF3AF5" w:rsidP="00BF3AF5">
            <w:pPr>
              <w:spacing w:after="0" w:line="240" w:lineRule="auto"/>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1673"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3.1.1</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1. </w:t>
            </w:r>
            <w:r w:rsidRPr="00BF3AF5">
              <w:rPr>
                <w:rFonts w:ascii="Times New Roman" w:eastAsia="Times New Roman" w:hAnsi="Times New Roman" w:cs="Times New Roman"/>
                <w:b/>
                <w:i/>
                <w:kern w:val="0"/>
                <w:sz w:val="24"/>
                <w:szCs w:val="24"/>
                <w:lang w:eastAsia="ru-RU"/>
                <w14:ligatures w14:val="none"/>
              </w:rPr>
              <w:t>Реформа литературного языка под влиянием книжной традиции Беларуси и Украины</w:t>
            </w:r>
          </w:p>
          <w:p w:rsidR="00BF3AF5" w:rsidRPr="00BF3AF5" w:rsidRDefault="00BF3AF5" w:rsidP="00BF3AF5">
            <w:pPr>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Никоновская и послениконовская «книжная справа» и ее связь с книжным влиянием Беларуси и Украины.</w:t>
            </w:r>
          </w:p>
          <w:p w:rsidR="00BF3AF5" w:rsidRPr="00BF3AF5" w:rsidRDefault="00BF3AF5" w:rsidP="00BF3AF5">
            <w:pPr>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Две тенденции, отразившиеся в «книжной справе».</w:t>
            </w:r>
          </w:p>
          <w:p w:rsidR="00BF3AF5" w:rsidRPr="00BF3AF5" w:rsidRDefault="00BF3AF5" w:rsidP="00BF3AF5">
            <w:pPr>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Новые черты, появившиеся в литературном языке под влиянием книжного языка Беларуси и Украины.</w:t>
            </w:r>
          </w:p>
          <w:p w:rsidR="00BF3AF5" w:rsidRPr="00BF3AF5" w:rsidRDefault="00BF3AF5" w:rsidP="00BF3AF5">
            <w:pPr>
              <w:spacing w:after="0" w:line="240" w:lineRule="auto"/>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Книжная культура Беларуси и Украины как авторитетный посредник греко-русских культурных контактов.</w:t>
            </w:r>
          </w:p>
          <w:p w:rsidR="00BF3AF5" w:rsidRPr="00BF3AF5" w:rsidRDefault="00BF3AF5" w:rsidP="00BF3AF5">
            <w:pPr>
              <w:spacing w:after="0" w:line="240" w:lineRule="auto"/>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3.1.2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2. </w:t>
            </w:r>
            <w:r w:rsidRPr="00BF3AF5">
              <w:rPr>
                <w:rFonts w:ascii="Times New Roman" w:eastAsia="Times New Roman" w:hAnsi="Times New Roman" w:cs="Times New Roman"/>
                <w:b/>
                <w:i/>
                <w:kern w:val="0"/>
                <w:sz w:val="24"/>
                <w:szCs w:val="24"/>
                <w:lang w:eastAsia="ru-RU"/>
                <w14:ligatures w14:val="none"/>
              </w:rPr>
              <w:t>Смена культурно-языковой ситуации в Петровскую эпоху</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1 Европеизация русской культуры под воздействием петровских реформ. </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Появление нового литературного («простого») языка как выразителя новой светской культуры.</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3 Язык переводов на «простой язык» как результат освобождения от специфических книжных элементов.</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3.2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Образование нового русского литературного языка на </w:t>
            </w:r>
            <w:proofErr w:type="gramStart"/>
            <w:r w:rsidRPr="00BF3AF5">
              <w:rPr>
                <w:rFonts w:ascii="Times New Roman" w:eastAsia="Times New Roman" w:hAnsi="Times New Roman" w:cs="Times New Roman"/>
                <w:b/>
                <w:kern w:val="0"/>
                <w:sz w:val="24"/>
                <w:szCs w:val="24"/>
                <w:lang w:eastAsia="ru-RU"/>
                <w14:ligatures w14:val="none"/>
              </w:rPr>
              <w:t>широкой  демократической</w:t>
            </w:r>
            <w:proofErr w:type="gramEnd"/>
            <w:r w:rsidRPr="00BF3AF5">
              <w:rPr>
                <w:rFonts w:ascii="Times New Roman" w:eastAsia="Times New Roman" w:hAnsi="Times New Roman" w:cs="Times New Roman"/>
                <w:b/>
                <w:kern w:val="0"/>
                <w:sz w:val="24"/>
                <w:szCs w:val="24"/>
                <w:lang w:eastAsia="ru-RU"/>
                <w14:ligatures w14:val="none"/>
              </w:rPr>
              <w:t xml:space="preserve">  основе (середина  XVIII  – 1-я  половина  XIX в.)</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3.2.1</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1. </w:t>
            </w:r>
            <w:r w:rsidRPr="00BF3AF5">
              <w:rPr>
                <w:rFonts w:ascii="Times New Roman" w:eastAsia="Times New Roman" w:hAnsi="Times New Roman" w:cs="Times New Roman"/>
                <w:b/>
                <w:i/>
                <w:kern w:val="0"/>
                <w:sz w:val="24"/>
                <w:szCs w:val="24"/>
                <w:lang w:eastAsia="ru-RU"/>
                <w14:ligatures w14:val="none"/>
              </w:rPr>
              <w:t xml:space="preserve">Языковая программа В.К. Тредиаковского и В.Е. Адодурова </w:t>
            </w:r>
          </w:p>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i/>
                <w:kern w:val="0"/>
                <w:sz w:val="24"/>
                <w:szCs w:val="24"/>
                <w:lang w:eastAsia="ru-RU"/>
                <w14:ligatures w14:val="none"/>
              </w:rPr>
              <w:t>(30-е гг. XVIII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Отражение в языковой концепции В. К. Тредиаковского и В.Е. Адодурова идей западноевропейского языкового строительства.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Основные положения программы и задачи кодификации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Частичная реализация задач кодификации нового русского литературного языка в творчестве В.К. Тредиаковского и В.Е. Адодурова.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Значение языковой программы В.К. Тредиаковского и В.Е. Адодурова для последующих этапов кодификации нового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2. </w:t>
            </w:r>
            <w:r w:rsidRPr="00BF3AF5">
              <w:rPr>
                <w:rFonts w:ascii="Times New Roman" w:eastAsia="Times New Roman" w:hAnsi="Times New Roman" w:cs="Times New Roman"/>
                <w:b/>
                <w:i/>
                <w:kern w:val="0"/>
                <w:sz w:val="24"/>
                <w:szCs w:val="24"/>
                <w:lang w:eastAsia="ru-RU"/>
                <w14:ligatures w14:val="none"/>
              </w:rPr>
              <w:t>Вторая языковая программа В.К. Тредиаковского (с конца 40-х гг. XVIII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Осознание специфики русской культурно-исторической языковой ситуации по отношению к западноевропейской.</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«Славянороссийский» язык как следствие искусственной архаизации лексического уровня.</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Изменение взглядов В.К. Тредиаковского на роль славянского и западноевропейских языков в судьбе нового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Значение языковой программы В.К. Тредиаковского для дальнейшей кодификации литературного языка.</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3.2.3</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color w:val="FF0000"/>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3. </w:t>
            </w:r>
            <w:r w:rsidRPr="00BF3AF5">
              <w:rPr>
                <w:rFonts w:ascii="Times New Roman" w:eastAsia="Times New Roman" w:hAnsi="Times New Roman" w:cs="Times New Roman"/>
                <w:b/>
                <w:i/>
                <w:kern w:val="0"/>
                <w:sz w:val="24"/>
                <w:szCs w:val="24"/>
                <w:lang w:eastAsia="ru-RU"/>
                <w14:ligatures w14:val="none"/>
              </w:rPr>
              <w:t>Лингвистическая концепция М.В. Ломоносова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Отражение в языковой программе      М.В. Ломоносова предшествующих этапов кодификации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Значение «книг церковных» для развития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3 Соотносительность форм высокого и низкого стилей (грамматические и орфоэпические нормы) в Российской грамматике М.В. Ломоносова.</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Стилистическая классификация лексики в «Рассуждении о пользе книг церковных».</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lastRenderedPageBreak/>
              <w:t>3.2.4</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4. </w:t>
            </w:r>
            <w:r w:rsidRPr="00BF3AF5">
              <w:rPr>
                <w:rFonts w:ascii="Times New Roman" w:eastAsia="Times New Roman" w:hAnsi="Times New Roman" w:cs="Times New Roman"/>
                <w:b/>
                <w:i/>
                <w:kern w:val="0"/>
                <w:sz w:val="24"/>
                <w:szCs w:val="24"/>
                <w:lang w:eastAsia="ru-RU"/>
                <w14:ligatures w14:val="none"/>
              </w:rPr>
              <w:t>Трансформация ломоносовской программы в литературной практике 2-й половины XVIII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Демократизация высокого стиля в творчестве Г.Р. Державина при сохранении общей направленности к архаизации высокого стиля.</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Взаимодействие элементов высокого и низкого стилей, нарушающих стилистическую ровность среднего стиля, в языке произведений А.П. Сумарокова, Н.И. Новикова, Д.И. Фонвизина, А.Н. Радищева и др.</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 xml:space="preserve">3 «Российская грамматика» А.А. </w:t>
            </w:r>
            <w:proofErr w:type="gramStart"/>
            <w:r w:rsidRPr="00BF3AF5">
              <w:rPr>
                <w:rFonts w:ascii="Times New Roman" w:eastAsia="Times New Roman" w:hAnsi="Times New Roman" w:cs="Times New Roman"/>
                <w:kern w:val="0"/>
                <w:sz w:val="24"/>
                <w:szCs w:val="24"/>
                <w:lang w:eastAsia="ru-RU"/>
                <w14:ligatures w14:val="none"/>
              </w:rPr>
              <w:t>Барсова  и</w:t>
            </w:r>
            <w:proofErr w:type="gramEnd"/>
            <w:r w:rsidRPr="00BF3AF5">
              <w:rPr>
                <w:rFonts w:ascii="Times New Roman" w:eastAsia="Times New Roman" w:hAnsi="Times New Roman" w:cs="Times New Roman"/>
                <w:kern w:val="0"/>
                <w:sz w:val="24"/>
                <w:szCs w:val="24"/>
                <w:lang w:eastAsia="ru-RU"/>
                <w14:ligatures w14:val="none"/>
              </w:rPr>
              <w:t xml:space="preserve"> Словарь Академии Российской как нормативные источники русского литературного языка 2-й половины XVIII в.</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3.2.5</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5. </w:t>
            </w:r>
            <w:r w:rsidRPr="00BF3AF5">
              <w:rPr>
                <w:rFonts w:ascii="Times New Roman" w:eastAsia="Times New Roman" w:hAnsi="Times New Roman" w:cs="Times New Roman"/>
                <w:b/>
                <w:i/>
                <w:kern w:val="0"/>
                <w:sz w:val="24"/>
                <w:szCs w:val="24"/>
                <w:lang w:eastAsia="ru-RU"/>
                <w14:ligatures w14:val="none"/>
              </w:rPr>
              <w:t>Языковая программа «новаторов»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Преемственная связь программы карамзинистов с программой В.Е. Адодурова и молодого В.К. Тредиаковского.</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Отношение новаторов к славянскому языку и теоретическому наследию     М.В. Ломоносова.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Ориентация отбора лексических средств «нового слога» на «вкус», речевые нормы высшего света.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Синтезирование русской языковой стихии и западноевропейских элементов в «новом слоге».</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3.2.6</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6. </w:t>
            </w:r>
            <w:r w:rsidRPr="00BF3AF5">
              <w:rPr>
                <w:rFonts w:ascii="Times New Roman" w:eastAsia="Times New Roman" w:hAnsi="Times New Roman" w:cs="Times New Roman"/>
                <w:b/>
                <w:i/>
                <w:kern w:val="0"/>
                <w:sz w:val="24"/>
                <w:szCs w:val="24"/>
                <w:lang w:eastAsia="ru-RU"/>
                <w14:ligatures w14:val="none"/>
              </w:rPr>
              <w:t>Языковая программа «архаистов»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Принципиальная общность языковой концепции «архаистов» с программой зрелого В.К. Тредиаковского.</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Осознание специфики русской культурно-языковой ситуации, отличающей ее от западноевропейской.</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Высокий славянизированный слог – основная стилистическая разновидность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4 Протест против западноевропейского влияния на русский литературный язык.</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lastRenderedPageBreak/>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Защита</w:t>
            </w:r>
          </w:p>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roofErr w:type="gramStart"/>
            <w:r w:rsidRPr="00BF3AF5">
              <w:rPr>
                <w:rFonts w:ascii="Times New Roman" w:eastAsia="Times New Roman" w:hAnsi="Times New Roman" w:cs="Times New Roman"/>
                <w:kern w:val="0"/>
                <w:sz w:val="24"/>
                <w:szCs w:val="24"/>
                <w:lang w:eastAsia="ru-RU"/>
                <w14:ligatures w14:val="none"/>
              </w:rPr>
              <w:t>творческих</w:t>
            </w:r>
            <w:proofErr w:type="gramEnd"/>
            <w:r w:rsidRPr="00BF3AF5">
              <w:rPr>
                <w:rFonts w:ascii="Times New Roman" w:eastAsia="Times New Roman" w:hAnsi="Times New Roman" w:cs="Times New Roman"/>
                <w:kern w:val="0"/>
                <w:sz w:val="24"/>
                <w:szCs w:val="24"/>
                <w:lang w:eastAsia="ru-RU"/>
                <w14:ligatures w14:val="none"/>
              </w:rPr>
              <w:t xml:space="preserve"> заданий по группам</w:t>
            </w: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lastRenderedPageBreak/>
              <w:t>3.2.7</w:t>
            </w:r>
          </w:p>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3.2.7.1</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7. </w:t>
            </w:r>
            <w:r w:rsidRPr="00BF3AF5">
              <w:rPr>
                <w:rFonts w:ascii="Times New Roman" w:eastAsia="Times New Roman" w:hAnsi="Times New Roman" w:cs="Times New Roman"/>
                <w:b/>
                <w:i/>
                <w:kern w:val="0"/>
                <w:sz w:val="24"/>
                <w:szCs w:val="24"/>
                <w:lang w:eastAsia="ru-RU"/>
                <w14:ligatures w14:val="none"/>
              </w:rPr>
              <w:t>А.С. Пушкин – основоположник современного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Творчество А.С. Пушкина как завершение предшествующих этапов становления нового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Изменение взглядов А.С. Пушкина на литературный язык и пути его развития под влиянием «архаистов».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Русский литературный язык – результат синтеза русской и церковнославянской стихии.</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Демократизация литературного языка в творчестве А.С. Пушкина.</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16"/>
                <w:szCs w:val="16"/>
                <w:lang w:eastAsia="ru-RU"/>
                <w14:ligatures w14:val="none"/>
              </w:rPr>
            </w:pPr>
            <w:r w:rsidRPr="00BF3AF5">
              <w:rPr>
                <w:rFonts w:ascii="Times New Roman" w:eastAsia="Times New Roman" w:hAnsi="Times New Roman" w:cs="Times New Roman"/>
                <w:kern w:val="0"/>
                <w:sz w:val="16"/>
                <w:szCs w:val="16"/>
                <w:lang w:eastAsia="ru-RU"/>
                <w14:ligatures w14:val="none"/>
              </w:rPr>
              <w:t>3.2.7.2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7. </w:t>
            </w:r>
            <w:r w:rsidRPr="00BF3AF5">
              <w:rPr>
                <w:rFonts w:ascii="Times New Roman" w:eastAsia="Times New Roman" w:hAnsi="Times New Roman" w:cs="Times New Roman"/>
                <w:b/>
                <w:i/>
                <w:kern w:val="0"/>
                <w:sz w:val="24"/>
                <w:szCs w:val="24"/>
                <w:lang w:eastAsia="ru-RU"/>
                <w14:ligatures w14:val="none"/>
              </w:rPr>
              <w:t>А.С. Пушкин – основоположник современного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Славянское наследие в творчестве А.С. Пушкина.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Западноевропейское наследие в творчестве А.С. Пушкина.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Становление единых норм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Сочинения А.С. Пушкина – главные образцовые тексты, определяющие последующее развитие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Индиви-</w:t>
            </w:r>
          </w:p>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roofErr w:type="gramStart"/>
            <w:r w:rsidRPr="00BF3AF5">
              <w:rPr>
                <w:rFonts w:ascii="Times New Roman" w:eastAsia="Times New Roman" w:hAnsi="Times New Roman" w:cs="Times New Roman"/>
                <w:kern w:val="0"/>
                <w:sz w:val="24"/>
                <w:szCs w:val="24"/>
                <w:lang w:eastAsia="ru-RU"/>
                <w14:ligatures w14:val="none"/>
              </w:rPr>
              <w:t>дуальное</w:t>
            </w:r>
            <w:proofErr w:type="gramEnd"/>
            <w:r w:rsidRPr="00BF3AF5">
              <w:rPr>
                <w:rFonts w:ascii="Times New Roman" w:eastAsia="Times New Roman" w:hAnsi="Times New Roman" w:cs="Times New Roman"/>
                <w:kern w:val="0"/>
                <w:sz w:val="24"/>
                <w:szCs w:val="24"/>
                <w:lang w:eastAsia="ru-RU"/>
                <w14:ligatures w14:val="none"/>
              </w:rPr>
              <w:t xml:space="preserve"> творческое задание</w:t>
            </w: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Развитие современного русского литературного языка (</w:t>
            </w:r>
            <w:proofErr w:type="gramStart"/>
            <w:r w:rsidRPr="00BF3AF5">
              <w:rPr>
                <w:rFonts w:ascii="Times New Roman" w:eastAsia="Times New Roman" w:hAnsi="Times New Roman" w:cs="Times New Roman"/>
                <w:b/>
                <w:kern w:val="0"/>
                <w:sz w:val="24"/>
                <w:szCs w:val="24"/>
                <w:lang w:eastAsia="ru-RU"/>
                <w14:ligatures w14:val="none"/>
              </w:rPr>
              <w:t>середина  XIX</w:t>
            </w:r>
            <w:proofErr w:type="gramEnd"/>
            <w:r w:rsidRPr="00BF3AF5">
              <w:rPr>
                <w:rFonts w:ascii="Times New Roman" w:eastAsia="Times New Roman" w:hAnsi="Times New Roman" w:cs="Times New Roman"/>
                <w:b/>
                <w:kern w:val="0"/>
                <w:sz w:val="24"/>
                <w:szCs w:val="24"/>
                <w:lang w:eastAsia="ru-RU"/>
                <w14:ligatures w14:val="none"/>
              </w:rPr>
              <w:t xml:space="preserve">  –  начало  XXI в.)</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4.1</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1. </w:t>
            </w:r>
            <w:r w:rsidRPr="00BF3AF5">
              <w:rPr>
                <w:rFonts w:ascii="Times New Roman" w:eastAsia="Times New Roman" w:hAnsi="Times New Roman" w:cs="Times New Roman"/>
                <w:i/>
                <w:kern w:val="0"/>
                <w:sz w:val="24"/>
                <w:szCs w:val="24"/>
                <w:lang w:eastAsia="ru-RU"/>
                <w14:ligatures w14:val="none"/>
              </w:rPr>
              <w:t>Русский литературный язык в XIX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1 Развитие русского литературного языка в рамках стабильной нормы.</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Формирование функциональных стилей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Обогащение словарного состава русского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Развитие грамматической системы.</w:t>
            </w:r>
          </w:p>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4.2</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i/>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 xml:space="preserve">Тема 2. </w:t>
            </w:r>
            <w:r w:rsidRPr="00BF3AF5">
              <w:rPr>
                <w:rFonts w:ascii="Times New Roman" w:eastAsia="Times New Roman" w:hAnsi="Times New Roman" w:cs="Times New Roman"/>
                <w:b/>
                <w:i/>
                <w:kern w:val="0"/>
                <w:sz w:val="24"/>
                <w:szCs w:val="24"/>
                <w:lang w:eastAsia="ru-RU"/>
                <w14:ligatures w14:val="none"/>
              </w:rPr>
              <w:t>Русский литературный язык XX–XXI вв.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1 Влияние социально-исторических факторов на развитие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 Орфографическая реформа 1918 г. и ее культурно-историческое значение.</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3 Роль средств массовой информации в распространении норм литературного языка.</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4 Динамика литературной нормы в последние десятилетия XX – начала XXI в.</w:t>
            </w:r>
          </w:p>
          <w:p w:rsidR="00BF3AF5" w:rsidRPr="00BF3AF5" w:rsidRDefault="00BF3AF5" w:rsidP="00BF3AF5">
            <w:pPr>
              <w:spacing w:after="0" w:line="240" w:lineRule="auto"/>
              <w:jc w:val="both"/>
              <w:rPr>
                <w:rFonts w:ascii="Times New Roman" w:eastAsia="Times New Roman" w:hAnsi="Times New Roman" w:cs="Times New Roman"/>
                <w:kern w:val="0"/>
                <w:sz w:val="24"/>
                <w:szCs w:val="24"/>
                <w:lang w:eastAsia="ru-RU"/>
                <w14:ligatures w14:val="none"/>
              </w:rPr>
            </w:pP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lastRenderedPageBreak/>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lastRenderedPageBreak/>
              <w:t>4.3</w:t>
            </w: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tabs>
                <w:tab w:val="left" w:pos="240"/>
              </w:tabs>
              <w:spacing w:after="0" w:line="240" w:lineRule="auto"/>
              <w:rPr>
                <w:rFonts w:ascii="Times New Roman" w:eastAsia="Times New Roman" w:hAnsi="Times New Roman" w:cs="Times New Roman"/>
                <w:color w:val="FF0000"/>
                <w:kern w:val="0"/>
                <w:sz w:val="24"/>
                <w:szCs w:val="24"/>
                <w:lang w:eastAsia="ru-RU"/>
                <w14:ligatures w14:val="none"/>
              </w:rPr>
            </w:pPr>
            <w:r w:rsidRPr="00BF3AF5">
              <w:rPr>
                <w:rFonts w:ascii="Times New Roman" w:eastAsia="Times New Roman" w:hAnsi="Times New Roman" w:cs="Times New Roman"/>
                <w:b/>
                <w:color w:val="FF0000"/>
                <w:kern w:val="0"/>
                <w:sz w:val="24"/>
                <w:szCs w:val="24"/>
                <w:lang w:eastAsia="ru-RU"/>
                <w14:ligatures w14:val="none"/>
              </w:rPr>
              <w:tab/>
            </w:r>
            <w:r w:rsidRPr="00BF3AF5">
              <w:rPr>
                <w:rFonts w:ascii="Times New Roman" w:eastAsia="Times New Roman" w:hAnsi="Times New Roman" w:cs="Times New Roman"/>
                <w:kern w:val="0"/>
                <w:sz w:val="24"/>
                <w:szCs w:val="24"/>
                <w:lang w:eastAsia="ru-RU"/>
                <w14:ligatures w14:val="none"/>
              </w:rPr>
              <w:t>Обобщающее занятие.</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2</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Контрольная работа</w:t>
            </w: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Всего аудиторных часов за семестр:</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14</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14</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6</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p w:rsidR="00BF3AF5" w:rsidRPr="00BF3AF5" w:rsidRDefault="00BF3AF5" w:rsidP="00BF3AF5">
            <w:pPr>
              <w:spacing w:after="0" w:line="240" w:lineRule="auto"/>
              <w:jc w:val="center"/>
              <w:rPr>
                <w:rFonts w:ascii="Times New Roman" w:eastAsia="Times New Roman" w:hAnsi="Times New Roman" w:cs="Times New Roman"/>
                <w:b/>
                <w:color w:val="FF0000"/>
                <w:kern w:val="0"/>
                <w:sz w:val="24"/>
                <w:szCs w:val="24"/>
                <w:lang w:eastAsia="ru-RU"/>
                <w14:ligatures w14:val="none"/>
              </w:rPr>
            </w:pPr>
          </w:p>
        </w:tc>
      </w:tr>
      <w:tr w:rsidR="00BF3AF5" w:rsidRPr="00BF3AF5" w:rsidTr="00125B59">
        <w:tc>
          <w:tcPr>
            <w:tcW w:w="56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color w:val="FF0000"/>
                <w:kern w:val="0"/>
                <w:sz w:val="20"/>
                <w:szCs w:val="20"/>
                <w:lang w:eastAsia="ru-RU"/>
                <w14:ligatures w14:val="none"/>
              </w:rPr>
            </w:pPr>
          </w:p>
        </w:tc>
        <w:tc>
          <w:tcPr>
            <w:tcW w:w="8277"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both"/>
              <w:rPr>
                <w:rFonts w:ascii="Times New Roman" w:eastAsia="Times New Roman" w:hAnsi="Times New Roman" w:cs="Times New Roman"/>
                <w:b/>
                <w:color w:val="FF0000"/>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Всего аудиторных часов за учебный год:</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28</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28</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w:t>
            </w:r>
          </w:p>
        </w:tc>
        <w:tc>
          <w:tcPr>
            <w:tcW w:w="737" w:type="dxa"/>
            <w:tcBorders>
              <w:top w:val="single" w:sz="4" w:space="0" w:color="auto"/>
              <w:left w:val="single" w:sz="4" w:space="0" w:color="auto"/>
              <w:bottom w:val="single" w:sz="4" w:space="0" w:color="auto"/>
              <w:right w:val="single" w:sz="4" w:space="0" w:color="auto"/>
            </w:tcBorders>
            <w:vAlign w:val="center"/>
          </w:tcPr>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r w:rsidRPr="00BF3AF5">
              <w:rPr>
                <w:rFonts w:ascii="Times New Roman" w:eastAsia="Times New Roman" w:hAnsi="Times New Roman" w:cs="Times New Roman"/>
                <w:b/>
                <w:kern w:val="0"/>
                <w:sz w:val="24"/>
                <w:szCs w:val="24"/>
                <w:lang w:eastAsia="ru-RU"/>
                <w14:ligatures w14:val="none"/>
              </w:rPr>
              <w:t>12</w:t>
            </w:r>
          </w:p>
        </w:tc>
        <w:tc>
          <w:tcPr>
            <w:tcW w:w="1673" w:type="dxa"/>
            <w:tcBorders>
              <w:top w:val="single" w:sz="4" w:space="0" w:color="auto"/>
              <w:left w:val="single" w:sz="4" w:space="0" w:color="auto"/>
              <w:bottom w:val="single" w:sz="4" w:space="0" w:color="auto"/>
              <w:right w:val="single" w:sz="4" w:space="0" w:color="auto"/>
            </w:tcBorders>
          </w:tcPr>
          <w:p w:rsidR="00BF3AF5" w:rsidRPr="00BF3AF5" w:rsidRDefault="00BF3AF5" w:rsidP="00BF3AF5">
            <w:pPr>
              <w:spacing w:after="0" w:line="240" w:lineRule="auto"/>
              <w:jc w:val="center"/>
              <w:rPr>
                <w:rFonts w:ascii="Times New Roman" w:eastAsia="Times New Roman" w:hAnsi="Times New Roman" w:cs="Times New Roman"/>
                <w:kern w:val="0"/>
                <w:sz w:val="24"/>
                <w:szCs w:val="24"/>
                <w:lang w:eastAsia="ru-RU"/>
                <w14:ligatures w14:val="none"/>
              </w:rPr>
            </w:pPr>
            <w:r w:rsidRPr="00BF3AF5">
              <w:rPr>
                <w:rFonts w:ascii="Times New Roman" w:eastAsia="Times New Roman" w:hAnsi="Times New Roman" w:cs="Times New Roman"/>
                <w:kern w:val="0"/>
                <w:sz w:val="24"/>
                <w:szCs w:val="24"/>
                <w:lang w:eastAsia="ru-RU"/>
                <w14:ligatures w14:val="none"/>
              </w:rPr>
              <w:t>Экзамен</w:t>
            </w:r>
          </w:p>
          <w:p w:rsidR="00BF3AF5" w:rsidRPr="00BF3AF5" w:rsidRDefault="00BF3AF5" w:rsidP="00BF3AF5">
            <w:pPr>
              <w:spacing w:after="0" w:line="240" w:lineRule="auto"/>
              <w:jc w:val="center"/>
              <w:rPr>
                <w:rFonts w:ascii="Times New Roman" w:eastAsia="Times New Roman" w:hAnsi="Times New Roman" w:cs="Times New Roman"/>
                <w:b/>
                <w:kern w:val="0"/>
                <w:sz w:val="24"/>
                <w:szCs w:val="24"/>
                <w:lang w:eastAsia="ru-RU"/>
                <w14:ligatures w14:val="none"/>
              </w:rPr>
            </w:pPr>
          </w:p>
        </w:tc>
      </w:tr>
    </w:tbl>
    <w:p w:rsidR="00052E20" w:rsidRDefault="00052E20"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52E20" w:rsidRDefault="00052E20"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6971D9" w:rsidRDefault="006971D9"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52E20">
      <w:pPr>
        <w:spacing w:after="0" w:line="240" w:lineRule="auto"/>
        <w:ind w:firstLine="539"/>
        <w:jc w:val="both"/>
        <w:rPr>
          <w:rFonts w:ascii="Times New Roman" w:eastAsia="Times New Roman" w:hAnsi="Times New Roman" w:cs="Times New Roman"/>
          <w:spacing w:val="-2"/>
          <w:kern w:val="0"/>
          <w:sz w:val="28"/>
          <w:szCs w:val="28"/>
          <w:lang w:eastAsia="ru-RU"/>
          <w14:ligatures w14:val="none"/>
        </w:rPr>
      </w:pPr>
    </w:p>
    <w:p w:rsidR="000A70AA" w:rsidRDefault="000A70AA" w:rsidP="000A70AA">
      <w:pPr>
        <w:spacing w:after="0" w:line="240" w:lineRule="auto"/>
        <w:ind w:left="720" w:firstLine="720"/>
        <w:jc w:val="both"/>
        <w:rPr>
          <w:rFonts w:ascii="Times New Roman" w:eastAsia="Times New Roman" w:hAnsi="Times New Roman" w:cs="Times New Roman"/>
          <w:b/>
          <w:spacing w:val="-2"/>
          <w:kern w:val="0"/>
          <w:sz w:val="28"/>
          <w:szCs w:val="28"/>
          <w:lang w:eastAsia="ru-RU"/>
          <w14:ligatures w14:val="none"/>
        </w:rPr>
        <w:sectPr w:rsidR="000A70AA" w:rsidSect="00BF3AF5">
          <w:pgSz w:w="16838" w:h="11906" w:orient="landscape"/>
          <w:pgMar w:top="1701" w:right="1134" w:bottom="851" w:left="1134" w:header="709" w:footer="709" w:gutter="0"/>
          <w:cols w:space="708"/>
          <w:titlePg/>
          <w:docGrid w:linePitch="360"/>
        </w:sectPr>
      </w:pPr>
      <w:r w:rsidRPr="000A70AA">
        <w:rPr>
          <w:rFonts w:ascii="Times New Roman" w:eastAsia="Times New Roman" w:hAnsi="Times New Roman" w:cs="Times New Roman"/>
          <w:b/>
          <w:spacing w:val="-2"/>
          <w:kern w:val="0"/>
          <w:sz w:val="28"/>
          <w:szCs w:val="28"/>
          <w:lang w:eastAsia="ru-RU"/>
          <w14:ligatures w14:val="none"/>
        </w:rPr>
        <w:lastRenderedPageBreak/>
        <w:t>2 Восп</w:t>
      </w:r>
    </w:p>
    <w:p w:rsidR="000A70AA" w:rsidRPr="000A70AA" w:rsidRDefault="000A70AA" w:rsidP="000A70AA">
      <w:pPr>
        <w:spacing w:after="0" w:line="240" w:lineRule="auto"/>
        <w:ind w:left="720" w:firstLine="720"/>
        <w:jc w:val="both"/>
        <w:rPr>
          <w:rFonts w:ascii="Times New Roman" w:eastAsia="Times New Roman" w:hAnsi="Times New Roman" w:cs="Times New Roman"/>
          <w:b/>
          <w:spacing w:val="-2"/>
          <w:kern w:val="0"/>
          <w:sz w:val="28"/>
          <w:szCs w:val="28"/>
          <w:lang w:eastAsia="ru-RU"/>
          <w14:ligatures w14:val="none"/>
        </w:rPr>
      </w:pPr>
      <w:r>
        <w:rPr>
          <w:rFonts w:ascii="Times New Roman" w:eastAsia="Times New Roman" w:hAnsi="Times New Roman" w:cs="Times New Roman"/>
          <w:b/>
          <w:spacing w:val="-2"/>
          <w:kern w:val="0"/>
          <w:sz w:val="28"/>
          <w:szCs w:val="28"/>
          <w:lang w:eastAsia="ru-RU"/>
          <w14:ligatures w14:val="none"/>
        </w:rPr>
        <w:lastRenderedPageBreak/>
        <w:t>2 Вос</w:t>
      </w:r>
      <w:r w:rsidRPr="000A70AA">
        <w:rPr>
          <w:rFonts w:ascii="Times New Roman" w:eastAsia="Times New Roman" w:hAnsi="Times New Roman" w:cs="Times New Roman"/>
          <w:b/>
          <w:spacing w:val="-2"/>
          <w:kern w:val="0"/>
          <w:sz w:val="28"/>
          <w:szCs w:val="28"/>
          <w:lang w:eastAsia="ru-RU"/>
          <w14:ligatures w14:val="none"/>
        </w:rPr>
        <w:t>итательный потенциал учебной дисциплины</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Современные условия актуализируют необходимость гуманизации образовательного процесса, воспитания человека и специалиста, способного ориентироваться в информационно насыщенной среде, эффективно взаимодействовать с другими людьми. Поэтому русский язык в поликультурном пространстве есть и традиционное средство общения, и средство объединения его носителей. На преподавателя русского языка и литературы возложены не только информационные, организационные и контролирующие функции «менеджера по оказанию образовательных услуг», но и просветительская, воспитательная миссия приобщения к великой культуре. В этом отношении актуальный термин «поликультурность» можно понимать и в пространственном, и во временном планах, а русскую филологию считать совокупностью исторических гуманитарно ориентированных наук, ключом к взаимопониманию. </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Таким образом, в современных условиях потребность в квалифицированном филологе возрастает, а престиж профессии падает. Существует также проблема разделения образовательного процесса и воспитательной работы в университете, а между тем сами филологические дисциплины, литературоведческие и лингвистические, необходимость постоянного систематизированного чтения, учебные и педагогическая практики обладают воспитательными возможностями.</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Важнейшим средством воспитания через предмет являются исторические лингвистические дисциплины. В соответствии с учебными планами университета студенты и магистранты изучают введение в славянскую филологию, старославянский язык, историческую грамматику, русскую диалектологию, историю русского литературного </w:t>
      </w:r>
      <w:proofErr w:type="gramStart"/>
      <w:r w:rsidRPr="000A70AA">
        <w:rPr>
          <w:rFonts w:ascii="Times New Roman" w:hAnsi="Times New Roman" w:cs="Times New Roman"/>
          <w:sz w:val="28"/>
          <w:szCs w:val="28"/>
        </w:rPr>
        <w:t>языка,  когнитивную</w:t>
      </w:r>
      <w:proofErr w:type="gramEnd"/>
      <w:r w:rsidRPr="000A70AA">
        <w:rPr>
          <w:rFonts w:ascii="Times New Roman" w:hAnsi="Times New Roman" w:cs="Times New Roman"/>
          <w:sz w:val="28"/>
          <w:szCs w:val="28"/>
        </w:rPr>
        <w:t xml:space="preserve"> лингвистику, лингвокультурологию, разнообразные дисциплины специализации. </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Конечно, особенно на младших курсах предметы исторического цикла относятся к числу наиболее трудных и наименее привлекательных для студентов. Необходимость усваивать большой объем неизвестной прежде сложной для восприятия информации требует усердия, дисциплинированности, но и приучает к регулярной работе, способствует формированию умения самостоятельно и системно мыслить. </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Основная задача преподавателя организовать учебную работу и правильно мотивировать студента. Как писал </w:t>
      </w:r>
      <w:r w:rsidRPr="000A70AA">
        <w:rPr>
          <w:rFonts w:ascii="Times New Roman" w:hAnsi="Times New Roman" w:cs="Times New Roman"/>
          <w:sz w:val="28"/>
          <w:szCs w:val="28"/>
        </w:rPr>
        <w:tab/>
        <w:t xml:space="preserve">Э. Фромм: «Кто ничего не знает, ничего не любит. Кто ничего не умеет, ничего не понимает. Кто ничего не понимает – бесполезен». Наиболее полезны в этом отношении возможности исторической семасиологии. Исследование глубинной семантики </w:t>
      </w:r>
      <w:proofErr w:type="gramStart"/>
      <w:r w:rsidRPr="000A70AA">
        <w:rPr>
          <w:rFonts w:ascii="Times New Roman" w:hAnsi="Times New Roman" w:cs="Times New Roman"/>
          <w:sz w:val="28"/>
          <w:szCs w:val="28"/>
        </w:rPr>
        <w:t>позволяет  определить</w:t>
      </w:r>
      <w:proofErr w:type="gramEnd"/>
      <w:r w:rsidRPr="000A70AA">
        <w:rPr>
          <w:rFonts w:ascii="Times New Roman" w:hAnsi="Times New Roman" w:cs="Times New Roman"/>
          <w:sz w:val="28"/>
          <w:szCs w:val="28"/>
        </w:rPr>
        <w:t xml:space="preserve"> концептуальное наполнение лексем и тенденции семантического развития, а  семантическая реконструкция из узкоспециального становится методом проникновения в общечеловеческие проблемы, бывшие прежде предметом изучения разных научных дисциплин. </w:t>
      </w:r>
    </w:p>
    <w:p w:rsidR="000A70AA" w:rsidRPr="000A70AA" w:rsidRDefault="000A70AA" w:rsidP="000A70AA">
      <w:pPr>
        <w:pStyle w:val="ac"/>
        <w:spacing w:before="0" w:beforeAutospacing="0" w:after="0" w:afterAutospacing="0"/>
        <w:ind w:firstLine="709"/>
        <w:jc w:val="both"/>
        <w:rPr>
          <w:sz w:val="28"/>
          <w:szCs w:val="28"/>
        </w:rPr>
      </w:pPr>
      <w:r w:rsidRPr="000A70AA">
        <w:rPr>
          <w:sz w:val="28"/>
          <w:szCs w:val="28"/>
        </w:rPr>
        <w:t xml:space="preserve">Именно через язык человек обеспечивает себе доступ к интерпретации, постижению мира; именно язык есть универсальный посредник между </w:t>
      </w:r>
      <w:r w:rsidRPr="000A70AA">
        <w:rPr>
          <w:sz w:val="28"/>
          <w:szCs w:val="28"/>
        </w:rPr>
        <w:lastRenderedPageBreak/>
        <w:t>окружающим миром и человеком, между людьми, между прошлым и будущим, между познанным и вновь познаваемым; именно язык остается хранителем многовековых духовных знаний, а смысл слова – средством и результатом познания. Приведем только один пример:</w:t>
      </w:r>
      <w:r w:rsidRPr="000A70AA">
        <w:rPr>
          <w:color w:val="0000FF"/>
          <w:sz w:val="28"/>
          <w:szCs w:val="28"/>
        </w:rPr>
        <w:t xml:space="preserve"> </w:t>
      </w:r>
      <w:r w:rsidRPr="000A70AA">
        <w:rPr>
          <w:sz w:val="28"/>
          <w:szCs w:val="28"/>
        </w:rPr>
        <w:t xml:space="preserve">обратившись к </w:t>
      </w:r>
      <w:proofErr w:type="gramStart"/>
      <w:r w:rsidRPr="000A70AA">
        <w:rPr>
          <w:sz w:val="28"/>
          <w:szCs w:val="28"/>
        </w:rPr>
        <w:t>истокам  семантики</w:t>
      </w:r>
      <w:proofErr w:type="gramEnd"/>
      <w:r w:rsidRPr="000A70AA">
        <w:rPr>
          <w:sz w:val="28"/>
          <w:szCs w:val="28"/>
        </w:rPr>
        <w:t xml:space="preserve"> слов, номинирующих основные элементы системы обучения, исследовав их внутреннюю форму, проследим движение мысли, явленной в слове, раскодируем  его глубинную семантику. </w:t>
      </w:r>
    </w:p>
    <w:p w:rsidR="000A70AA" w:rsidRPr="000A70AA" w:rsidRDefault="000A70AA" w:rsidP="000A70AA">
      <w:pPr>
        <w:pStyle w:val="ac"/>
        <w:spacing w:before="0" w:beforeAutospacing="0" w:after="0" w:afterAutospacing="0"/>
        <w:ind w:firstLine="709"/>
        <w:jc w:val="both"/>
        <w:rPr>
          <w:sz w:val="28"/>
          <w:szCs w:val="28"/>
        </w:rPr>
      </w:pPr>
      <w:r w:rsidRPr="000A70AA">
        <w:rPr>
          <w:sz w:val="28"/>
          <w:szCs w:val="28"/>
        </w:rPr>
        <w:t xml:space="preserve">Слово </w:t>
      </w:r>
      <w:r w:rsidRPr="000A70AA">
        <w:rPr>
          <w:i/>
          <w:sz w:val="28"/>
          <w:szCs w:val="28"/>
        </w:rPr>
        <w:t>студент</w:t>
      </w:r>
      <w:r w:rsidRPr="000A70AA">
        <w:rPr>
          <w:sz w:val="28"/>
          <w:szCs w:val="28"/>
        </w:rPr>
        <w:t xml:space="preserve"> происходит от латинского </w:t>
      </w:r>
      <w:r w:rsidRPr="000A70AA">
        <w:rPr>
          <w:sz w:val="28"/>
          <w:szCs w:val="28"/>
          <w:lang w:val="en-US"/>
        </w:rPr>
        <w:t>studens</w:t>
      </w:r>
      <w:r w:rsidRPr="000A70AA">
        <w:rPr>
          <w:sz w:val="28"/>
          <w:szCs w:val="28"/>
        </w:rPr>
        <w:t xml:space="preserve">, </w:t>
      </w:r>
      <w:r w:rsidRPr="000A70AA">
        <w:rPr>
          <w:sz w:val="28"/>
          <w:szCs w:val="28"/>
          <w:lang w:val="en-US"/>
        </w:rPr>
        <w:t>studentis</w:t>
      </w:r>
      <w:r w:rsidRPr="000A70AA">
        <w:rPr>
          <w:sz w:val="28"/>
          <w:szCs w:val="28"/>
        </w:rPr>
        <w:t xml:space="preserve"> ‘усердно работающий, занимающийся’. Как видим, дифференцирующий элемент семантики ‘усердие, старание’ современным словом </w:t>
      </w:r>
      <w:r w:rsidRPr="000A70AA">
        <w:rPr>
          <w:i/>
          <w:sz w:val="28"/>
          <w:szCs w:val="28"/>
        </w:rPr>
        <w:t xml:space="preserve">студент </w:t>
      </w:r>
      <w:r w:rsidRPr="000A70AA">
        <w:rPr>
          <w:sz w:val="28"/>
          <w:szCs w:val="28"/>
        </w:rPr>
        <w:t xml:space="preserve">утрачен, он сохранился только в родственном </w:t>
      </w:r>
      <w:r w:rsidRPr="000A70AA">
        <w:rPr>
          <w:i/>
          <w:sz w:val="28"/>
          <w:szCs w:val="28"/>
        </w:rPr>
        <w:t>штудировать</w:t>
      </w:r>
      <w:r w:rsidRPr="000A70AA">
        <w:rPr>
          <w:sz w:val="28"/>
          <w:szCs w:val="28"/>
        </w:rPr>
        <w:t xml:space="preserve"> ‘тщательно изучать что-либо’. </w:t>
      </w:r>
    </w:p>
    <w:p w:rsidR="000A70AA" w:rsidRPr="000A70AA" w:rsidRDefault="000A70AA" w:rsidP="000A70AA">
      <w:pPr>
        <w:pStyle w:val="ac"/>
        <w:spacing w:before="0" w:beforeAutospacing="0" w:after="0" w:afterAutospacing="0"/>
        <w:ind w:firstLine="709"/>
        <w:jc w:val="both"/>
        <w:rPr>
          <w:sz w:val="28"/>
          <w:szCs w:val="28"/>
        </w:rPr>
      </w:pPr>
      <w:r w:rsidRPr="000A70AA">
        <w:rPr>
          <w:sz w:val="28"/>
          <w:szCs w:val="28"/>
        </w:rPr>
        <w:t xml:space="preserve">Образованное по старославянской модели слово </w:t>
      </w:r>
      <w:proofErr w:type="gramStart"/>
      <w:r w:rsidRPr="000A70AA">
        <w:rPr>
          <w:i/>
          <w:sz w:val="28"/>
          <w:szCs w:val="28"/>
        </w:rPr>
        <w:t>преподаватель</w:t>
      </w:r>
      <w:r w:rsidRPr="000A70AA">
        <w:rPr>
          <w:sz w:val="28"/>
          <w:szCs w:val="28"/>
        </w:rPr>
        <w:t xml:space="preserve">  мотивируется</w:t>
      </w:r>
      <w:proofErr w:type="gramEnd"/>
      <w:r w:rsidRPr="000A70AA">
        <w:rPr>
          <w:sz w:val="28"/>
          <w:szCs w:val="28"/>
        </w:rPr>
        <w:t xml:space="preserve"> книжным глаголом </w:t>
      </w:r>
      <w:r w:rsidRPr="000A70AA">
        <w:rPr>
          <w:i/>
          <w:sz w:val="28"/>
          <w:szCs w:val="28"/>
        </w:rPr>
        <w:t>преподавать</w:t>
      </w:r>
      <w:r w:rsidRPr="000A70AA">
        <w:rPr>
          <w:sz w:val="28"/>
          <w:szCs w:val="28"/>
        </w:rPr>
        <w:t xml:space="preserve">. Помимо функционального указания на ретрансляцию знаний семантика слова интересна модифицирующим значением качественного изменения, свойственным префиксу </w:t>
      </w:r>
      <w:r w:rsidRPr="000A70AA">
        <w:rPr>
          <w:i/>
          <w:sz w:val="28"/>
          <w:szCs w:val="28"/>
        </w:rPr>
        <w:t>пре-</w:t>
      </w:r>
      <w:r w:rsidRPr="000A70AA">
        <w:rPr>
          <w:sz w:val="28"/>
          <w:szCs w:val="28"/>
        </w:rPr>
        <w:t xml:space="preserve"> ‘через; ради’. Исходя из внутренней формы слова, </w:t>
      </w:r>
      <w:r w:rsidRPr="000A70AA">
        <w:rPr>
          <w:i/>
          <w:sz w:val="28"/>
          <w:szCs w:val="28"/>
        </w:rPr>
        <w:t>преподаватель</w:t>
      </w:r>
      <w:r w:rsidRPr="000A70AA">
        <w:rPr>
          <w:sz w:val="28"/>
          <w:szCs w:val="28"/>
        </w:rPr>
        <w:t xml:space="preserve"> не просто </w:t>
      </w:r>
      <w:r w:rsidRPr="000A70AA">
        <w:rPr>
          <w:i/>
          <w:sz w:val="28"/>
          <w:szCs w:val="28"/>
        </w:rPr>
        <w:t xml:space="preserve">подающий </w:t>
      </w:r>
      <w:r w:rsidRPr="000A70AA">
        <w:rPr>
          <w:sz w:val="28"/>
          <w:szCs w:val="28"/>
        </w:rPr>
        <w:t xml:space="preserve">информацию, доставляющий знания, а посредством своей целенаправленной деятельности вызывающий качественные изменения состояния. </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Старославянская словообразовательная модель важна не только из-за исторической роли старославянского языка в формировании русской книжной культуры вообще и соответствующей лексики в частности, но и потому, что старославянский язык создавался как апостольский, в старославянскую языковую форму облечены все главные заветные этические и сакральные смыслы. Поэтому и языковое выражение синонимичного слова </w:t>
      </w:r>
      <w:proofErr w:type="gramStart"/>
      <w:r w:rsidRPr="000A70AA">
        <w:rPr>
          <w:rFonts w:ascii="Times New Roman" w:hAnsi="Times New Roman" w:cs="Times New Roman"/>
          <w:i/>
          <w:sz w:val="28"/>
          <w:szCs w:val="28"/>
        </w:rPr>
        <w:t>учитель</w:t>
      </w:r>
      <w:r w:rsidRPr="000A70AA">
        <w:rPr>
          <w:rFonts w:ascii="Times New Roman" w:hAnsi="Times New Roman" w:cs="Times New Roman"/>
          <w:sz w:val="28"/>
          <w:szCs w:val="28"/>
        </w:rPr>
        <w:t xml:space="preserve">  нельзя</w:t>
      </w:r>
      <w:proofErr w:type="gramEnd"/>
      <w:r w:rsidRPr="000A70AA">
        <w:rPr>
          <w:rFonts w:ascii="Times New Roman" w:hAnsi="Times New Roman" w:cs="Times New Roman"/>
          <w:sz w:val="28"/>
          <w:szCs w:val="28"/>
        </w:rPr>
        <w:t xml:space="preserve"> считать случайным. </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В глубинной семантике слова </w:t>
      </w:r>
      <w:r w:rsidRPr="000A70AA">
        <w:rPr>
          <w:rFonts w:ascii="Times New Roman" w:hAnsi="Times New Roman" w:cs="Times New Roman"/>
          <w:i/>
          <w:sz w:val="28"/>
          <w:szCs w:val="28"/>
        </w:rPr>
        <w:t>учитель</w:t>
      </w:r>
      <w:r w:rsidRPr="000A70AA">
        <w:rPr>
          <w:rFonts w:ascii="Times New Roman" w:hAnsi="Times New Roman" w:cs="Times New Roman"/>
          <w:sz w:val="28"/>
          <w:szCs w:val="28"/>
        </w:rPr>
        <w:t xml:space="preserve"> мы находим элементы целенаправленного движения, побуждения, синкретизма дидактико-воспитательного процесса. Это единство обучения и воспитания сохраняется в семантической структуре белорусского слова </w:t>
      </w:r>
      <w:r w:rsidRPr="000A70AA">
        <w:rPr>
          <w:rFonts w:ascii="Times New Roman" w:hAnsi="Times New Roman" w:cs="Times New Roman"/>
          <w:i/>
          <w:sz w:val="28"/>
          <w:szCs w:val="28"/>
        </w:rPr>
        <w:t>адукацыя</w:t>
      </w:r>
      <w:r w:rsidRPr="000A70AA">
        <w:rPr>
          <w:rFonts w:ascii="Times New Roman" w:hAnsi="Times New Roman" w:cs="Times New Roman"/>
          <w:sz w:val="28"/>
          <w:szCs w:val="28"/>
        </w:rPr>
        <w:t xml:space="preserve">, которое связано с англ. </w:t>
      </w:r>
      <w:r w:rsidRPr="000A70AA">
        <w:rPr>
          <w:rFonts w:ascii="Times New Roman" w:hAnsi="Times New Roman" w:cs="Times New Roman"/>
          <w:i/>
          <w:sz w:val="28"/>
          <w:szCs w:val="28"/>
          <w:lang w:val="en-US"/>
        </w:rPr>
        <w:t>education</w:t>
      </w:r>
      <w:r w:rsidRPr="000A70AA">
        <w:rPr>
          <w:rFonts w:ascii="Times New Roman" w:hAnsi="Times New Roman" w:cs="Times New Roman"/>
          <w:sz w:val="28"/>
          <w:szCs w:val="28"/>
        </w:rPr>
        <w:t xml:space="preserve"> ‘образование, просвещение, обучение’; ‘воспитание, развитие’; ‘культура, образованность’; ‘дрессировка, обучение (животных)’. </w:t>
      </w:r>
      <w:r w:rsidRPr="000A70AA">
        <w:rPr>
          <w:rFonts w:ascii="Times New Roman" w:hAnsi="Times New Roman" w:cs="Times New Roman"/>
          <w:i/>
          <w:sz w:val="28"/>
          <w:szCs w:val="28"/>
          <w:lang w:val="en-US"/>
        </w:rPr>
        <w:t>Education</w:t>
      </w:r>
      <w:r w:rsidRPr="000A70AA">
        <w:rPr>
          <w:rFonts w:ascii="Times New Roman" w:hAnsi="Times New Roman" w:cs="Times New Roman"/>
          <w:sz w:val="28"/>
          <w:szCs w:val="28"/>
        </w:rPr>
        <w:t xml:space="preserve"> «происходит от латинского слова </w:t>
      </w:r>
      <w:r w:rsidRPr="000A70AA">
        <w:rPr>
          <w:rFonts w:ascii="Times New Roman" w:hAnsi="Times New Roman" w:cs="Times New Roman"/>
          <w:i/>
          <w:sz w:val="28"/>
          <w:szCs w:val="28"/>
          <w:lang w:val="en-US"/>
        </w:rPr>
        <w:t>e</w:t>
      </w:r>
      <w:r w:rsidRPr="000A70AA">
        <w:rPr>
          <w:rFonts w:ascii="Times New Roman" w:hAnsi="Times New Roman" w:cs="Times New Roman"/>
          <w:i/>
          <w:sz w:val="28"/>
          <w:szCs w:val="28"/>
        </w:rPr>
        <w:t>-</w:t>
      </w:r>
      <w:r w:rsidRPr="000A70AA">
        <w:rPr>
          <w:rFonts w:ascii="Times New Roman" w:hAnsi="Times New Roman" w:cs="Times New Roman"/>
          <w:i/>
          <w:sz w:val="28"/>
          <w:szCs w:val="28"/>
          <w:lang w:val="en-US"/>
        </w:rPr>
        <w:t>ducere</w:t>
      </w:r>
      <w:r w:rsidRPr="000A70AA">
        <w:rPr>
          <w:rFonts w:ascii="Times New Roman" w:hAnsi="Times New Roman" w:cs="Times New Roman"/>
          <w:sz w:val="28"/>
          <w:szCs w:val="28"/>
        </w:rPr>
        <w:t>, буквально – вести вперед или осуществлять то, что заложено потенциально. Воспитание в этом смысле ведет к существованию (</w:t>
      </w:r>
      <w:r w:rsidRPr="000A70AA">
        <w:rPr>
          <w:rFonts w:ascii="Times New Roman" w:hAnsi="Times New Roman" w:cs="Times New Roman"/>
          <w:i/>
          <w:sz w:val="28"/>
          <w:szCs w:val="28"/>
          <w:lang w:val="en-US"/>
        </w:rPr>
        <w:t>existence</w:t>
      </w:r>
      <w:r w:rsidRPr="000A70AA">
        <w:rPr>
          <w:rFonts w:ascii="Times New Roman" w:hAnsi="Times New Roman" w:cs="Times New Roman"/>
          <w:i/>
          <w:sz w:val="28"/>
          <w:szCs w:val="28"/>
        </w:rPr>
        <w:t>)</w:t>
      </w:r>
      <w:r w:rsidRPr="000A70AA">
        <w:rPr>
          <w:rFonts w:ascii="Times New Roman" w:hAnsi="Times New Roman" w:cs="Times New Roman"/>
          <w:sz w:val="28"/>
          <w:szCs w:val="28"/>
        </w:rPr>
        <w:t>, которое означает становление, выведение из состояния возможности в состояние реальности» (Э. Фромм).</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Однокоренное и сопряженное со словом </w:t>
      </w:r>
      <w:r w:rsidRPr="000A70AA">
        <w:rPr>
          <w:rFonts w:ascii="Times New Roman" w:hAnsi="Times New Roman" w:cs="Times New Roman"/>
          <w:i/>
          <w:sz w:val="28"/>
          <w:szCs w:val="28"/>
        </w:rPr>
        <w:t>учитель</w:t>
      </w:r>
      <w:r w:rsidRPr="000A70AA">
        <w:rPr>
          <w:rFonts w:ascii="Times New Roman" w:hAnsi="Times New Roman" w:cs="Times New Roman"/>
          <w:sz w:val="28"/>
          <w:szCs w:val="28"/>
        </w:rPr>
        <w:t xml:space="preserve"> слово </w:t>
      </w:r>
      <w:r w:rsidRPr="000A70AA">
        <w:rPr>
          <w:rFonts w:ascii="Times New Roman" w:hAnsi="Times New Roman" w:cs="Times New Roman"/>
          <w:i/>
          <w:sz w:val="28"/>
          <w:szCs w:val="28"/>
        </w:rPr>
        <w:t xml:space="preserve">ученик </w:t>
      </w:r>
      <w:r w:rsidRPr="000A70AA">
        <w:rPr>
          <w:rFonts w:ascii="Times New Roman" w:hAnsi="Times New Roman" w:cs="Times New Roman"/>
          <w:sz w:val="28"/>
          <w:szCs w:val="28"/>
        </w:rPr>
        <w:t xml:space="preserve">обозначает того, кто </w:t>
      </w:r>
      <w:r w:rsidRPr="000A70AA">
        <w:rPr>
          <w:rFonts w:ascii="Times New Roman" w:hAnsi="Times New Roman" w:cs="Times New Roman"/>
          <w:i/>
          <w:sz w:val="28"/>
          <w:szCs w:val="28"/>
        </w:rPr>
        <w:t>учится.</w:t>
      </w:r>
      <w:r w:rsidRPr="000A70AA">
        <w:rPr>
          <w:rFonts w:ascii="Times New Roman" w:hAnsi="Times New Roman" w:cs="Times New Roman"/>
          <w:sz w:val="28"/>
          <w:szCs w:val="28"/>
        </w:rPr>
        <w:t xml:space="preserve"> Обращает на себя внимание возвратность соответствующего глагола, предполагающего не пассивное восприятие информации, а субъектно-волевой компонент: постфикс -ся, с помощью которого образован глагол, говорит о направленности действия на субъект. </w:t>
      </w:r>
    </w:p>
    <w:p w:rsidR="000A70AA" w:rsidRPr="000A70AA" w:rsidRDefault="000A70AA" w:rsidP="000A70AA">
      <w:pPr>
        <w:spacing w:after="0" w:line="240" w:lineRule="auto"/>
        <w:ind w:firstLine="709"/>
        <w:jc w:val="both"/>
        <w:rPr>
          <w:rFonts w:ascii="Times New Roman" w:hAnsi="Times New Roman" w:cs="Times New Roman"/>
          <w:sz w:val="28"/>
          <w:szCs w:val="28"/>
        </w:rPr>
      </w:pPr>
      <w:r w:rsidRPr="000A70AA">
        <w:rPr>
          <w:rFonts w:ascii="Times New Roman" w:hAnsi="Times New Roman" w:cs="Times New Roman"/>
          <w:sz w:val="28"/>
          <w:szCs w:val="28"/>
        </w:rPr>
        <w:t xml:space="preserve">К этому же корню восходят современные русские слова </w:t>
      </w:r>
      <w:r w:rsidRPr="000A70AA">
        <w:rPr>
          <w:rFonts w:ascii="Times New Roman" w:hAnsi="Times New Roman" w:cs="Times New Roman"/>
          <w:i/>
          <w:sz w:val="28"/>
          <w:szCs w:val="28"/>
        </w:rPr>
        <w:t>ученик,</w:t>
      </w:r>
      <w:r w:rsidRPr="000A70AA">
        <w:rPr>
          <w:rFonts w:ascii="Times New Roman" w:hAnsi="Times New Roman" w:cs="Times New Roman"/>
          <w:sz w:val="28"/>
          <w:szCs w:val="28"/>
        </w:rPr>
        <w:t xml:space="preserve"> </w:t>
      </w:r>
      <w:r w:rsidRPr="000A70AA">
        <w:rPr>
          <w:rFonts w:ascii="Times New Roman" w:hAnsi="Times New Roman" w:cs="Times New Roman"/>
          <w:i/>
          <w:sz w:val="28"/>
          <w:szCs w:val="28"/>
        </w:rPr>
        <w:t>учиться,</w:t>
      </w:r>
      <w:r w:rsidRPr="000A70AA">
        <w:rPr>
          <w:rFonts w:ascii="Times New Roman" w:hAnsi="Times New Roman" w:cs="Times New Roman"/>
          <w:sz w:val="28"/>
          <w:szCs w:val="28"/>
        </w:rPr>
        <w:t xml:space="preserve"> </w:t>
      </w:r>
      <w:r w:rsidRPr="000A70AA">
        <w:rPr>
          <w:rFonts w:ascii="Times New Roman" w:hAnsi="Times New Roman" w:cs="Times New Roman"/>
          <w:i/>
          <w:sz w:val="28"/>
          <w:szCs w:val="28"/>
        </w:rPr>
        <w:t>наука,</w:t>
      </w:r>
      <w:r w:rsidRPr="000A70AA">
        <w:rPr>
          <w:rFonts w:ascii="Times New Roman" w:hAnsi="Times New Roman" w:cs="Times New Roman"/>
          <w:sz w:val="28"/>
          <w:szCs w:val="28"/>
        </w:rPr>
        <w:t xml:space="preserve"> </w:t>
      </w:r>
      <w:r w:rsidRPr="000A70AA">
        <w:rPr>
          <w:rFonts w:ascii="Times New Roman" w:hAnsi="Times New Roman" w:cs="Times New Roman"/>
          <w:i/>
          <w:sz w:val="28"/>
          <w:szCs w:val="28"/>
        </w:rPr>
        <w:t>навык, привыкать, привычка, обычай, обыкновенный</w:t>
      </w:r>
      <w:r w:rsidRPr="000A70AA">
        <w:rPr>
          <w:rFonts w:ascii="Times New Roman" w:hAnsi="Times New Roman" w:cs="Times New Roman"/>
          <w:sz w:val="28"/>
          <w:szCs w:val="28"/>
        </w:rPr>
        <w:t xml:space="preserve">. Главным </w:t>
      </w:r>
      <w:r w:rsidRPr="000A70AA">
        <w:rPr>
          <w:rFonts w:ascii="Times New Roman" w:hAnsi="Times New Roman" w:cs="Times New Roman"/>
          <w:sz w:val="28"/>
          <w:szCs w:val="28"/>
        </w:rPr>
        <w:lastRenderedPageBreak/>
        <w:t xml:space="preserve">элементом глубинной семантики глагола </w:t>
      </w:r>
      <w:r w:rsidRPr="000A70AA">
        <w:rPr>
          <w:rFonts w:ascii="Times New Roman" w:hAnsi="Times New Roman" w:cs="Times New Roman"/>
          <w:i/>
          <w:sz w:val="28"/>
          <w:szCs w:val="28"/>
        </w:rPr>
        <w:t>учить</w:t>
      </w:r>
      <w:r w:rsidRPr="000A70AA">
        <w:rPr>
          <w:rFonts w:ascii="Times New Roman" w:hAnsi="Times New Roman" w:cs="Times New Roman"/>
          <w:sz w:val="28"/>
          <w:szCs w:val="28"/>
        </w:rPr>
        <w:t xml:space="preserve"> будет ‘передавать опыт, а не информацию, вырабатывать навык’, поэтому такое важное значение в процессе обучения приобретает система </w:t>
      </w:r>
      <w:r w:rsidRPr="000A70AA">
        <w:rPr>
          <w:rFonts w:ascii="Times New Roman" w:hAnsi="Times New Roman" w:cs="Times New Roman"/>
          <w:i/>
          <w:sz w:val="28"/>
          <w:szCs w:val="28"/>
        </w:rPr>
        <w:t>упражнений</w:t>
      </w:r>
      <w:r w:rsidRPr="000A70AA">
        <w:rPr>
          <w:rFonts w:ascii="Times New Roman" w:hAnsi="Times New Roman" w:cs="Times New Roman"/>
          <w:sz w:val="28"/>
          <w:szCs w:val="28"/>
        </w:rPr>
        <w:t xml:space="preserve">. Актуализация этимологической семантики соответствующего слова с учетом однокоренных </w:t>
      </w:r>
      <w:r w:rsidRPr="000A70AA">
        <w:rPr>
          <w:rFonts w:ascii="Times New Roman" w:hAnsi="Times New Roman" w:cs="Times New Roman"/>
          <w:i/>
          <w:sz w:val="28"/>
          <w:szCs w:val="28"/>
        </w:rPr>
        <w:t>порожний, порог</w:t>
      </w:r>
      <w:r w:rsidRPr="000A70AA">
        <w:rPr>
          <w:rFonts w:ascii="Times New Roman" w:hAnsi="Times New Roman" w:cs="Times New Roman"/>
          <w:sz w:val="28"/>
          <w:szCs w:val="28"/>
        </w:rPr>
        <w:t xml:space="preserve"> помогает выявить когнитивные элементы значения: пустота, объем, требующий заполнения, чтобы достичь порога, предела и, преодолев все препятствия, необходимые для роста ученика, перейти на следующую ступень его развития. При таком подходе даже бессмысленное заучивание информации можно назвать бессмысленным только с позиции недостаточно мотивированного ученика. В связи с этим очевидна важность роли </w:t>
      </w:r>
      <w:r w:rsidRPr="000A70AA">
        <w:rPr>
          <w:rFonts w:ascii="Times New Roman" w:hAnsi="Times New Roman" w:cs="Times New Roman"/>
          <w:i/>
          <w:sz w:val="28"/>
          <w:szCs w:val="28"/>
        </w:rPr>
        <w:t xml:space="preserve">учителя </w:t>
      </w:r>
      <w:r w:rsidRPr="000A70AA">
        <w:rPr>
          <w:rFonts w:ascii="Times New Roman" w:hAnsi="Times New Roman" w:cs="Times New Roman"/>
          <w:sz w:val="28"/>
          <w:szCs w:val="28"/>
        </w:rPr>
        <w:t>как</w:t>
      </w:r>
      <w:r w:rsidRPr="000A70AA">
        <w:rPr>
          <w:rFonts w:ascii="Times New Roman" w:hAnsi="Times New Roman" w:cs="Times New Roman"/>
          <w:i/>
          <w:sz w:val="28"/>
          <w:szCs w:val="28"/>
        </w:rPr>
        <w:t xml:space="preserve"> проводника</w:t>
      </w:r>
      <w:r w:rsidRPr="000A70AA">
        <w:rPr>
          <w:rFonts w:ascii="Times New Roman" w:hAnsi="Times New Roman" w:cs="Times New Roman"/>
          <w:sz w:val="28"/>
          <w:szCs w:val="28"/>
        </w:rPr>
        <w:t xml:space="preserve">, осознавшего необходимость сохранения </w:t>
      </w:r>
      <w:r w:rsidRPr="000A70AA">
        <w:rPr>
          <w:rFonts w:ascii="Times New Roman" w:hAnsi="Times New Roman" w:cs="Times New Roman"/>
          <w:i/>
          <w:sz w:val="28"/>
          <w:szCs w:val="28"/>
        </w:rPr>
        <w:t xml:space="preserve">обычая </w:t>
      </w:r>
      <w:r w:rsidRPr="000A70AA">
        <w:rPr>
          <w:rFonts w:ascii="Times New Roman" w:hAnsi="Times New Roman" w:cs="Times New Roman"/>
          <w:sz w:val="28"/>
          <w:szCs w:val="28"/>
        </w:rPr>
        <w:t xml:space="preserve">как иллюстрации традиционной цепи преемственности, взаимозависимыми звеньями которой являются </w:t>
      </w:r>
      <w:r w:rsidRPr="000A70AA">
        <w:rPr>
          <w:rFonts w:ascii="Times New Roman" w:hAnsi="Times New Roman" w:cs="Times New Roman"/>
          <w:i/>
          <w:sz w:val="28"/>
          <w:szCs w:val="28"/>
        </w:rPr>
        <w:t>ученик</w:t>
      </w:r>
      <w:r w:rsidRPr="000A70AA">
        <w:rPr>
          <w:rFonts w:ascii="Times New Roman" w:hAnsi="Times New Roman" w:cs="Times New Roman"/>
          <w:sz w:val="28"/>
          <w:szCs w:val="28"/>
        </w:rPr>
        <w:t xml:space="preserve"> и </w:t>
      </w:r>
      <w:r w:rsidRPr="000A70AA">
        <w:rPr>
          <w:rFonts w:ascii="Times New Roman" w:hAnsi="Times New Roman" w:cs="Times New Roman"/>
          <w:i/>
          <w:sz w:val="28"/>
          <w:szCs w:val="28"/>
        </w:rPr>
        <w:t>учитель,</w:t>
      </w:r>
      <w:r w:rsidRPr="000A70AA">
        <w:rPr>
          <w:rFonts w:ascii="Times New Roman" w:hAnsi="Times New Roman" w:cs="Times New Roman"/>
          <w:sz w:val="28"/>
          <w:szCs w:val="28"/>
        </w:rPr>
        <w:t xml:space="preserve"> и воспитывающего </w:t>
      </w:r>
      <w:r w:rsidRPr="000A70AA">
        <w:rPr>
          <w:rFonts w:ascii="Times New Roman" w:hAnsi="Times New Roman" w:cs="Times New Roman"/>
          <w:i/>
          <w:sz w:val="28"/>
          <w:szCs w:val="28"/>
        </w:rPr>
        <w:t>привычку</w:t>
      </w:r>
      <w:r w:rsidRPr="000A70AA">
        <w:rPr>
          <w:rFonts w:ascii="Times New Roman" w:hAnsi="Times New Roman" w:cs="Times New Roman"/>
          <w:sz w:val="28"/>
          <w:szCs w:val="28"/>
        </w:rPr>
        <w:t xml:space="preserve"> к </w:t>
      </w:r>
      <w:r w:rsidRPr="000A70AA">
        <w:rPr>
          <w:rFonts w:ascii="Times New Roman" w:hAnsi="Times New Roman" w:cs="Times New Roman"/>
          <w:i/>
          <w:sz w:val="28"/>
          <w:szCs w:val="28"/>
        </w:rPr>
        <w:t>учению</w:t>
      </w:r>
      <w:r w:rsidRPr="000A70AA">
        <w:rPr>
          <w:rFonts w:ascii="Times New Roman" w:hAnsi="Times New Roman" w:cs="Times New Roman"/>
          <w:sz w:val="28"/>
          <w:szCs w:val="28"/>
        </w:rPr>
        <w:t xml:space="preserve">, обеспечивающему личностный рост. В основе глубинной семантики базовых лексем кроется идея сотрудничества, развития, роста, пробуждения человеческого в человеке. Эта идея может быть аргументирована и лингвистическими, и культурологическими фактами. </w:t>
      </w:r>
    </w:p>
    <w:p w:rsidR="000A70AA" w:rsidRPr="000A70AA" w:rsidRDefault="000A70AA" w:rsidP="000A70AA">
      <w:pPr>
        <w:pStyle w:val="aa"/>
        <w:ind w:firstLine="709"/>
        <w:rPr>
          <w:sz w:val="28"/>
          <w:szCs w:val="28"/>
        </w:rPr>
      </w:pPr>
      <w:r w:rsidRPr="000A70AA">
        <w:rPr>
          <w:sz w:val="28"/>
          <w:szCs w:val="28"/>
        </w:rPr>
        <w:t xml:space="preserve">  В любом случае слова </w:t>
      </w:r>
      <w:r w:rsidRPr="000A70AA">
        <w:rPr>
          <w:i/>
          <w:sz w:val="28"/>
          <w:szCs w:val="28"/>
        </w:rPr>
        <w:t xml:space="preserve">ученик </w:t>
      </w:r>
      <w:r w:rsidRPr="000A70AA">
        <w:rPr>
          <w:sz w:val="28"/>
          <w:szCs w:val="28"/>
        </w:rPr>
        <w:t xml:space="preserve">и </w:t>
      </w:r>
      <w:r w:rsidRPr="000A70AA">
        <w:rPr>
          <w:i/>
          <w:sz w:val="28"/>
          <w:szCs w:val="28"/>
        </w:rPr>
        <w:t>учитель</w:t>
      </w:r>
      <w:r w:rsidRPr="000A70AA">
        <w:rPr>
          <w:sz w:val="28"/>
          <w:szCs w:val="28"/>
        </w:rPr>
        <w:t xml:space="preserve"> оказываются сопряженными не только генетической общностью корня, но и семантически. Взаимообусловленность системных функций субъектов подчеркивается семантикой соответствующих слов. В.И. Даль записал русское диалектное значение слова </w:t>
      </w:r>
      <w:r w:rsidRPr="000A70AA">
        <w:rPr>
          <w:i/>
          <w:sz w:val="28"/>
          <w:szCs w:val="28"/>
        </w:rPr>
        <w:t>ученик</w:t>
      </w:r>
      <w:r w:rsidRPr="000A70AA">
        <w:rPr>
          <w:sz w:val="28"/>
          <w:szCs w:val="28"/>
        </w:rPr>
        <w:t xml:space="preserve"> – ‘учитель’, подчеркивающее целостность двух системообразующих полюсов, связанных процессом учения как целенаправленного развивающего движения. </w:t>
      </w:r>
    </w:p>
    <w:p w:rsidR="000A70AA" w:rsidRPr="000A70AA" w:rsidRDefault="000A70AA" w:rsidP="000A70AA">
      <w:pPr>
        <w:pStyle w:val="aa"/>
        <w:ind w:firstLine="709"/>
        <w:rPr>
          <w:color w:val="0000FF"/>
          <w:sz w:val="28"/>
          <w:szCs w:val="28"/>
        </w:rPr>
      </w:pPr>
      <w:r w:rsidRPr="000A70AA">
        <w:rPr>
          <w:sz w:val="28"/>
          <w:szCs w:val="28"/>
        </w:rPr>
        <w:t xml:space="preserve">  Современные информационные технологии в университете и школе не являются препятствием к реализации принципа обучающего воспитания, развивающего обучения.</w:t>
      </w:r>
      <w:r w:rsidRPr="000A70AA">
        <w:rPr>
          <w:color w:val="0000FF"/>
          <w:sz w:val="28"/>
          <w:szCs w:val="28"/>
        </w:rPr>
        <w:t xml:space="preserve"> </w:t>
      </w:r>
      <w:r w:rsidRPr="000A70AA">
        <w:rPr>
          <w:sz w:val="28"/>
          <w:szCs w:val="28"/>
        </w:rPr>
        <w:t>Ориентируясь на информатизацию высшего и среднего образования, мы стремимся к его гуманизации, единству, способствующему творческому росту Учителя и Ученика. Внутренняя форма, глубинная семантика слов становится созидающим принципом вечно обновляющегося духовного процесса, обусловливая концептуальный смысл и содействуя пониманию современной ситуации. В век высоких технологий мы не отказываемся от духовных практик прошлого: обществу по-прежнему нужен Учитель, роль которого очень точно определена Симоном Будным в предисловии к «Катехизису»:</w:t>
      </w:r>
      <w:r w:rsidRPr="000A70AA">
        <w:rPr>
          <w:color w:val="0000FF"/>
          <w:sz w:val="28"/>
          <w:szCs w:val="28"/>
        </w:rPr>
        <w:t xml:space="preserve"> </w:t>
      </w:r>
      <w:r w:rsidRPr="000A70AA">
        <w:rPr>
          <w:sz w:val="28"/>
          <w:szCs w:val="28"/>
        </w:rPr>
        <w:t>«Господь &lt;…&gt; всем учителем рече: Вы есте соль земли! Аще же соль обуяеть, чим осолится</w:t>
      </w:r>
      <w:proofErr w:type="gramStart"/>
      <w:r w:rsidRPr="000A70AA">
        <w:rPr>
          <w:sz w:val="28"/>
          <w:szCs w:val="28"/>
        </w:rPr>
        <w:t>?!..</w:t>
      </w:r>
      <w:proofErr w:type="gramEnd"/>
      <w:r w:rsidRPr="000A70AA">
        <w:rPr>
          <w:sz w:val="28"/>
          <w:szCs w:val="28"/>
        </w:rPr>
        <w:t xml:space="preserve"> Солью называеть всех учителей, яко бы заховуеть, што ею посолется, абы не провоняло, тако и учитель наказанием, поучением и напоминанием заховуеть людей от духовное гнили».</w:t>
      </w:r>
      <w:r w:rsidRPr="000A70AA">
        <w:rPr>
          <w:color w:val="0000FF"/>
          <w:sz w:val="28"/>
          <w:szCs w:val="28"/>
        </w:rPr>
        <w:t xml:space="preserve">  </w:t>
      </w:r>
    </w:p>
    <w:p w:rsidR="000A70AA" w:rsidRDefault="000A70AA" w:rsidP="000A70AA">
      <w:pPr>
        <w:spacing w:after="0" w:line="240" w:lineRule="auto"/>
        <w:ind w:firstLine="709"/>
        <w:jc w:val="both"/>
        <w:rPr>
          <w:rFonts w:ascii="Times New Roman" w:eastAsia="Times New Roman" w:hAnsi="Times New Roman" w:cs="Times New Roman"/>
          <w:spacing w:val="-2"/>
          <w:kern w:val="0"/>
          <w:sz w:val="28"/>
          <w:szCs w:val="28"/>
          <w:lang w:eastAsia="ru-RU"/>
          <w14:ligatures w14:val="none"/>
        </w:rPr>
      </w:pPr>
    </w:p>
    <w:p w:rsidR="00BD66AD" w:rsidRPr="00BD66AD" w:rsidRDefault="00BD66AD" w:rsidP="00BD66AD">
      <w:pPr>
        <w:spacing w:after="0" w:line="240" w:lineRule="auto"/>
        <w:ind w:firstLine="709"/>
        <w:rPr>
          <w:rFonts w:ascii="Times New Roman" w:eastAsia="Times New Roman" w:hAnsi="Times New Roman" w:cs="Times New Roman"/>
          <w:b/>
          <w:spacing w:val="-2"/>
          <w:kern w:val="0"/>
          <w:sz w:val="28"/>
          <w:szCs w:val="28"/>
          <w:lang w:eastAsia="ru-RU"/>
          <w14:ligatures w14:val="none"/>
        </w:rPr>
      </w:pPr>
      <w:r w:rsidRPr="00BD66AD">
        <w:rPr>
          <w:rFonts w:ascii="Times New Roman" w:eastAsia="Times New Roman" w:hAnsi="Times New Roman" w:cs="Times New Roman"/>
          <w:b/>
          <w:kern w:val="0"/>
          <w:sz w:val="28"/>
          <w:szCs w:val="28"/>
          <w:lang w:eastAsia="ru-RU"/>
          <w14:ligatures w14:val="none"/>
        </w:rPr>
        <w:t xml:space="preserve">3 </w:t>
      </w:r>
      <w:r w:rsidRPr="00BD66AD">
        <w:rPr>
          <w:rFonts w:ascii="Times New Roman" w:eastAsia="Times New Roman" w:hAnsi="Times New Roman" w:cs="Times New Roman"/>
          <w:b/>
          <w:kern w:val="0"/>
          <w:sz w:val="28"/>
          <w:szCs w:val="28"/>
          <w:lang w:eastAsia="ru-RU"/>
          <w14:ligatures w14:val="none"/>
        </w:rPr>
        <w:t>Перечень рекомендованных учебных, методических и справочных</w:t>
      </w:r>
      <w:r>
        <w:rPr>
          <w:rFonts w:ascii="Times New Roman" w:eastAsia="Times New Roman" w:hAnsi="Times New Roman" w:cs="Times New Roman"/>
          <w:b/>
          <w:kern w:val="0"/>
          <w:sz w:val="28"/>
          <w:szCs w:val="28"/>
          <w:lang w:eastAsia="ru-RU"/>
          <w14:ligatures w14:val="none"/>
        </w:rPr>
        <w:t xml:space="preserve"> </w:t>
      </w:r>
      <w:r w:rsidRPr="00BD66AD">
        <w:rPr>
          <w:rFonts w:ascii="Times New Roman" w:eastAsia="Times New Roman" w:hAnsi="Times New Roman" w:cs="Times New Roman"/>
          <w:b/>
          <w:kern w:val="0"/>
          <w:sz w:val="28"/>
          <w:szCs w:val="28"/>
          <w:lang w:eastAsia="ru-RU"/>
          <w14:ligatures w14:val="none"/>
        </w:rPr>
        <w:t>изданий</w:t>
      </w:r>
    </w:p>
    <w:p w:rsidR="00BD66AD" w:rsidRPr="00BD66AD" w:rsidRDefault="00BD66AD" w:rsidP="00BD66AD">
      <w:pPr>
        <w:spacing w:after="0" w:line="240" w:lineRule="auto"/>
        <w:ind w:firstLine="708"/>
        <w:jc w:val="both"/>
        <w:rPr>
          <w:rFonts w:ascii="Times New Roman" w:eastAsia="Times New Roman" w:hAnsi="Times New Roman" w:cs="Times New Roman"/>
          <w:b/>
          <w:kern w:val="0"/>
          <w:sz w:val="28"/>
          <w:szCs w:val="24"/>
          <w:lang w:eastAsia="ru-RU"/>
          <w14:ligatures w14:val="none"/>
        </w:rPr>
      </w:pPr>
      <w:r w:rsidRPr="00BD66AD">
        <w:rPr>
          <w:rFonts w:ascii="Times New Roman" w:eastAsia="Times New Roman" w:hAnsi="Times New Roman" w:cs="Times New Roman"/>
          <w:b/>
          <w:kern w:val="0"/>
          <w:sz w:val="28"/>
          <w:szCs w:val="24"/>
          <w:lang w:eastAsia="ru-RU"/>
          <w14:ligatures w14:val="none"/>
        </w:rPr>
        <w:t>Основная</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1. Винокур, Г. О. История русского литературного языка / Г. О. Винокур. –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Либроком, 2010. – 192 с.</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lastRenderedPageBreak/>
        <w:t>2.</w:t>
      </w:r>
      <w:r w:rsidRPr="00BD66AD">
        <w:rPr>
          <w:rFonts w:ascii="Times New Roman" w:eastAsia="Times New Roman" w:hAnsi="Times New Roman" w:cs="Times New Roman"/>
          <w:kern w:val="0"/>
          <w:sz w:val="24"/>
          <w:szCs w:val="24"/>
          <w:lang w:eastAsia="ru-RU"/>
          <w14:ligatures w14:val="none"/>
        </w:rPr>
        <w:t xml:space="preserve"> </w:t>
      </w:r>
      <w:r w:rsidRPr="00BD66AD">
        <w:rPr>
          <w:rFonts w:ascii="Times New Roman" w:eastAsia="Times New Roman" w:hAnsi="Times New Roman" w:cs="Times New Roman"/>
          <w:kern w:val="0"/>
          <w:sz w:val="28"/>
          <w:szCs w:val="28"/>
          <w:lang w:eastAsia="ru-RU"/>
          <w14:ligatures w14:val="none"/>
        </w:rPr>
        <w:t xml:space="preserve">Войлова, К. А.  История русского литературного </w:t>
      </w:r>
      <w:proofErr w:type="gramStart"/>
      <w:r w:rsidRPr="00BD66AD">
        <w:rPr>
          <w:rFonts w:ascii="Times New Roman" w:eastAsia="Times New Roman" w:hAnsi="Times New Roman" w:cs="Times New Roman"/>
          <w:kern w:val="0"/>
          <w:sz w:val="28"/>
          <w:szCs w:val="28"/>
          <w:lang w:eastAsia="ru-RU"/>
          <w14:ligatures w14:val="none"/>
        </w:rPr>
        <w:t>языка :</w:t>
      </w:r>
      <w:proofErr w:type="gramEnd"/>
      <w:r w:rsidRPr="00BD66AD">
        <w:rPr>
          <w:rFonts w:ascii="Times New Roman" w:eastAsia="Times New Roman" w:hAnsi="Times New Roman" w:cs="Times New Roman"/>
          <w:kern w:val="0"/>
          <w:sz w:val="28"/>
          <w:szCs w:val="28"/>
          <w:lang w:eastAsia="ru-RU"/>
          <w14:ligatures w14:val="none"/>
        </w:rPr>
        <w:t xml:space="preserve"> учебник для вузов / К. А. Войлова, В. В. Леденёва. — 2-е изд., испр</w:t>
      </w:r>
      <w:proofErr w:type="gramStart"/>
      <w:r w:rsidRPr="00BD66AD">
        <w:rPr>
          <w:rFonts w:ascii="Times New Roman" w:eastAsia="Times New Roman" w:hAnsi="Times New Roman" w:cs="Times New Roman"/>
          <w:kern w:val="0"/>
          <w:sz w:val="28"/>
          <w:szCs w:val="28"/>
          <w:lang w:eastAsia="ru-RU"/>
          <w14:ligatures w14:val="none"/>
        </w:rPr>
        <w:t>. и</w:t>
      </w:r>
      <w:proofErr w:type="gramEnd"/>
      <w:r w:rsidRPr="00BD66AD">
        <w:rPr>
          <w:rFonts w:ascii="Times New Roman" w:eastAsia="Times New Roman" w:hAnsi="Times New Roman" w:cs="Times New Roman"/>
          <w:kern w:val="0"/>
          <w:sz w:val="28"/>
          <w:szCs w:val="28"/>
          <w:lang w:eastAsia="ru-RU"/>
          <w14:ligatures w14:val="none"/>
        </w:rPr>
        <w:t xml:space="preserve"> доп. — М. : Издательство Юрайт, 2022. — 432 с.  </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3. Горшков, А. И. Теория и история русского литературного </w:t>
      </w:r>
      <w:proofErr w:type="gramStart"/>
      <w:r w:rsidRPr="00BD66AD">
        <w:rPr>
          <w:rFonts w:ascii="Times New Roman" w:eastAsia="Times New Roman" w:hAnsi="Times New Roman" w:cs="Times New Roman"/>
          <w:kern w:val="0"/>
          <w:sz w:val="28"/>
          <w:szCs w:val="28"/>
          <w:lang w:eastAsia="ru-RU"/>
          <w14:ligatures w14:val="none"/>
        </w:rPr>
        <w:t>языка  /</w:t>
      </w:r>
      <w:proofErr w:type="gramEnd"/>
      <w:r w:rsidRPr="00BD66AD">
        <w:rPr>
          <w:rFonts w:ascii="Times New Roman" w:eastAsia="Times New Roman" w:hAnsi="Times New Roman" w:cs="Times New Roman"/>
          <w:kern w:val="0"/>
          <w:sz w:val="28"/>
          <w:szCs w:val="28"/>
          <w:lang w:eastAsia="ru-RU"/>
          <w14:ligatures w14:val="none"/>
        </w:rPr>
        <w:t xml:space="preserve">                А. И. Горшков.</w:t>
      </w:r>
      <w:r w:rsidRPr="00BD66AD">
        <w:rPr>
          <w:rFonts w:ascii="Times New Roman" w:eastAsia="Times New Roman" w:hAnsi="Times New Roman" w:cs="Times New Roman"/>
          <w:iCs/>
          <w:kern w:val="0"/>
          <w:sz w:val="28"/>
          <w:szCs w:val="28"/>
          <w:lang w:eastAsia="ru-RU"/>
          <w14:ligatures w14:val="none"/>
        </w:rPr>
        <w:t xml:space="preserve"> </w:t>
      </w:r>
      <w:proofErr w:type="gramStart"/>
      <w:r w:rsidRPr="00BD66AD">
        <w:rPr>
          <w:rFonts w:ascii="Times New Roman" w:eastAsia="Times New Roman" w:hAnsi="Times New Roman" w:cs="Times New Roman"/>
          <w:iCs/>
          <w:kern w:val="0"/>
          <w:sz w:val="28"/>
          <w:szCs w:val="28"/>
          <w:lang w:eastAsia="ru-RU"/>
          <w14:ligatures w14:val="none"/>
        </w:rPr>
        <w:t xml:space="preserve">– </w:t>
      </w:r>
      <w:r w:rsidRPr="00BD66AD">
        <w:rPr>
          <w:rFonts w:ascii="Times New Roman" w:eastAsia="Times New Roman" w:hAnsi="Times New Roman" w:cs="Times New Roman"/>
          <w:kern w:val="0"/>
          <w:sz w:val="28"/>
          <w:szCs w:val="28"/>
          <w:lang w:eastAsia="ru-RU"/>
          <w14:ligatures w14:val="none"/>
        </w:rPr>
        <w:t xml:space="preserve"> М.</w:t>
      </w:r>
      <w:proofErr w:type="gramEnd"/>
      <w:r w:rsidRPr="00BD66AD">
        <w:rPr>
          <w:rFonts w:ascii="Times New Roman" w:eastAsia="Times New Roman" w:hAnsi="Times New Roman" w:cs="Times New Roman"/>
          <w:kern w:val="0"/>
          <w:sz w:val="28"/>
          <w:szCs w:val="28"/>
          <w:lang w:eastAsia="ru-RU"/>
          <w14:ligatures w14:val="none"/>
        </w:rPr>
        <w:t xml:space="preserve"> : Высшая школа, 1984. – 319 с.</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4. Захарова, М. В.  История русского литературного </w:t>
      </w:r>
      <w:proofErr w:type="gramStart"/>
      <w:r w:rsidRPr="00BD66AD">
        <w:rPr>
          <w:rFonts w:ascii="Times New Roman" w:eastAsia="Times New Roman" w:hAnsi="Times New Roman" w:cs="Times New Roman"/>
          <w:kern w:val="0"/>
          <w:sz w:val="28"/>
          <w:szCs w:val="28"/>
          <w:lang w:eastAsia="ru-RU"/>
          <w14:ligatures w14:val="none"/>
        </w:rPr>
        <w:t>языка :</w:t>
      </w:r>
      <w:proofErr w:type="gramEnd"/>
      <w:r w:rsidRPr="00BD66AD">
        <w:rPr>
          <w:rFonts w:ascii="Times New Roman" w:eastAsia="Times New Roman" w:hAnsi="Times New Roman" w:cs="Times New Roman"/>
          <w:kern w:val="0"/>
          <w:sz w:val="28"/>
          <w:szCs w:val="28"/>
          <w:lang w:eastAsia="ru-RU"/>
          <w14:ligatures w14:val="none"/>
        </w:rPr>
        <w:t xml:space="preserve"> учебник и практикум для вузов / М. В. Захарова. —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Издательство Юрайт, 2022. — 261 с. </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5. Камчатнов, А. М. История русского литературного языка (XI-первая половина XIX века) / А. М. Камчатнов. –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Издательский центр «Академия», 2005. – 688 с.</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6. Ремнева, М. Л. Пути развития русского литературного языка XI–XVII вв. / М. Л. Ремнева. </w:t>
      </w:r>
      <w:r w:rsidRPr="00BD66AD">
        <w:rPr>
          <w:rFonts w:ascii="Times New Roman" w:eastAsia="Times New Roman" w:hAnsi="Times New Roman" w:cs="Times New Roman"/>
          <w:iCs/>
          <w:kern w:val="0"/>
          <w:sz w:val="28"/>
          <w:szCs w:val="28"/>
          <w:lang w:eastAsia="ru-RU"/>
          <w14:ligatures w14:val="none"/>
        </w:rPr>
        <w:t xml:space="preserve">–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Издательство Московского университета, 2003.-- 328 с.</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7. Сергеева, Е. В. История русского литературного языка / Е. В. Сергеева. –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Наука, Флинта, 2012. – 272 с.</w:t>
      </w:r>
    </w:p>
    <w:p w:rsidR="00BD66AD" w:rsidRPr="00BD66AD" w:rsidRDefault="00BD66AD" w:rsidP="00BD66AD">
      <w:pPr>
        <w:spacing w:after="0" w:line="240" w:lineRule="auto"/>
        <w:ind w:firstLine="51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8. Успенский, Б. А. История русского литературного языка (XI–XVII вв.). 3-е изд. / Б.А. Успенский. </w:t>
      </w:r>
      <w:r w:rsidRPr="00BD66AD">
        <w:rPr>
          <w:rFonts w:ascii="Times New Roman" w:eastAsia="Times New Roman" w:hAnsi="Times New Roman" w:cs="Times New Roman"/>
          <w:iCs/>
          <w:kern w:val="0"/>
          <w:sz w:val="28"/>
          <w:szCs w:val="28"/>
          <w:lang w:eastAsia="ru-RU"/>
          <w14:ligatures w14:val="none"/>
        </w:rPr>
        <w:t>–</w:t>
      </w:r>
      <w:r w:rsidRPr="00BD66AD">
        <w:rPr>
          <w:rFonts w:ascii="Times New Roman" w:eastAsia="Times New Roman" w:hAnsi="Times New Roman" w:cs="Times New Roman"/>
          <w:kern w:val="0"/>
          <w:sz w:val="28"/>
          <w:szCs w:val="28"/>
          <w:lang w:eastAsia="ru-RU"/>
          <w14:ligatures w14:val="none"/>
        </w:rPr>
        <w:t xml:space="preserve">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«Аспект Пресс», 2002. – 558 с.</w:t>
      </w:r>
    </w:p>
    <w:p w:rsidR="00BD66AD" w:rsidRPr="00BD66AD" w:rsidRDefault="00BD66AD" w:rsidP="00BD66AD">
      <w:pPr>
        <w:spacing w:after="0" w:line="240" w:lineRule="auto"/>
        <w:ind w:firstLine="680"/>
        <w:rPr>
          <w:rFonts w:ascii="Times New Roman" w:eastAsia="Times New Roman" w:hAnsi="Times New Roman" w:cs="Times New Roman"/>
          <w:b/>
          <w:kern w:val="0"/>
          <w:sz w:val="28"/>
          <w:szCs w:val="28"/>
          <w:lang w:eastAsia="ru-RU"/>
          <w14:ligatures w14:val="none"/>
        </w:rPr>
      </w:pPr>
      <w:r w:rsidRPr="00BD66AD">
        <w:rPr>
          <w:rFonts w:ascii="Times New Roman" w:eastAsia="Times New Roman" w:hAnsi="Times New Roman" w:cs="Times New Roman"/>
          <w:b/>
          <w:kern w:val="0"/>
          <w:sz w:val="28"/>
          <w:szCs w:val="28"/>
          <w:lang w:eastAsia="ru-RU"/>
          <w14:ligatures w14:val="none"/>
        </w:rPr>
        <w:t>Дополнительная</w:t>
      </w:r>
    </w:p>
    <w:p w:rsidR="00BD66AD" w:rsidRPr="00BD66AD" w:rsidRDefault="00BD66AD" w:rsidP="00BD66AD">
      <w:pPr>
        <w:numPr>
          <w:ilvl w:val="0"/>
          <w:numId w:val="26"/>
        </w:numPr>
        <w:tabs>
          <w:tab w:val="num" w:pos="1140"/>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Булаховский, Л. А. Исторический комментарий к русскому литературному языку / Л. А. Булаховский. – </w:t>
      </w:r>
      <w:proofErr w:type="gramStart"/>
      <w:r w:rsidRPr="00BD66AD">
        <w:rPr>
          <w:rFonts w:ascii="Times New Roman" w:eastAsia="Times New Roman" w:hAnsi="Times New Roman" w:cs="Times New Roman"/>
          <w:kern w:val="0"/>
          <w:sz w:val="28"/>
          <w:szCs w:val="28"/>
          <w:lang w:eastAsia="ru-RU"/>
          <w14:ligatures w14:val="none"/>
        </w:rPr>
        <w:t>Киев :</w:t>
      </w:r>
      <w:proofErr w:type="gramEnd"/>
      <w:r w:rsidRPr="00BD66AD">
        <w:rPr>
          <w:rFonts w:ascii="Times New Roman" w:eastAsia="Times New Roman" w:hAnsi="Times New Roman" w:cs="Times New Roman"/>
          <w:kern w:val="0"/>
          <w:sz w:val="28"/>
          <w:szCs w:val="28"/>
          <w:lang w:eastAsia="ru-RU"/>
          <w14:ligatures w14:val="none"/>
        </w:rPr>
        <w:t xml:space="preserve"> Радянська школа, 1958. – 488 с. </w:t>
      </w:r>
    </w:p>
    <w:p w:rsidR="00BD66AD" w:rsidRPr="00BD66AD" w:rsidRDefault="00BD66AD" w:rsidP="00BD66AD">
      <w:pPr>
        <w:numPr>
          <w:ilvl w:val="0"/>
          <w:numId w:val="26"/>
        </w:numPr>
        <w:tabs>
          <w:tab w:val="num" w:pos="1140"/>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Булаховский, Л. А. Русский литературный язык I-й половины. XIX в.: в 2 т. / Л. А. Булаховский. – </w:t>
      </w:r>
      <w:proofErr w:type="gramStart"/>
      <w:r w:rsidRPr="00BD66AD">
        <w:rPr>
          <w:rFonts w:ascii="Times New Roman" w:eastAsia="Times New Roman" w:hAnsi="Times New Roman" w:cs="Times New Roman"/>
          <w:kern w:val="0"/>
          <w:sz w:val="28"/>
          <w:szCs w:val="28"/>
          <w:lang w:eastAsia="ru-RU"/>
          <w14:ligatures w14:val="none"/>
        </w:rPr>
        <w:t>Киев :</w:t>
      </w:r>
      <w:proofErr w:type="gramEnd"/>
      <w:r w:rsidRPr="00BD66AD">
        <w:rPr>
          <w:rFonts w:ascii="Times New Roman" w:eastAsia="Times New Roman" w:hAnsi="Times New Roman" w:cs="Times New Roman"/>
          <w:kern w:val="0"/>
          <w:sz w:val="28"/>
          <w:szCs w:val="28"/>
          <w:lang w:eastAsia="ru-RU"/>
          <w14:ligatures w14:val="none"/>
        </w:rPr>
        <w:t xml:space="preserve"> Издательство Киевского университета, 1957. – 492 с.</w:t>
      </w:r>
    </w:p>
    <w:p w:rsidR="00BD66AD" w:rsidRPr="00BD66AD" w:rsidRDefault="00BD66AD" w:rsidP="00BD66AD">
      <w:pPr>
        <w:numPr>
          <w:ilvl w:val="0"/>
          <w:numId w:val="26"/>
        </w:numPr>
        <w:tabs>
          <w:tab w:val="num" w:pos="1140"/>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Виноградов, В. В. История русского литературного языка: Избр. тр. / В. В. Виноградов. --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Наука, 1978.—320 с.</w:t>
      </w:r>
    </w:p>
    <w:p w:rsidR="00BD66AD" w:rsidRPr="00BD66AD" w:rsidRDefault="00BD66AD" w:rsidP="00BD66AD">
      <w:pPr>
        <w:numPr>
          <w:ilvl w:val="0"/>
          <w:numId w:val="26"/>
        </w:numPr>
        <w:tabs>
          <w:tab w:val="num" w:pos="1140"/>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Виноградов, В. В. Язык Пушкина: Пушкин и история русского литературного языка / В. В. Виноградов. -- М.; </w:t>
      </w:r>
      <w:proofErr w:type="gramStart"/>
      <w:r w:rsidRPr="00BD66AD">
        <w:rPr>
          <w:rFonts w:ascii="Times New Roman" w:eastAsia="Times New Roman" w:hAnsi="Times New Roman" w:cs="Times New Roman"/>
          <w:kern w:val="0"/>
          <w:sz w:val="28"/>
          <w:szCs w:val="28"/>
          <w:lang w:eastAsia="ru-RU"/>
          <w14:ligatures w14:val="none"/>
        </w:rPr>
        <w:t>Л. :</w:t>
      </w:r>
      <w:proofErr w:type="gramEnd"/>
      <w:r w:rsidRPr="00BD66AD">
        <w:rPr>
          <w:rFonts w:ascii="Times New Roman" w:eastAsia="Times New Roman" w:hAnsi="Times New Roman" w:cs="Times New Roman"/>
          <w:kern w:val="0"/>
          <w:sz w:val="28"/>
          <w:szCs w:val="28"/>
          <w:lang w:eastAsia="ru-RU"/>
          <w14:ligatures w14:val="none"/>
        </w:rPr>
        <w:t xml:space="preserve"> </w:t>
      </w:r>
      <w:r w:rsidRPr="00BD66AD">
        <w:rPr>
          <w:rFonts w:ascii="Times New Roman" w:eastAsia="Times New Roman" w:hAnsi="Times New Roman" w:cs="Times New Roman"/>
          <w:kern w:val="0"/>
          <w:sz w:val="28"/>
          <w:szCs w:val="28"/>
          <w:lang w:val="en-US" w:eastAsia="ru-RU"/>
          <w14:ligatures w14:val="none"/>
        </w:rPr>
        <w:t>Academia</w:t>
      </w:r>
      <w:r w:rsidRPr="00BD66AD">
        <w:rPr>
          <w:rFonts w:ascii="Times New Roman" w:eastAsia="Times New Roman" w:hAnsi="Times New Roman" w:cs="Times New Roman"/>
          <w:kern w:val="0"/>
          <w:sz w:val="28"/>
          <w:szCs w:val="28"/>
          <w:lang w:eastAsia="ru-RU"/>
          <w14:ligatures w14:val="none"/>
        </w:rPr>
        <w:t xml:space="preserve">, 1935. – 489 с. </w:t>
      </w:r>
    </w:p>
    <w:p w:rsidR="00BD66AD" w:rsidRPr="00BD66AD" w:rsidRDefault="00BD66AD" w:rsidP="00BD66AD">
      <w:pPr>
        <w:numPr>
          <w:ilvl w:val="0"/>
          <w:numId w:val="26"/>
        </w:numPr>
        <w:tabs>
          <w:tab w:val="num" w:pos="1140"/>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Винокур, Г. О. Язык литературы и литературный язык / Г.  О.  Винокур. // Контекст, 1982: Литературно-критические исследования. -- М., 1983. -- С. 255–282.</w:t>
      </w:r>
    </w:p>
    <w:p w:rsidR="00BD66AD" w:rsidRPr="00BD66AD" w:rsidRDefault="00BD66AD" w:rsidP="00BD66AD">
      <w:pPr>
        <w:numPr>
          <w:ilvl w:val="0"/>
          <w:numId w:val="26"/>
        </w:numPr>
        <w:tabs>
          <w:tab w:val="num" w:pos="1140"/>
        </w:tabs>
        <w:spacing w:after="0" w:line="240" w:lineRule="auto"/>
        <w:ind w:left="0" w:firstLine="709"/>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kern w:val="0"/>
          <w:sz w:val="28"/>
          <w:szCs w:val="28"/>
          <w:lang w:eastAsia="ru-RU"/>
          <w14:ligatures w14:val="none"/>
        </w:rPr>
        <w:t xml:space="preserve">Шахматов, А.А. Очерк современного русского литературного языка / А.А. Шахматов. -- </w:t>
      </w:r>
      <w:proofErr w:type="gramStart"/>
      <w:r w:rsidRPr="00BD66AD">
        <w:rPr>
          <w:rFonts w:ascii="Times New Roman" w:eastAsia="Times New Roman" w:hAnsi="Times New Roman" w:cs="Times New Roman"/>
          <w:kern w:val="0"/>
          <w:sz w:val="28"/>
          <w:szCs w:val="28"/>
          <w:lang w:eastAsia="ru-RU"/>
          <w14:ligatures w14:val="none"/>
        </w:rPr>
        <w:t>М. :</w:t>
      </w:r>
      <w:proofErr w:type="gramEnd"/>
      <w:r w:rsidRPr="00BD66AD">
        <w:rPr>
          <w:rFonts w:ascii="Times New Roman" w:eastAsia="Times New Roman" w:hAnsi="Times New Roman" w:cs="Times New Roman"/>
          <w:kern w:val="0"/>
          <w:sz w:val="28"/>
          <w:szCs w:val="28"/>
          <w:lang w:eastAsia="ru-RU"/>
          <w14:ligatures w14:val="none"/>
        </w:rPr>
        <w:t xml:space="preserve"> Учпедгиз, 1941. – 288 с.</w:t>
      </w:r>
    </w:p>
    <w:p w:rsidR="00BD66AD" w:rsidRPr="00BD66AD" w:rsidRDefault="00BD66AD" w:rsidP="00BD66AD">
      <w:pPr>
        <w:spacing w:after="0" w:line="240" w:lineRule="auto"/>
        <w:ind w:firstLine="680"/>
        <w:jc w:val="both"/>
        <w:rPr>
          <w:rFonts w:ascii="Times New Roman" w:eastAsia="Times New Roman" w:hAnsi="Times New Roman" w:cs="Times New Roman"/>
          <w:b/>
          <w:kern w:val="0"/>
          <w:sz w:val="28"/>
          <w:szCs w:val="28"/>
          <w:lang w:eastAsia="ru-RU"/>
          <w14:ligatures w14:val="none"/>
        </w:rPr>
      </w:pPr>
      <w:r w:rsidRPr="00BD66AD">
        <w:rPr>
          <w:rFonts w:ascii="Times New Roman" w:eastAsia="Times New Roman" w:hAnsi="Times New Roman" w:cs="Times New Roman"/>
          <w:bCs/>
          <w:iCs/>
          <w:kern w:val="0"/>
          <w:sz w:val="28"/>
          <w:szCs w:val="28"/>
          <w:lang w:eastAsia="ru-RU"/>
          <w14:ligatures w14:val="none"/>
        </w:rPr>
        <w:t xml:space="preserve"> </w:t>
      </w:r>
      <w:r w:rsidRPr="00BD66AD">
        <w:rPr>
          <w:rFonts w:ascii="Times New Roman" w:eastAsia="Times New Roman" w:hAnsi="Times New Roman" w:cs="Times New Roman"/>
          <w:b/>
          <w:kern w:val="0"/>
          <w:sz w:val="28"/>
          <w:szCs w:val="28"/>
          <w:lang w:eastAsia="ru-RU"/>
          <w14:ligatures w14:val="none"/>
        </w:rPr>
        <w:t>Научно-методические материалы</w:t>
      </w:r>
    </w:p>
    <w:p w:rsidR="00BD66AD" w:rsidRPr="00BD66AD" w:rsidRDefault="00BD66AD" w:rsidP="00BD66AD">
      <w:pPr>
        <w:spacing w:after="0" w:line="240" w:lineRule="auto"/>
        <w:ind w:firstLine="680"/>
        <w:jc w:val="both"/>
        <w:rPr>
          <w:rFonts w:ascii="Times New Roman" w:eastAsia="Times New Roman" w:hAnsi="Times New Roman" w:cs="Times New Roman"/>
          <w:kern w:val="0"/>
          <w:sz w:val="28"/>
          <w:szCs w:val="28"/>
          <w:lang w:eastAsia="ru-RU"/>
          <w14:ligatures w14:val="none"/>
        </w:rPr>
      </w:pPr>
      <w:r w:rsidRPr="00BD66AD">
        <w:rPr>
          <w:rFonts w:ascii="Times New Roman" w:eastAsia="Times New Roman" w:hAnsi="Times New Roman" w:cs="Times New Roman"/>
          <w:bCs/>
          <w:iCs/>
          <w:kern w:val="0"/>
          <w:sz w:val="28"/>
          <w:szCs w:val="28"/>
          <w:lang w:eastAsia="ru-RU"/>
          <w14:ligatures w14:val="none"/>
        </w:rPr>
        <w:tab/>
        <w:t xml:space="preserve">Холявко, Е. И. </w:t>
      </w:r>
      <w:r w:rsidRPr="00BD66AD">
        <w:rPr>
          <w:rFonts w:ascii="Times New Roman" w:eastAsia="Times New Roman" w:hAnsi="Times New Roman" w:cs="Times New Roman"/>
          <w:kern w:val="0"/>
          <w:sz w:val="28"/>
          <w:szCs w:val="28"/>
          <w:lang w:eastAsia="ru-RU"/>
          <w14:ligatures w14:val="none"/>
        </w:rPr>
        <w:t xml:space="preserve">Задания к контрольной работе по истории русского языка для студентов заочного факультета (Ч. </w:t>
      </w:r>
      <w:r w:rsidRPr="00BD66AD">
        <w:rPr>
          <w:rFonts w:ascii="Times New Roman" w:eastAsia="Times New Roman" w:hAnsi="Times New Roman" w:cs="Times New Roman"/>
          <w:kern w:val="0"/>
          <w:sz w:val="28"/>
          <w:szCs w:val="28"/>
          <w:lang w:val="en-US" w:eastAsia="ru-RU"/>
          <w14:ligatures w14:val="none"/>
        </w:rPr>
        <w:t>II</w:t>
      </w:r>
      <w:r w:rsidRPr="00BD66AD">
        <w:rPr>
          <w:rFonts w:ascii="Times New Roman" w:eastAsia="Times New Roman" w:hAnsi="Times New Roman" w:cs="Times New Roman"/>
          <w:kern w:val="0"/>
          <w:sz w:val="28"/>
          <w:szCs w:val="28"/>
          <w:lang w:eastAsia="ru-RU"/>
          <w14:ligatures w14:val="none"/>
        </w:rPr>
        <w:t>.  История русского литературного языка) / Е. И. Холявко, Е. Ф. Асенчик. – Гомель, 2003. – 53 с.</w:t>
      </w:r>
    </w:p>
    <w:p w:rsidR="00BD66AD" w:rsidRPr="00BD66AD" w:rsidRDefault="00BD66AD" w:rsidP="00BD66AD">
      <w:pPr>
        <w:spacing w:after="0" w:line="240" w:lineRule="auto"/>
        <w:ind w:firstLine="680"/>
        <w:jc w:val="both"/>
        <w:rPr>
          <w:rFonts w:ascii="Times New Roman" w:eastAsia="Times New Roman" w:hAnsi="Times New Roman" w:cs="Times New Roman"/>
          <w:kern w:val="0"/>
          <w:sz w:val="28"/>
          <w:szCs w:val="28"/>
          <w:lang w:eastAsia="ru-RU"/>
          <w14:ligatures w14:val="none"/>
        </w:rPr>
      </w:pPr>
    </w:p>
    <w:p w:rsidR="00EA55C9" w:rsidRDefault="00EA55C9" w:rsidP="000A70AA">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A55C9" w:rsidRDefault="00EA55C9" w:rsidP="000A70AA">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A55C9" w:rsidRDefault="00EA55C9" w:rsidP="000A70AA">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EA55C9" w:rsidRDefault="00EA55C9" w:rsidP="000A70AA">
      <w:pPr>
        <w:spacing w:after="0" w:line="240" w:lineRule="auto"/>
        <w:ind w:firstLine="709"/>
        <w:jc w:val="both"/>
        <w:rPr>
          <w:rFonts w:ascii="Times New Roman" w:eastAsia="Times New Roman" w:hAnsi="Times New Roman" w:cs="Times New Roman"/>
          <w:b/>
          <w:kern w:val="0"/>
          <w:sz w:val="28"/>
          <w:szCs w:val="28"/>
          <w:lang w:eastAsia="ru-RU"/>
          <w14:ligatures w14:val="none"/>
        </w:rPr>
      </w:pPr>
    </w:p>
    <w:p w:rsidR="00BD66AD" w:rsidRDefault="00EA55C9" w:rsidP="000A70AA">
      <w:pPr>
        <w:spacing w:after="0" w:line="240" w:lineRule="auto"/>
        <w:ind w:firstLine="709"/>
        <w:jc w:val="both"/>
        <w:rPr>
          <w:rFonts w:ascii="Times New Roman" w:eastAsia="Times New Roman" w:hAnsi="Times New Roman" w:cs="Times New Roman"/>
          <w:b/>
          <w:kern w:val="0"/>
          <w:sz w:val="28"/>
          <w:szCs w:val="28"/>
          <w:lang w:eastAsia="ru-RU"/>
          <w14:ligatures w14:val="none"/>
        </w:rPr>
      </w:pPr>
      <w:r w:rsidRPr="00EA55C9">
        <w:rPr>
          <w:rFonts w:ascii="Times New Roman" w:eastAsia="Times New Roman" w:hAnsi="Times New Roman" w:cs="Times New Roman"/>
          <w:b/>
          <w:kern w:val="0"/>
          <w:sz w:val="28"/>
          <w:szCs w:val="28"/>
          <w:lang w:eastAsia="ru-RU"/>
          <w14:ligatures w14:val="none"/>
        </w:rPr>
        <w:lastRenderedPageBreak/>
        <w:t xml:space="preserve">4 </w:t>
      </w:r>
      <w:r w:rsidRPr="00EA55C9">
        <w:rPr>
          <w:rFonts w:ascii="Times New Roman" w:eastAsia="Times New Roman" w:hAnsi="Times New Roman" w:cs="Times New Roman"/>
          <w:b/>
          <w:kern w:val="0"/>
          <w:sz w:val="28"/>
          <w:szCs w:val="28"/>
          <w:lang w:eastAsia="ru-RU"/>
          <w14:ligatures w14:val="none"/>
        </w:rPr>
        <w:t>Протокол согласования учебной программы модуля с другими дисциплинами специальности</w:t>
      </w:r>
    </w:p>
    <w:p w:rsidR="00EA55C9" w:rsidRDefault="00EA55C9" w:rsidP="000A70AA">
      <w:pPr>
        <w:spacing w:after="0" w:line="240" w:lineRule="auto"/>
        <w:ind w:firstLine="709"/>
        <w:jc w:val="both"/>
        <w:rPr>
          <w:rFonts w:ascii="Times New Roman" w:eastAsia="Times New Roman" w:hAnsi="Times New Roman" w:cs="Times New Roman"/>
          <w:b/>
          <w:spacing w:val="-2"/>
          <w:kern w:val="0"/>
          <w:sz w:val="28"/>
          <w:szCs w:val="28"/>
          <w:lang w:eastAsia="ru-RU"/>
          <w14:ligatures w14:val="none"/>
        </w:rPr>
      </w:pPr>
    </w:p>
    <w:tbl>
      <w:tblPr>
        <w:tblW w:w="9900"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1620"/>
        <w:gridCol w:w="3668"/>
        <w:gridCol w:w="2632"/>
      </w:tblGrid>
      <w:tr w:rsidR="00EA55C9" w:rsidRPr="00EA55C9" w:rsidTr="008D2DE9">
        <w:tc>
          <w:tcPr>
            <w:tcW w:w="1980" w:type="dxa"/>
          </w:tcPr>
          <w:p w:rsidR="00EA55C9" w:rsidRPr="00EA55C9" w:rsidRDefault="00EA55C9" w:rsidP="00EA55C9">
            <w:pPr>
              <w:spacing w:after="0" w:line="240" w:lineRule="auto"/>
              <w:ind w:hanging="41"/>
              <w:jc w:val="both"/>
              <w:rPr>
                <w:rFonts w:ascii="Times New Roman" w:eastAsia="Times New Roman" w:hAnsi="Times New Roman" w:cs="Times New Roman"/>
                <w:kern w:val="0"/>
                <w:sz w:val="28"/>
                <w:szCs w:val="24"/>
                <w:lang w:eastAsia="ru-RU"/>
                <w14:ligatures w14:val="none"/>
              </w:rPr>
            </w:pPr>
            <w:r w:rsidRPr="00EA55C9">
              <w:rPr>
                <w:rFonts w:ascii="Times New Roman" w:eastAsia="Times New Roman" w:hAnsi="Times New Roman" w:cs="Times New Roman"/>
                <w:kern w:val="0"/>
                <w:sz w:val="28"/>
                <w:szCs w:val="24"/>
                <w:lang w:eastAsia="ru-RU"/>
                <w14:ligatures w14:val="none"/>
              </w:rPr>
              <w:t xml:space="preserve">Название </w:t>
            </w:r>
          </w:p>
          <w:p w:rsidR="00EA55C9" w:rsidRPr="00EA55C9" w:rsidRDefault="00EA55C9" w:rsidP="00EA55C9">
            <w:pPr>
              <w:spacing w:after="0" w:line="240" w:lineRule="auto"/>
              <w:ind w:hanging="41"/>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дисциплины</w:t>
            </w:r>
            <w:proofErr w:type="gramEnd"/>
            <w:r w:rsidRPr="00EA55C9">
              <w:rPr>
                <w:rFonts w:ascii="Times New Roman" w:eastAsia="Times New Roman" w:hAnsi="Times New Roman" w:cs="Times New Roman"/>
                <w:kern w:val="0"/>
                <w:sz w:val="28"/>
                <w:szCs w:val="24"/>
                <w:lang w:eastAsia="ru-RU"/>
                <w14:ligatures w14:val="none"/>
              </w:rPr>
              <w:t xml:space="preserve">, </w:t>
            </w:r>
          </w:p>
          <w:p w:rsidR="00EA55C9" w:rsidRPr="00EA55C9" w:rsidRDefault="00EA55C9" w:rsidP="00EA55C9">
            <w:pPr>
              <w:spacing w:after="0" w:line="240" w:lineRule="auto"/>
              <w:ind w:hanging="41"/>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с</w:t>
            </w:r>
            <w:proofErr w:type="gramEnd"/>
            <w:r w:rsidRPr="00EA55C9">
              <w:rPr>
                <w:rFonts w:ascii="Times New Roman" w:eastAsia="Times New Roman" w:hAnsi="Times New Roman" w:cs="Times New Roman"/>
                <w:kern w:val="0"/>
                <w:sz w:val="28"/>
                <w:szCs w:val="24"/>
                <w:lang w:eastAsia="ru-RU"/>
                <w14:ligatures w14:val="none"/>
              </w:rPr>
              <w:t xml:space="preserve"> которой </w:t>
            </w:r>
          </w:p>
          <w:p w:rsidR="00EA55C9" w:rsidRPr="00EA55C9" w:rsidRDefault="00EA55C9" w:rsidP="00EA55C9">
            <w:pPr>
              <w:spacing w:after="0" w:line="240" w:lineRule="auto"/>
              <w:ind w:hanging="41"/>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требуется</w:t>
            </w:r>
            <w:proofErr w:type="gramEnd"/>
            <w:r w:rsidRPr="00EA55C9">
              <w:rPr>
                <w:rFonts w:ascii="Times New Roman" w:eastAsia="Times New Roman" w:hAnsi="Times New Roman" w:cs="Times New Roman"/>
                <w:kern w:val="0"/>
                <w:sz w:val="28"/>
                <w:szCs w:val="24"/>
                <w:lang w:eastAsia="ru-RU"/>
                <w14:ligatures w14:val="none"/>
              </w:rPr>
              <w:t xml:space="preserve"> согласование</w:t>
            </w:r>
          </w:p>
        </w:tc>
        <w:tc>
          <w:tcPr>
            <w:tcW w:w="1620" w:type="dxa"/>
          </w:tcPr>
          <w:p w:rsidR="00EA55C9" w:rsidRPr="00EA55C9" w:rsidRDefault="00EA55C9" w:rsidP="00EA55C9">
            <w:pPr>
              <w:spacing w:after="0" w:line="240" w:lineRule="auto"/>
              <w:ind w:hanging="40"/>
              <w:jc w:val="both"/>
              <w:rPr>
                <w:rFonts w:ascii="Times New Roman" w:eastAsia="Times New Roman" w:hAnsi="Times New Roman" w:cs="Times New Roman"/>
                <w:kern w:val="0"/>
                <w:sz w:val="28"/>
                <w:szCs w:val="24"/>
                <w:lang w:val="en-US" w:eastAsia="ru-RU"/>
                <w14:ligatures w14:val="none"/>
              </w:rPr>
            </w:pPr>
            <w:r w:rsidRPr="00EA55C9">
              <w:rPr>
                <w:rFonts w:ascii="Times New Roman" w:eastAsia="Times New Roman" w:hAnsi="Times New Roman" w:cs="Times New Roman"/>
                <w:kern w:val="0"/>
                <w:sz w:val="28"/>
                <w:szCs w:val="24"/>
                <w:lang w:eastAsia="ru-RU"/>
                <w14:ligatures w14:val="none"/>
              </w:rPr>
              <w:t xml:space="preserve">Название </w:t>
            </w:r>
          </w:p>
          <w:p w:rsidR="00EA55C9" w:rsidRPr="00EA55C9" w:rsidRDefault="00EA55C9" w:rsidP="00EA55C9">
            <w:pPr>
              <w:spacing w:after="0" w:line="240" w:lineRule="auto"/>
              <w:ind w:hanging="40"/>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кафедры</w:t>
            </w:r>
            <w:proofErr w:type="gramEnd"/>
          </w:p>
        </w:tc>
        <w:tc>
          <w:tcPr>
            <w:tcW w:w="3668" w:type="dxa"/>
          </w:tcPr>
          <w:p w:rsidR="00EA55C9" w:rsidRPr="00EA55C9" w:rsidRDefault="00EA55C9" w:rsidP="00EA55C9">
            <w:pPr>
              <w:spacing w:after="0" w:line="240" w:lineRule="auto"/>
              <w:ind w:firstLine="45"/>
              <w:jc w:val="both"/>
              <w:rPr>
                <w:rFonts w:ascii="Times New Roman" w:eastAsia="Times New Roman" w:hAnsi="Times New Roman" w:cs="Times New Roman"/>
                <w:kern w:val="0"/>
                <w:sz w:val="28"/>
                <w:szCs w:val="24"/>
                <w:lang w:eastAsia="ru-RU"/>
                <w14:ligatures w14:val="none"/>
              </w:rPr>
            </w:pPr>
            <w:r w:rsidRPr="00EA55C9">
              <w:rPr>
                <w:rFonts w:ascii="Times New Roman" w:eastAsia="Times New Roman" w:hAnsi="Times New Roman" w:cs="Times New Roman"/>
                <w:kern w:val="0"/>
                <w:sz w:val="28"/>
                <w:szCs w:val="24"/>
                <w:lang w:eastAsia="ru-RU"/>
                <w14:ligatures w14:val="none"/>
              </w:rPr>
              <w:t xml:space="preserve">Предложения </w:t>
            </w:r>
          </w:p>
          <w:p w:rsidR="00EA55C9" w:rsidRPr="00EA55C9" w:rsidRDefault="00EA55C9" w:rsidP="00EA55C9">
            <w:pPr>
              <w:spacing w:after="0" w:line="240" w:lineRule="auto"/>
              <w:ind w:firstLine="45"/>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об</w:t>
            </w:r>
            <w:proofErr w:type="gramEnd"/>
            <w:r w:rsidRPr="00EA55C9">
              <w:rPr>
                <w:rFonts w:ascii="Times New Roman" w:eastAsia="Times New Roman" w:hAnsi="Times New Roman" w:cs="Times New Roman"/>
                <w:kern w:val="0"/>
                <w:sz w:val="28"/>
                <w:szCs w:val="24"/>
                <w:lang w:eastAsia="ru-RU"/>
                <w14:ligatures w14:val="none"/>
              </w:rPr>
              <w:t xml:space="preserve"> изменениях в содержании учебной программы </w:t>
            </w:r>
          </w:p>
          <w:p w:rsidR="00EA55C9" w:rsidRPr="00EA55C9" w:rsidRDefault="00EA55C9" w:rsidP="00EA55C9">
            <w:pPr>
              <w:spacing w:after="0" w:line="240" w:lineRule="auto"/>
              <w:ind w:firstLine="45"/>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по</w:t>
            </w:r>
            <w:proofErr w:type="gramEnd"/>
            <w:r w:rsidRPr="00EA55C9">
              <w:rPr>
                <w:rFonts w:ascii="Times New Roman" w:eastAsia="Times New Roman" w:hAnsi="Times New Roman" w:cs="Times New Roman"/>
                <w:kern w:val="0"/>
                <w:sz w:val="28"/>
                <w:szCs w:val="24"/>
                <w:lang w:eastAsia="ru-RU"/>
                <w14:ligatures w14:val="none"/>
              </w:rPr>
              <w:t xml:space="preserve"> изучаемой учебной </w:t>
            </w:r>
          </w:p>
          <w:p w:rsidR="00EA55C9" w:rsidRPr="00EA55C9" w:rsidRDefault="00EA55C9" w:rsidP="00EA55C9">
            <w:pPr>
              <w:spacing w:after="0" w:line="240" w:lineRule="auto"/>
              <w:ind w:firstLine="45"/>
              <w:jc w:val="both"/>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дисциплине</w:t>
            </w:r>
            <w:proofErr w:type="gramEnd"/>
          </w:p>
        </w:tc>
        <w:tc>
          <w:tcPr>
            <w:tcW w:w="2632" w:type="dxa"/>
          </w:tcPr>
          <w:p w:rsidR="00EA55C9" w:rsidRPr="00EA55C9" w:rsidRDefault="00EA55C9" w:rsidP="00EA55C9">
            <w:pPr>
              <w:spacing w:after="0" w:line="240" w:lineRule="auto"/>
              <w:jc w:val="both"/>
              <w:rPr>
                <w:rFonts w:ascii="Times New Roman" w:eastAsia="Times New Roman" w:hAnsi="Times New Roman" w:cs="Times New Roman"/>
                <w:kern w:val="0"/>
                <w:sz w:val="28"/>
                <w:szCs w:val="24"/>
                <w:lang w:eastAsia="ru-RU"/>
                <w14:ligatures w14:val="none"/>
              </w:rPr>
            </w:pPr>
            <w:r w:rsidRPr="00EA55C9">
              <w:rPr>
                <w:rFonts w:ascii="Times New Roman" w:eastAsia="Times New Roman" w:hAnsi="Times New Roman" w:cs="Times New Roman"/>
                <w:kern w:val="0"/>
                <w:sz w:val="28"/>
                <w:szCs w:val="24"/>
                <w:lang w:eastAsia="ru-RU"/>
                <w14:ligatures w14:val="none"/>
              </w:rPr>
              <w:t>Решение, принятое кафедрой, разработавшей учебную программу (с указанием даты и номера протокола)</w:t>
            </w:r>
          </w:p>
        </w:tc>
      </w:tr>
      <w:tr w:rsidR="00EA55C9" w:rsidRPr="00EA55C9" w:rsidTr="008D2DE9">
        <w:tc>
          <w:tcPr>
            <w:tcW w:w="1980" w:type="dxa"/>
          </w:tcPr>
          <w:p w:rsidR="00EA55C9" w:rsidRPr="00EA55C9" w:rsidRDefault="00EA55C9" w:rsidP="00EA55C9">
            <w:pPr>
              <w:spacing w:after="0" w:line="240" w:lineRule="auto"/>
              <w:rPr>
                <w:rFonts w:ascii="Times New Roman" w:eastAsia="Times New Roman" w:hAnsi="Times New Roman" w:cs="Times New Roman"/>
                <w:kern w:val="0"/>
                <w:sz w:val="28"/>
                <w:szCs w:val="24"/>
                <w:lang w:eastAsia="ru-RU"/>
                <w14:ligatures w14:val="none"/>
              </w:rPr>
            </w:pPr>
            <w:proofErr w:type="gramStart"/>
            <w:r w:rsidRPr="00EA55C9">
              <w:rPr>
                <w:rFonts w:ascii="Times New Roman" w:eastAsia="Times New Roman" w:hAnsi="Times New Roman" w:cs="Times New Roman"/>
                <w:kern w:val="0"/>
                <w:sz w:val="28"/>
                <w:szCs w:val="24"/>
                <w:lang w:eastAsia="ru-RU"/>
                <w14:ligatures w14:val="none"/>
              </w:rPr>
              <w:t>Старославян- ский</w:t>
            </w:r>
            <w:proofErr w:type="gramEnd"/>
            <w:r w:rsidRPr="00EA55C9">
              <w:rPr>
                <w:rFonts w:ascii="Times New Roman" w:eastAsia="Times New Roman" w:hAnsi="Times New Roman" w:cs="Times New Roman"/>
                <w:kern w:val="0"/>
                <w:sz w:val="28"/>
                <w:szCs w:val="24"/>
                <w:lang w:eastAsia="ru-RU"/>
                <w14:ligatures w14:val="none"/>
              </w:rPr>
              <w:t xml:space="preserve"> язык</w:t>
            </w:r>
          </w:p>
        </w:tc>
        <w:tc>
          <w:tcPr>
            <w:tcW w:w="1620" w:type="dxa"/>
          </w:tcPr>
          <w:p w:rsidR="00EA55C9" w:rsidRPr="00EA55C9" w:rsidRDefault="00EA55C9" w:rsidP="00EA55C9">
            <w:pPr>
              <w:spacing w:after="0" w:line="240" w:lineRule="auto"/>
              <w:rPr>
                <w:rFonts w:ascii="Times New Roman" w:eastAsia="Times New Roman" w:hAnsi="Times New Roman" w:cs="Times New Roman"/>
                <w:kern w:val="0"/>
                <w:sz w:val="24"/>
                <w:szCs w:val="24"/>
                <w:lang w:eastAsia="ru-RU"/>
                <w14:ligatures w14:val="none"/>
              </w:rPr>
            </w:pPr>
            <w:r w:rsidRPr="00EA55C9">
              <w:rPr>
                <w:rFonts w:ascii="Times New Roman" w:eastAsia="Times New Roman" w:hAnsi="Times New Roman" w:cs="Times New Roman"/>
                <w:kern w:val="0"/>
                <w:sz w:val="24"/>
                <w:szCs w:val="24"/>
                <w:lang w:eastAsia="ru-RU"/>
                <w14:ligatures w14:val="none"/>
              </w:rPr>
              <w:t>Кафедра русского, общего и славянского языкознания</w:t>
            </w:r>
          </w:p>
        </w:tc>
        <w:tc>
          <w:tcPr>
            <w:tcW w:w="3668" w:type="dxa"/>
          </w:tcPr>
          <w:p w:rsidR="00EA55C9" w:rsidRPr="00EA55C9" w:rsidRDefault="00EA55C9" w:rsidP="00EA55C9">
            <w:pPr>
              <w:widowControl w:val="0"/>
              <w:snapToGrid w:val="0"/>
              <w:spacing w:after="0" w:line="240" w:lineRule="auto"/>
              <w:rPr>
                <w:rFonts w:ascii="Times New Roman" w:eastAsia="Times New Roman" w:hAnsi="Times New Roman" w:cs="Times New Roman"/>
                <w:kern w:val="0"/>
                <w:sz w:val="28"/>
                <w:szCs w:val="28"/>
                <w:lang w:eastAsia="ru-RU"/>
                <w14:ligatures w14:val="none"/>
              </w:rPr>
            </w:pPr>
          </w:p>
          <w:p w:rsidR="00EA55C9" w:rsidRPr="00EA55C9" w:rsidRDefault="00EA55C9" w:rsidP="00EA55C9">
            <w:pPr>
              <w:widowControl w:val="0"/>
              <w:snapToGrid w:val="0"/>
              <w:spacing w:after="0" w:line="240" w:lineRule="auto"/>
              <w:rPr>
                <w:rFonts w:ascii="Times New Roman" w:eastAsia="Times New Roman" w:hAnsi="Times New Roman" w:cs="Times New Roman"/>
                <w:kern w:val="0"/>
                <w:sz w:val="28"/>
                <w:szCs w:val="24"/>
                <w:lang w:eastAsia="ru-RU"/>
                <w14:ligatures w14:val="none"/>
              </w:rPr>
            </w:pPr>
            <w:r w:rsidRPr="00EA55C9">
              <w:rPr>
                <w:rFonts w:ascii="Times New Roman" w:eastAsia="Times New Roman" w:hAnsi="Times New Roman" w:cs="Times New Roman"/>
                <w:kern w:val="0"/>
                <w:sz w:val="28"/>
                <w:szCs w:val="28"/>
                <w:lang w:eastAsia="ru-RU"/>
                <w14:ligatures w14:val="none"/>
              </w:rPr>
              <w:t>Утверждена без изменений</w:t>
            </w:r>
          </w:p>
        </w:tc>
        <w:tc>
          <w:tcPr>
            <w:tcW w:w="2632" w:type="dxa"/>
          </w:tcPr>
          <w:p w:rsidR="00EA55C9" w:rsidRPr="00EA55C9" w:rsidRDefault="00EA55C9" w:rsidP="00EA55C9">
            <w:pPr>
              <w:widowControl w:val="0"/>
              <w:snapToGrid w:val="0"/>
              <w:spacing w:after="0" w:line="240" w:lineRule="auto"/>
              <w:rPr>
                <w:rFonts w:ascii="Times New Roman" w:eastAsia="Times New Roman" w:hAnsi="Times New Roman" w:cs="Times New Roman"/>
                <w:kern w:val="0"/>
                <w:sz w:val="28"/>
                <w:szCs w:val="28"/>
                <w:lang w:eastAsia="ru-RU"/>
                <w14:ligatures w14:val="none"/>
              </w:rPr>
            </w:pPr>
            <w:r w:rsidRPr="00EA55C9">
              <w:rPr>
                <w:rFonts w:ascii="Times New Roman" w:eastAsia="Times New Roman" w:hAnsi="Times New Roman" w:cs="Times New Roman"/>
                <w:kern w:val="0"/>
                <w:sz w:val="28"/>
                <w:szCs w:val="28"/>
                <w:lang w:eastAsia="ru-RU"/>
                <w14:ligatures w14:val="none"/>
              </w:rPr>
              <w:t xml:space="preserve">Рекомендовать </w:t>
            </w:r>
            <w:proofErr w:type="gramStart"/>
            <w:r w:rsidRPr="00EA55C9">
              <w:rPr>
                <w:rFonts w:ascii="Times New Roman" w:eastAsia="Times New Roman" w:hAnsi="Times New Roman" w:cs="Times New Roman"/>
                <w:kern w:val="0"/>
                <w:sz w:val="28"/>
                <w:szCs w:val="28"/>
                <w:lang w:eastAsia="ru-RU"/>
                <w14:ligatures w14:val="none"/>
              </w:rPr>
              <w:t>к  утверждению</w:t>
            </w:r>
            <w:proofErr w:type="gramEnd"/>
            <w:r w:rsidRPr="00EA55C9">
              <w:rPr>
                <w:rFonts w:ascii="Times New Roman" w:eastAsia="Times New Roman" w:hAnsi="Times New Roman" w:cs="Times New Roman"/>
                <w:kern w:val="0"/>
                <w:sz w:val="28"/>
                <w:szCs w:val="28"/>
                <w:lang w:eastAsia="ru-RU"/>
                <w14:ligatures w14:val="none"/>
              </w:rPr>
              <w:t xml:space="preserve"> учебную программу в представленном варианте,</w:t>
            </w:r>
          </w:p>
          <w:p w:rsidR="00EA55C9" w:rsidRPr="00EA55C9" w:rsidRDefault="00EA55C9" w:rsidP="00EA55C9">
            <w:pPr>
              <w:widowControl w:val="0"/>
              <w:snapToGrid w:val="0"/>
              <w:spacing w:after="0" w:line="240" w:lineRule="auto"/>
              <w:rPr>
                <w:rFonts w:ascii="Times New Roman" w:eastAsia="Times New Roman" w:hAnsi="Times New Roman" w:cs="Times New Roman"/>
                <w:kern w:val="0"/>
                <w:sz w:val="28"/>
                <w:szCs w:val="28"/>
                <w:lang w:eastAsia="ru-RU"/>
                <w14:ligatures w14:val="none"/>
              </w:rPr>
            </w:pPr>
            <w:proofErr w:type="gramStart"/>
            <w:r w:rsidRPr="00EA55C9">
              <w:rPr>
                <w:rFonts w:ascii="Times New Roman" w:eastAsia="Times New Roman" w:hAnsi="Times New Roman" w:cs="Times New Roman"/>
                <w:kern w:val="0"/>
                <w:sz w:val="28"/>
                <w:szCs w:val="28"/>
                <w:lang w:eastAsia="ru-RU"/>
                <w14:ligatures w14:val="none"/>
              </w:rPr>
              <w:t>протокол</w:t>
            </w:r>
            <w:proofErr w:type="gramEnd"/>
            <w:r w:rsidRPr="00EA55C9">
              <w:rPr>
                <w:rFonts w:ascii="Times New Roman" w:eastAsia="Times New Roman" w:hAnsi="Times New Roman" w:cs="Times New Roman"/>
                <w:kern w:val="0"/>
                <w:sz w:val="28"/>
                <w:szCs w:val="28"/>
                <w:lang w:eastAsia="ru-RU"/>
                <w14:ligatures w14:val="none"/>
              </w:rPr>
              <w:t xml:space="preserve"> № _____ </w:t>
            </w:r>
          </w:p>
          <w:p w:rsidR="00EA55C9" w:rsidRPr="00EA55C9" w:rsidRDefault="00EA55C9" w:rsidP="00EA55C9">
            <w:pPr>
              <w:widowControl w:val="0"/>
              <w:snapToGrid w:val="0"/>
              <w:spacing w:after="0" w:line="240" w:lineRule="auto"/>
              <w:rPr>
                <w:rFonts w:ascii="Times New Roman" w:eastAsia="Times New Roman" w:hAnsi="Times New Roman" w:cs="Times New Roman"/>
                <w:kern w:val="0"/>
                <w:sz w:val="24"/>
                <w:szCs w:val="24"/>
                <w:lang w:eastAsia="ru-RU"/>
                <w14:ligatures w14:val="none"/>
              </w:rPr>
            </w:pPr>
            <w:proofErr w:type="gramStart"/>
            <w:r w:rsidRPr="00EA55C9">
              <w:rPr>
                <w:rFonts w:ascii="Times New Roman" w:eastAsia="Times New Roman" w:hAnsi="Times New Roman" w:cs="Times New Roman"/>
                <w:kern w:val="0"/>
                <w:sz w:val="28"/>
                <w:szCs w:val="28"/>
                <w:lang w:eastAsia="ru-RU"/>
                <w14:ligatures w14:val="none"/>
              </w:rPr>
              <w:t>от</w:t>
            </w:r>
            <w:proofErr w:type="gramEnd"/>
            <w:r w:rsidRPr="00EA55C9">
              <w:rPr>
                <w:rFonts w:ascii="Times New Roman" w:eastAsia="Times New Roman" w:hAnsi="Times New Roman" w:cs="Times New Roman"/>
                <w:kern w:val="0"/>
                <w:sz w:val="28"/>
                <w:szCs w:val="28"/>
                <w:lang w:eastAsia="ru-RU"/>
                <w14:ligatures w14:val="none"/>
              </w:rPr>
              <w:t xml:space="preserve"> ____. _____. 20___</w:t>
            </w:r>
          </w:p>
        </w:tc>
      </w:tr>
    </w:tbl>
    <w:p w:rsidR="00EA55C9" w:rsidRPr="00EA55C9" w:rsidRDefault="00EA55C9" w:rsidP="000A70AA">
      <w:pPr>
        <w:spacing w:after="0" w:line="240" w:lineRule="auto"/>
        <w:ind w:firstLine="709"/>
        <w:jc w:val="both"/>
        <w:rPr>
          <w:rFonts w:ascii="Times New Roman" w:eastAsia="Times New Roman" w:hAnsi="Times New Roman" w:cs="Times New Roman"/>
          <w:b/>
          <w:spacing w:val="-2"/>
          <w:kern w:val="0"/>
          <w:sz w:val="28"/>
          <w:szCs w:val="28"/>
          <w:lang w:eastAsia="ru-RU"/>
          <w14:ligatures w14:val="none"/>
        </w:rPr>
      </w:pPr>
    </w:p>
    <w:sectPr w:rsidR="00EA55C9" w:rsidRPr="00EA55C9" w:rsidSect="000A70AA">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B59" w:rsidRDefault="00125B59" w:rsidP="004C3134">
      <w:pPr>
        <w:spacing w:after="0" w:line="240" w:lineRule="auto"/>
      </w:pPr>
      <w:r>
        <w:separator/>
      </w:r>
    </w:p>
  </w:endnote>
  <w:endnote w:type="continuationSeparator" w:id="0">
    <w:p w:rsidR="00125B59" w:rsidRDefault="00125B59" w:rsidP="004C3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zhitsa">
    <w:altName w:val="Times New Roman"/>
    <w:charset w:val="00"/>
    <w:family w:val="auto"/>
    <w:pitch w:val="variable"/>
    <w:sig w:usb0="00000003" w:usb1="00000000" w:usb2="00000000" w:usb3="00000000" w:csb0="00000001" w:csb1="00000000"/>
  </w:font>
  <w:font w:name="XSerif Old Russian">
    <w:altName w:val="Symbol"/>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35076634"/>
      <w:docPartObj>
        <w:docPartGallery w:val="Page Numbers (Bottom of Page)"/>
        <w:docPartUnique/>
      </w:docPartObj>
    </w:sdtPr>
    <w:sdtContent>
      <w:p w:rsidR="00125B59" w:rsidRDefault="00125B59">
        <w:pPr>
          <w:pStyle w:val="a6"/>
          <w:jc w:val="center"/>
        </w:pPr>
        <w:r>
          <w:fldChar w:fldCharType="begin"/>
        </w:r>
        <w:r>
          <w:instrText>PAGE   \* MERGEFORMAT</w:instrText>
        </w:r>
        <w:r>
          <w:fldChar w:fldCharType="separate"/>
        </w:r>
        <w:r w:rsidR="003E19E9">
          <w:rPr>
            <w:noProof/>
          </w:rPr>
          <w:t>4</w:t>
        </w:r>
        <w:r>
          <w:fldChar w:fldCharType="end"/>
        </w:r>
      </w:p>
    </w:sdtContent>
  </w:sdt>
  <w:p w:rsidR="00125B59" w:rsidRDefault="00125B5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B59" w:rsidRDefault="00125B59" w:rsidP="004C3134">
      <w:pPr>
        <w:spacing w:after="0" w:line="240" w:lineRule="auto"/>
      </w:pPr>
      <w:r>
        <w:separator/>
      </w:r>
    </w:p>
  </w:footnote>
  <w:footnote w:type="continuationSeparator" w:id="0">
    <w:p w:rsidR="00125B59" w:rsidRDefault="00125B59" w:rsidP="004C31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263ACD"/>
    <w:multiLevelType w:val="singleLevel"/>
    <w:tmpl w:val="2728A894"/>
    <w:lvl w:ilvl="0">
      <w:start w:val="1"/>
      <w:numFmt w:val="decimal"/>
      <w:lvlText w:val="%1."/>
      <w:lvlJc w:val="left"/>
      <w:pPr>
        <w:tabs>
          <w:tab w:val="num" w:pos="960"/>
        </w:tabs>
        <w:ind w:left="960" w:hanging="360"/>
      </w:pPr>
      <w:rPr>
        <w:rFonts w:hint="default"/>
      </w:rPr>
    </w:lvl>
  </w:abstractNum>
  <w:abstractNum w:abstractNumId="1">
    <w:nsid w:val="0ADD78EC"/>
    <w:multiLevelType w:val="singleLevel"/>
    <w:tmpl w:val="04190011"/>
    <w:lvl w:ilvl="0">
      <w:start w:val="1"/>
      <w:numFmt w:val="decimal"/>
      <w:lvlText w:val="%1)"/>
      <w:lvlJc w:val="left"/>
      <w:pPr>
        <w:tabs>
          <w:tab w:val="num" w:pos="360"/>
        </w:tabs>
        <w:ind w:left="360" w:hanging="360"/>
      </w:pPr>
      <w:rPr>
        <w:rFonts w:hint="default"/>
        <w:i w:val="0"/>
      </w:rPr>
    </w:lvl>
  </w:abstractNum>
  <w:abstractNum w:abstractNumId="2">
    <w:nsid w:val="0C431E8C"/>
    <w:multiLevelType w:val="hybridMultilevel"/>
    <w:tmpl w:val="9528A9C4"/>
    <w:lvl w:ilvl="0" w:tplc="7CDC7088">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1182674E"/>
    <w:multiLevelType w:val="multilevel"/>
    <w:tmpl w:val="B18AAE5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
    <w:nsid w:val="14BB76C3"/>
    <w:multiLevelType w:val="singleLevel"/>
    <w:tmpl w:val="04190011"/>
    <w:lvl w:ilvl="0">
      <w:start w:val="1"/>
      <w:numFmt w:val="decimal"/>
      <w:lvlText w:val="%1)"/>
      <w:lvlJc w:val="left"/>
      <w:pPr>
        <w:tabs>
          <w:tab w:val="num" w:pos="360"/>
        </w:tabs>
        <w:ind w:left="360" w:hanging="360"/>
      </w:pPr>
      <w:rPr>
        <w:rFonts w:hint="default"/>
      </w:rPr>
    </w:lvl>
  </w:abstractNum>
  <w:abstractNum w:abstractNumId="5">
    <w:nsid w:val="17110989"/>
    <w:multiLevelType w:val="multilevel"/>
    <w:tmpl w:val="E43C5964"/>
    <w:lvl w:ilvl="0">
      <w:start w:val="2"/>
      <w:numFmt w:val="decimal"/>
      <w:lvlText w:val="%1."/>
      <w:lvlJc w:val="left"/>
      <w:pPr>
        <w:tabs>
          <w:tab w:val="num" w:pos="368"/>
        </w:tabs>
        <w:ind w:left="368" w:hanging="368"/>
      </w:pPr>
      <w:rPr>
        <w:rFonts w:hint="default"/>
      </w:rPr>
    </w:lvl>
    <w:lvl w:ilvl="1">
      <w:start w:val="4"/>
      <w:numFmt w:val="decimal"/>
      <w:lvlText w:val="%1.%2."/>
      <w:lvlJc w:val="left"/>
      <w:pPr>
        <w:tabs>
          <w:tab w:val="num" w:pos="368"/>
        </w:tabs>
        <w:ind w:left="368" w:hanging="368"/>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2DB8359A"/>
    <w:multiLevelType w:val="hybridMultilevel"/>
    <w:tmpl w:val="4490BCB8"/>
    <w:lvl w:ilvl="0" w:tplc="6F4AC32E">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331606AD"/>
    <w:multiLevelType w:val="hybridMultilevel"/>
    <w:tmpl w:val="8EEA2334"/>
    <w:lvl w:ilvl="0" w:tplc="366C5176">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8">
    <w:nsid w:val="36F109B7"/>
    <w:multiLevelType w:val="singleLevel"/>
    <w:tmpl w:val="E8F0BBA8"/>
    <w:lvl w:ilvl="0">
      <w:start w:val="1"/>
      <w:numFmt w:val="decimal"/>
      <w:lvlText w:val="%1)"/>
      <w:lvlJc w:val="left"/>
      <w:pPr>
        <w:tabs>
          <w:tab w:val="num" w:pos="525"/>
        </w:tabs>
        <w:ind w:left="525" w:hanging="525"/>
      </w:pPr>
      <w:rPr>
        <w:rFonts w:hint="default"/>
        <w:i w:val="0"/>
      </w:rPr>
    </w:lvl>
  </w:abstractNum>
  <w:abstractNum w:abstractNumId="9">
    <w:nsid w:val="37032262"/>
    <w:multiLevelType w:val="multilevel"/>
    <w:tmpl w:val="EDFEBDB6"/>
    <w:lvl w:ilvl="0">
      <w:start w:val="1"/>
      <w:numFmt w:val="decimal"/>
      <w:lvlText w:val="%1."/>
      <w:lvlJc w:val="left"/>
      <w:pPr>
        <w:tabs>
          <w:tab w:val="num" w:pos="1070"/>
        </w:tabs>
        <w:ind w:left="1070" w:hanging="360"/>
      </w:pPr>
      <w:rPr>
        <w:rFonts w:hint="default"/>
      </w:rPr>
    </w:lvl>
    <w:lvl w:ilvl="1" w:tentative="1">
      <w:start w:val="1"/>
      <w:numFmt w:val="lowerLetter"/>
      <w:lvlText w:val="%2."/>
      <w:lvlJc w:val="left"/>
      <w:pPr>
        <w:tabs>
          <w:tab w:val="num" w:pos="1860"/>
        </w:tabs>
        <w:ind w:left="1860" w:hanging="360"/>
      </w:pPr>
    </w:lvl>
    <w:lvl w:ilvl="2" w:tentative="1">
      <w:start w:val="1"/>
      <w:numFmt w:val="lowerRoman"/>
      <w:lvlText w:val="%3."/>
      <w:lvlJc w:val="right"/>
      <w:pPr>
        <w:tabs>
          <w:tab w:val="num" w:pos="2580"/>
        </w:tabs>
        <w:ind w:left="2580" w:hanging="180"/>
      </w:pPr>
    </w:lvl>
    <w:lvl w:ilvl="3" w:tentative="1">
      <w:start w:val="1"/>
      <w:numFmt w:val="decimal"/>
      <w:lvlText w:val="%4."/>
      <w:lvlJc w:val="left"/>
      <w:pPr>
        <w:tabs>
          <w:tab w:val="num" w:pos="3300"/>
        </w:tabs>
        <w:ind w:left="3300" w:hanging="360"/>
      </w:pPr>
    </w:lvl>
    <w:lvl w:ilvl="4" w:tentative="1">
      <w:start w:val="1"/>
      <w:numFmt w:val="lowerLetter"/>
      <w:lvlText w:val="%5."/>
      <w:lvlJc w:val="left"/>
      <w:pPr>
        <w:tabs>
          <w:tab w:val="num" w:pos="4020"/>
        </w:tabs>
        <w:ind w:left="4020" w:hanging="360"/>
      </w:pPr>
    </w:lvl>
    <w:lvl w:ilvl="5" w:tentative="1">
      <w:start w:val="1"/>
      <w:numFmt w:val="lowerRoman"/>
      <w:lvlText w:val="%6."/>
      <w:lvlJc w:val="right"/>
      <w:pPr>
        <w:tabs>
          <w:tab w:val="num" w:pos="4740"/>
        </w:tabs>
        <w:ind w:left="4740" w:hanging="180"/>
      </w:pPr>
    </w:lvl>
    <w:lvl w:ilvl="6" w:tentative="1">
      <w:start w:val="1"/>
      <w:numFmt w:val="decimal"/>
      <w:lvlText w:val="%7."/>
      <w:lvlJc w:val="left"/>
      <w:pPr>
        <w:tabs>
          <w:tab w:val="num" w:pos="5460"/>
        </w:tabs>
        <w:ind w:left="5460" w:hanging="360"/>
      </w:pPr>
    </w:lvl>
    <w:lvl w:ilvl="7" w:tentative="1">
      <w:start w:val="1"/>
      <w:numFmt w:val="lowerLetter"/>
      <w:lvlText w:val="%8."/>
      <w:lvlJc w:val="left"/>
      <w:pPr>
        <w:tabs>
          <w:tab w:val="num" w:pos="6180"/>
        </w:tabs>
        <w:ind w:left="6180" w:hanging="360"/>
      </w:pPr>
    </w:lvl>
    <w:lvl w:ilvl="8" w:tentative="1">
      <w:start w:val="1"/>
      <w:numFmt w:val="lowerRoman"/>
      <w:lvlText w:val="%9."/>
      <w:lvlJc w:val="right"/>
      <w:pPr>
        <w:tabs>
          <w:tab w:val="num" w:pos="6900"/>
        </w:tabs>
        <w:ind w:left="6900" w:hanging="180"/>
      </w:pPr>
    </w:lvl>
  </w:abstractNum>
  <w:abstractNum w:abstractNumId="10">
    <w:nsid w:val="399B2313"/>
    <w:multiLevelType w:val="singleLevel"/>
    <w:tmpl w:val="B1A4675E"/>
    <w:lvl w:ilvl="0">
      <w:start w:val="1"/>
      <w:numFmt w:val="decimal"/>
      <w:lvlText w:val="%1."/>
      <w:lvlJc w:val="left"/>
      <w:pPr>
        <w:tabs>
          <w:tab w:val="num" w:pos="960"/>
        </w:tabs>
        <w:ind w:left="960" w:hanging="360"/>
      </w:pPr>
      <w:rPr>
        <w:rFonts w:hint="default"/>
      </w:rPr>
    </w:lvl>
  </w:abstractNum>
  <w:abstractNum w:abstractNumId="11">
    <w:nsid w:val="3BA86A6E"/>
    <w:multiLevelType w:val="hybridMultilevel"/>
    <w:tmpl w:val="DB4EC204"/>
    <w:lvl w:ilvl="0" w:tplc="28ACD988">
      <w:start w:val="2"/>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0C32C8E"/>
    <w:multiLevelType w:val="hybridMultilevel"/>
    <w:tmpl w:val="8E3611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1E070A1"/>
    <w:multiLevelType w:val="singleLevel"/>
    <w:tmpl w:val="04190011"/>
    <w:lvl w:ilvl="0">
      <w:start w:val="1"/>
      <w:numFmt w:val="decimal"/>
      <w:lvlText w:val="%1)"/>
      <w:lvlJc w:val="left"/>
      <w:pPr>
        <w:tabs>
          <w:tab w:val="num" w:pos="360"/>
        </w:tabs>
        <w:ind w:left="360" w:hanging="360"/>
      </w:pPr>
      <w:rPr>
        <w:rFonts w:hint="default"/>
      </w:rPr>
    </w:lvl>
  </w:abstractNum>
  <w:abstractNum w:abstractNumId="14">
    <w:nsid w:val="4BC92529"/>
    <w:multiLevelType w:val="singleLevel"/>
    <w:tmpl w:val="92287F4C"/>
    <w:lvl w:ilvl="0">
      <w:start w:val="1"/>
      <w:numFmt w:val="decimal"/>
      <w:lvlText w:val="%1."/>
      <w:lvlJc w:val="left"/>
      <w:pPr>
        <w:tabs>
          <w:tab w:val="num" w:pos="960"/>
        </w:tabs>
        <w:ind w:left="960" w:hanging="360"/>
      </w:pPr>
      <w:rPr>
        <w:rFonts w:hint="default"/>
      </w:rPr>
    </w:lvl>
  </w:abstractNum>
  <w:abstractNum w:abstractNumId="15">
    <w:nsid w:val="50AF0111"/>
    <w:multiLevelType w:val="multilevel"/>
    <w:tmpl w:val="359E7ACC"/>
    <w:lvl w:ilvl="0">
      <w:start w:val="1"/>
      <w:numFmt w:val="decimal"/>
      <w:lvlText w:val="%1"/>
      <w:lvlJc w:val="left"/>
      <w:pPr>
        <w:ind w:left="432" w:hanging="432"/>
      </w:pPr>
      <w:rPr>
        <w:rFonts w:hint="default"/>
      </w:rPr>
    </w:lvl>
    <w:lvl w:ilvl="1">
      <w:start w:val="1"/>
      <w:numFmt w:val="decimal"/>
      <w:lvlText w:val="%1.%2"/>
      <w:lvlJc w:val="left"/>
      <w:pPr>
        <w:ind w:left="1008" w:hanging="432"/>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808" w:hanging="1080"/>
      </w:pPr>
      <w:rPr>
        <w:rFonts w:hint="default"/>
      </w:rPr>
    </w:lvl>
    <w:lvl w:ilvl="4">
      <w:start w:val="1"/>
      <w:numFmt w:val="decimal"/>
      <w:lvlText w:val="%1.%2.%3.%4.%5"/>
      <w:lvlJc w:val="left"/>
      <w:pPr>
        <w:ind w:left="3384" w:hanging="1080"/>
      </w:pPr>
      <w:rPr>
        <w:rFonts w:hint="default"/>
      </w:rPr>
    </w:lvl>
    <w:lvl w:ilvl="5">
      <w:start w:val="1"/>
      <w:numFmt w:val="decimal"/>
      <w:lvlText w:val="%1.%2.%3.%4.%5.%6"/>
      <w:lvlJc w:val="left"/>
      <w:pPr>
        <w:ind w:left="4320" w:hanging="1440"/>
      </w:pPr>
      <w:rPr>
        <w:rFonts w:hint="default"/>
      </w:rPr>
    </w:lvl>
    <w:lvl w:ilvl="6">
      <w:start w:val="1"/>
      <w:numFmt w:val="decimal"/>
      <w:lvlText w:val="%1.%2.%3.%4.%5.%6.%7"/>
      <w:lvlJc w:val="left"/>
      <w:pPr>
        <w:ind w:left="4896" w:hanging="1440"/>
      </w:pPr>
      <w:rPr>
        <w:rFonts w:hint="default"/>
      </w:rPr>
    </w:lvl>
    <w:lvl w:ilvl="7">
      <w:start w:val="1"/>
      <w:numFmt w:val="decimal"/>
      <w:lvlText w:val="%1.%2.%3.%4.%5.%6.%7.%8"/>
      <w:lvlJc w:val="left"/>
      <w:pPr>
        <w:ind w:left="5832" w:hanging="1800"/>
      </w:pPr>
      <w:rPr>
        <w:rFonts w:hint="default"/>
      </w:rPr>
    </w:lvl>
    <w:lvl w:ilvl="8">
      <w:start w:val="1"/>
      <w:numFmt w:val="decimal"/>
      <w:lvlText w:val="%1.%2.%3.%4.%5.%6.%7.%8.%9"/>
      <w:lvlJc w:val="left"/>
      <w:pPr>
        <w:ind w:left="6768" w:hanging="2160"/>
      </w:pPr>
      <w:rPr>
        <w:rFonts w:hint="default"/>
      </w:rPr>
    </w:lvl>
  </w:abstractNum>
  <w:abstractNum w:abstractNumId="16">
    <w:nsid w:val="59073C53"/>
    <w:multiLevelType w:val="multilevel"/>
    <w:tmpl w:val="EDFEBDB6"/>
    <w:lvl w:ilvl="0">
      <w:start w:val="1"/>
      <w:numFmt w:val="decimal"/>
      <w:lvlText w:val="%1."/>
      <w:lvlJc w:val="left"/>
      <w:pPr>
        <w:tabs>
          <w:tab w:val="num" w:pos="1140"/>
        </w:tabs>
        <w:ind w:left="1140" w:hanging="360"/>
      </w:pPr>
      <w:rPr>
        <w:rFonts w:hint="default"/>
      </w:rPr>
    </w:lvl>
    <w:lvl w:ilvl="1" w:tentative="1">
      <w:start w:val="1"/>
      <w:numFmt w:val="lowerLetter"/>
      <w:lvlText w:val="%2."/>
      <w:lvlJc w:val="left"/>
      <w:pPr>
        <w:tabs>
          <w:tab w:val="num" w:pos="1860"/>
        </w:tabs>
        <w:ind w:left="1860" w:hanging="360"/>
      </w:pPr>
    </w:lvl>
    <w:lvl w:ilvl="2" w:tentative="1">
      <w:start w:val="1"/>
      <w:numFmt w:val="lowerRoman"/>
      <w:lvlText w:val="%3."/>
      <w:lvlJc w:val="right"/>
      <w:pPr>
        <w:tabs>
          <w:tab w:val="num" w:pos="2580"/>
        </w:tabs>
        <w:ind w:left="2580" w:hanging="180"/>
      </w:pPr>
    </w:lvl>
    <w:lvl w:ilvl="3" w:tentative="1">
      <w:start w:val="1"/>
      <w:numFmt w:val="decimal"/>
      <w:lvlText w:val="%4."/>
      <w:lvlJc w:val="left"/>
      <w:pPr>
        <w:tabs>
          <w:tab w:val="num" w:pos="3300"/>
        </w:tabs>
        <w:ind w:left="3300" w:hanging="360"/>
      </w:pPr>
    </w:lvl>
    <w:lvl w:ilvl="4" w:tentative="1">
      <w:start w:val="1"/>
      <w:numFmt w:val="lowerLetter"/>
      <w:lvlText w:val="%5."/>
      <w:lvlJc w:val="left"/>
      <w:pPr>
        <w:tabs>
          <w:tab w:val="num" w:pos="4020"/>
        </w:tabs>
        <w:ind w:left="4020" w:hanging="360"/>
      </w:pPr>
    </w:lvl>
    <w:lvl w:ilvl="5" w:tentative="1">
      <w:start w:val="1"/>
      <w:numFmt w:val="lowerRoman"/>
      <w:lvlText w:val="%6."/>
      <w:lvlJc w:val="right"/>
      <w:pPr>
        <w:tabs>
          <w:tab w:val="num" w:pos="4740"/>
        </w:tabs>
        <w:ind w:left="4740" w:hanging="180"/>
      </w:pPr>
    </w:lvl>
    <w:lvl w:ilvl="6" w:tentative="1">
      <w:start w:val="1"/>
      <w:numFmt w:val="decimal"/>
      <w:lvlText w:val="%7."/>
      <w:lvlJc w:val="left"/>
      <w:pPr>
        <w:tabs>
          <w:tab w:val="num" w:pos="5460"/>
        </w:tabs>
        <w:ind w:left="5460" w:hanging="360"/>
      </w:pPr>
    </w:lvl>
    <w:lvl w:ilvl="7" w:tentative="1">
      <w:start w:val="1"/>
      <w:numFmt w:val="lowerLetter"/>
      <w:lvlText w:val="%8."/>
      <w:lvlJc w:val="left"/>
      <w:pPr>
        <w:tabs>
          <w:tab w:val="num" w:pos="6180"/>
        </w:tabs>
        <w:ind w:left="6180" w:hanging="360"/>
      </w:pPr>
    </w:lvl>
    <w:lvl w:ilvl="8" w:tentative="1">
      <w:start w:val="1"/>
      <w:numFmt w:val="lowerRoman"/>
      <w:lvlText w:val="%9."/>
      <w:lvlJc w:val="right"/>
      <w:pPr>
        <w:tabs>
          <w:tab w:val="num" w:pos="6900"/>
        </w:tabs>
        <w:ind w:left="6900" w:hanging="180"/>
      </w:pPr>
    </w:lvl>
  </w:abstractNum>
  <w:abstractNum w:abstractNumId="17">
    <w:nsid w:val="5944491C"/>
    <w:multiLevelType w:val="singleLevel"/>
    <w:tmpl w:val="D8B40B94"/>
    <w:lvl w:ilvl="0">
      <w:start w:val="1"/>
      <w:numFmt w:val="decimal"/>
      <w:lvlText w:val="%1)"/>
      <w:lvlJc w:val="left"/>
      <w:pPr>
        <w:tabs>
          <w:tab w:val="num" w:pos="960"/>
        </w:tabs>
        <w:ind w:left="960" w:hanging="360"/>
      </w:pPr>
      <w:rPr>
        <w:rFonts w:hint="default"/>
      </w:rPr>
    </w:lvl>
  </w:abstractNum>
  <w:abstractNum w:abstractNumId="18">
    <w:nsid w:val="5BCB4C1E"/>
    <w:multiLevelType w:val="singleLevel"/>
    <w:tmpl w:val="BE28833E"/>
    <w:lvl w:ilvl="0">
      <w:start w:val="1"/>
      <w:numFmt w:val="decimal"/>
      <w:lvlText w:val="%1."/>
      <w:lvlJc w:val="left"/>
      <w:pPr>
        <w:tabs>
          <w:tab w:val="num" w:pos="960"/>
        </w:tabs>
        <w:ind w:left="960" w:hanging="360"/>
      </w:pPr>
      <w:rPr>
        <w:rFonts w:hint="default"/>
      </w:rPr>
    </w:lvl>
  </w:abstractNum>
  <w:abstractNum w:abstractNumId="19">
    <w:nsid w:val="608807C6"/>
    <w:multiLevelType w:val="singleLevel"/>
    <w:tmpl w:val="04190011"/>
    <w:lvl w:ilvl="0">
      <w:start w:val="1"/>
      <w:numFmt w:val="decimal"/>
      <w:lvlText w:val="%1)"/>
      <w:lvlJc w:val="left"/>
      <w:pPr>
        <w:tabs>
          <w:tab w:val="num" w:pos="360"/>
        </w:tabs>
        <w:ind w:left="360" w:hanging="360"/>
      </w:pPr>
      <w:rPr>
        <w:rFonts w:hint="default"/>
      </w:rPr>
    </w:lvl>
  </w:abstractNum>
  <w:abstractNum w:abstractNumId="20">
    <w:nsid w:val="6DCA283A"/>
    <w:multiLevelType w:val="multilevel"/>
    <w:tmpl w:val="CF0A5574"/>
    <w:lvl w:ilvl="0">
      <w:start w:val="1"/>
      <w:numFmt w:val="decimal"/>
      <w:lvlText w:val="%1"/>
      <w:lvlJc w:val="left"/>
      <w:pPr>
        <w:ind w:left="420" w:hanging="420"/>
      </w:pPr>
      <w:rPr>
        <w:rFonts w:hint="default"/>
      </w:rPr>
    </w:lvl>
    <w:lvl w:ilvl="1">
      <w:start w:val="1"/>
      <w:numFmt w:val="decimal"/>
      <w:lvlText w:val="%1.%2"/>
      <w:lvlJc w:val="left"/>
      <w:pPr>
        <w:ind w:left="1141" w:hanging="420"/>
      </w:pPr>
      <w:rPr>
        <w:rFonts w:hint="default"/>
      </w:rPr>
    </w:lvl>
    <w:lvl w:ilvl="2">
      <w:start w:val="1"/>
      <w:numFmt w:val="decimal"/>
      <w:lvlText w:val="%1.%2.%3"/>
      <w:lvlJc w:val="left"/>
      <w:pPr>
        <w:ind w:left="2162" w:hanging="720"/>
      </w:pPr>
      <w:rPr>
        <w:rFonts w:hint="default"/>
      </w:rPr>
    </w:lvl>
    <w:lvl w:ilvl="3">
      <w:start w:val="1"/>
      <w:numFmt w:val="decimal"/>
      <w:lvlText w:val="%1.%2.%3.%4"/>
      <w:lvlJc w:val="left"/>
      <w:pPr>
        <w:ind w:left="3243" w:hanging="1080"/>
      </w:pPr>
      <w:rPr>
        <w:rFonts w:hint="default"/>
      </w:rPr>
    </w:lvl>
    <w:lvl w:ilvl="4">
      <w:start w:val="1"/>
      <w:numFmt w:val="decimal"/>
      <w:lvlText w:val="%1.%2.%3.%4.%5"/>
      <w:lvlJc w:val="left"/>
      <w:pPr>
        <w:ind w:left="3964" w:hanging="1080"/>
      </w:pPr>
      <w:rPr>
        <w:rFonts w:hint="default"/>
      </w:rPr>
    </w:lvl>
    <w:lvl w:ilvl="5">
      <w:start w:val="1"/>
      <w:numFmt w:val="decimal"/>
      <w:lvlText w:val="%1.%2.%3.%4.%5.%6"/>
      <w:lvlJc w:val="left"/>
      <w:pPr>
        <w:ind w:left="5045" w:hanging="1440"/>
      </w:pPr>
      <w:rPr>
        <w:rFonts w:hint="default"/>
      </w:rPr>
    </w:lvl>
    <w:lvl w:ilvl="6">
      <w:start w:val="1"/>
      <w:numFmt w:val="decimal"/>
      <w:lvlText w:val="%1.%2.%3.%4.%5.%6.%7"/>
      <w:lvlJc w:val="left"/>
      <w:pPr>
        <w:ind w:left="5766" w:hanging="1440"/>
      </w:pPr>
      <w:rPr>
        <w:rFonts w:hint="default"/>
      </w:rPr>
    </w:lvl>
    <w:lvl w:ilvl="7">
      <w:start w:val="1"/>
      <w:numFmt w:val="decimal"/>
      <w:lvlText w:val="%1.%2.%3.%4.%5.%6.%7.%8"/>
      <w:lvlJc w:val="left"/>
      <w:pPr>
        <w:ind w:left="6847" w:hanging="1800"/>
      </w:pPr>
      <w:rPr>
        <w:rFonts w:hint="default"/>
      </w:rPr>
    </w:lvl>
    <w:lvl w:ilvl="8">
      <w:start w:val="1"/>
      <w:numFmt w:val="decimal"/>
      <w:lvlText w:val="%1.%2.%3.%4.%5.%6.%7.%8.%9"/>
      <w:lvlJc w:val="left"/>
      <w:pPr>
        <w:ind w:left="7928" w:hanging="2160"/>
      </w:pPr>
      <w:rPr>
        <w:rFonts w:hint="default"/>
      </w:rPr>
    </w:lvl>
  </w:abstractNum>
  <w:abstractNum w:abstractNumId="21">
    <w:nsid w:val="70070BBF"/>
    <w:multiLevelType w:val="singleLevel"/>
    <w:tmpl w:val="04190011"/>
    <w:lvl w:ilvl="0">
      <w:start w:val="1"/>
      <w:numFmt w:val="decimal"/>
      <w:lvlText w:val="%1)"/>
      <w:lvlJc w:val="left"/>
      <w:pPr>
        <w:tabs>
          <w:tab w:val="num" w:pos="360"/>
        </w:tabs>
        <w:ind w:left="360" w:hanging="360"/>
      </w:pPr>
    </w:lvl>
  </w:abstractNum>
  <w:abstractNum w:abstractNumId="22">
    <w:nsid w:val="73E56EDA"/>
    <w:multiLevelType w:val="singleLevel"/>
    <w:tmpl w:val="BE8EF4BE"/>
    <w:lvl w:ilvl="0">
      <w:start w:val="1"/>
      <w:numFmt w:val="decimal"/>
      <w:lvlText w:val="%1)"/>
      <w:lvlJc w:val="left"/>
      <w:pPr>
        <w:tabs>
          <w:tab w:val="num" w:pos="960"/>
        </w:tabs>
        <w:ind w:left="960" w:hanging="360"/>
      </w:pPr>
      <w:rPr>
        <w:rFonts w:hint="default"/>
      </w:rPr>
    </w:lvl>
  </w:abstractNum>
  <w:abstractNum w:abstractNumId="23">
    <w:nsid w:val="743448B2"/>
    <w:multiLevelType w:val="singleLevel"/>
    <w:tmpl w:val="04190011"/>
    <w:lvl w:ilvl="0">
      <w:start w:val="1"/>
      <w:numFmt w:val="decimal"/>
      <w:lvlText w:val="%1)"/>
      <w:lvlJc w:val="left"/>
      <w:pPr>
        <w:tabs>
          <w:tab w:val="num" w:pos="360"/>
        </w:tabs>
        <w:ind w:left="360" w:hanging="360"/>
      </w:pPr>
      <w:rPr>
        <w:rFonts w:hint="default"/>
      </w:rPr>
    </w:lvl>
  </w:abstractNum>
  <w:abstractNum w:abstractNumId="24">
    <w:nsid w:val="74361558"/>
    <w:multiLevelType w:val="hybridMultilevel"/>
    <w:tmpl w:val="B8843594"/>
    <w:lvl w:ilvl="0" w:tplc="9CCA74A8">
      <w:start w:val="2"/>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798D7284"/>
    <w:multiLevelType w:val="singleLevel"/>
    <w:tmpl w:val="23F28276"/>
    <w:lvl w:ilvl="0">
      <w:start w:val="1"/>
      <w:numFmt w:val="decimal"/>
      <w:lvlText w:val="%1."/>
      <w:lvlJc w:val="left"/>
      <w:pPr>
        <w:tabs>
          <w:tab w:val="num" w:pos="960"/>
        </w:tabs>
        <w:ind w:left="960" w:hanging="360"/>
      </w:pPr>
      <w:rPr>
        <w:rFonts w:hint="default"/>
      </w:rPr>
    </w:lvl>
  </w:abstractNum>
  <w:num w:numId="1">
    <w:abstractNumId w:val="15"/>
  </w:num>
  <w:num w:numId="2">
    <w:abstractNumId w:val="3"/>
  </w:num>
  <w:num w:numId="3">
    <w:abstractNumId w:val="19"/>
  </w:num>
  <w:num w:numId="4">
    <w:abstractNumId w:val="23"/>
  </w:num>
  <w:num w:numId="5">
    <w:abstractNumId w:val="4"/>
  </w:num>
  <w:num w:numId="6">
    <w:abstractNumId w:val="1"/>
  </w:num>
  <w:num w:numId="7">
    <w:abstractNumId w:val="8"/>
  </w:num>
  <w:num w:numId="8">
    <w:abstractNumId w:val="17"/>
  </w:num>
  <w:num w:numId="9">
    <w:abstractNumId w:val="13"/>
  </w:num>
  <w:num w:numId="10">
    <w:abstractNumId w:val="22"/>
  </w:num>
  <w:num w:numId="11">
    <w:abstractNumId w:val="21"/>
  </w:num>
  <w:num w:numId="12">
    <w:abstractNumId w:val="5"/>
  </w:num>
  <w:num w:numId="13">
    <w:abstractNumId w:val="14"/>
  </w:num>
  <w:num w:numId="14">
    <w:abstractNumId w:val="25"/>
  </w:num>
  <w:num w:numId="15">
    <w:abstractNumId w:val="10"/>
  </w:num>
  <w:num w:numId="16">
    <w:abstractNumId w:val="0"/>
  </w:num>
  <w:num w:numId="17">
    <w:abstractNumId w:val="18"/>
  </w:num>
  <w:num w:numId="18">
    <w:abstractNumId w:val="12"/>
  </w:num>
  <w:num w:numId="19">
    <w:abstractNumId w:val="6"/>
  </w:num>
  <w:num w:numId="20">
    <w:abstractNumId w:val="24"/>
  </w:num>
  <w:num w:numId="21">
    <w:abstractNumId w:val="2"/>
  </w:num>
  <w:num w:numId="22">
    <w:abstractNumId w:val="7"/>
  </w:num>
  <w:num w:numId="23">
    <w:abstractNumId w:val="16"/>
  </w:num>
  <w:num w:numId="24">
    <w:abstractNumId w:val="11"/>
  </w:num>
  <w:num w:numId="25">
    <w:abstractNumId w:val="2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3CEA"/>
    <w:rsid w:val="00013CEA"/>
    <w:rsid w:val="00016A45"/>
    <w:rsid w:val="00052E20"/>
    <w:rsid w:val="0007750D"/>
    <w:rsid w:val="000A70AA"/>
    <w:rsid w:val="00125B59"/>
    <w:rsid w:val="00131402"/>
    <w:rsid w:val="00146F04"/>
    <w:rsid w:val="0017518B"/>
    <w:rsid w:val="001810BE"/>
    <w:rsid w:val="001A699E"/>
    <w:rsid w:val="001E3B68"/>
    <w:rsid w:val="001F5972"/>
    <w:rsid w:val="00221E35"/>
    <w:rsid w:val="0029231D"/>
    <w:rsid w:val="002B4C32"/>
    <w:rsid w:val="002C458C"/>
    <w:rsid w:val="002D5942"/>
    <w:rsid w:val="002F5E0D"/>
    <w:rsid w:val="0032709D"/>
    <w:rsid w:val="003A3BE2"/>
    <w:rsid w:val="003A69B3"/>
    <w:rsid w:val="003C10A0"/>
    <w:rsid w:val="003D7D7C"/>
    <w:rsid w:val="003E19E9"/>
    <w:rsid w:val="003E5B34"/>
    <w:rsid w:val="003E756D"/>
    <w:rsid w:val="0042066B"/>
    <w:rsid w:val="00425C04"/>
    <w:rsid w:val="004527E1"/>
    <w:rsid w:val="00472B57"/>
    <w:rsid w:val="00476387"/>
    <w:rsid w:val="00485923"/>
    <w:rsid w:val="004A5B5A"/>
    <w:rsid w:val="004C3134"/>
    <w:rsid w:val="004D75D4"/>
    <w:rsid w:val="00505FAE"/>
    <w:rsid w:val="0051212A"/>
    <w:rsid w:val="005248A8"/>
    <w:rsid w:val="005257B6"/>
    <w:rsid w:val="005312D4"/>
    <w:rsid w:val="005327CF"/>
    <w:rsid w:val="00532A00"/>
    <w:rsid w:val="00580CD0"/>
    <w:rsid w:val="00592A07"/>
    <w:rsid w:val="005B0B4F"/>
    <w:rsid w:val="005F3839"/>
    <w:rsid w:val="00632110"/>
    <w:rsid w:val="00633FB2"/>
    <w:rsid w:val="00644DDA"/>
    <w:rsid w:val="00671961"/>
    <w:rsid w:val="0068090D"/>
    <w:rsid w:val="006971D9"/>
    <w:rsid w:val="00704836"/>
    <w:rsid w:val="00712C91"/>
    <w:rsid w:val="00712F5C"/>
    <w:rsid w:val="0073000C"/>
    <w:rsid w:val="00783B91"/>
    <w:rsid w:val="007A27B9"/>
    <w:rsid w:val="00803AB6"/>
    <w:rsid w:val="0081271E"/>
    <w:rsid w:val="00822994"/>
    <w:rsid w:val="00827E99"/>
    <w:rsid w:val="00831121"/>
    <w:rsid w:val="00874596"/>
    <w:rsid w:val="008E692B"/>
    <w:rsid w:val="008F7310"/>
    <w:rsid w:val="00911418"/>
    <w:rsid w:val="00922D85"/>
    <w:rsid w:val="00952543"/>
    <w:rsid w:val="009618EF"/>
    <w:rsid w:val="009723E8"/>
    <w:rsid w:val="0098401A"/>
    <w:rsid w:val="009A155D"/>
    <w:rsid w:val="009A15B1"/>
    <w:rsid w:val="009A20AF"/>
    <w:rsid w:val="009A2DF3"/>
    <w:rsid w:val="009A32FF"/>
    <w:rsid w:val="009B107B"/>
    <w:rsid w:val="009B358B"/>
    <w:rsid w:val="009D40FC"/>
    <w:rsid w:val="009E0A52"/>
    <w:rsid w:val="009E4577"/>
    <w:rsid w:val="009F1BE0"/>
    <w:rsid w:val="009F7B17"/>
    <w:rsid w:val="00A46832"/>
    <w:rsid w:val="00A75A8A"/>
    <w:rsid w:val="00AD791D"/>
    <w:rsid w:val="00AE2939"/>
    <w:rsid w:val="00AF4DF2"/>
    <w:rsid w:val="00B165A5"/>
    <w:rsid w:val="00B24994"/>
    <w:rsid w:val="00B6439E"/>
    <w:rsid w:val="00BD66AD"/>
    <w:rsid w:val="00BE3199"/>
    <w:rsid w:val="00BF3AF5"/>
    <w:rsid w:val="00C26BF4"/>
    <w:rsid w:val="00C91AD7"/>
    <w:rsid w:val="00C961EF"/>
    <w:rsid w:val="00CA266E"/>
    <w:rsid w:val="00CB363D"/>
    <w:rsid w:val="00CB363F"/>
    <w:rsid w:val="00CE033C"/>
    <w:rsid w:val="00CE26C1"/>
    <w:rsid w:val="00CF3609"/>
    <w:rsid w:val="00D00986"/>
    <w:rsid w:val="00D64AAD"/>
    <w:rsid w:val="00D72205"/>
    <w:rsid w:val="00D9341A"/>
    <w:rsid w:val="00DB7711"/>
    <w:rsid w:val="00DC199E"/>
    <w:rsid w:val="00E07E40"/>
    <w:rsid w:val="00E07FB0"/>
    <w:rsid w:val="00E262CD"/>
    <w:rsid w:val="00E30E55"/>
    <w:rsid w:val="00E766AD"/>
    <w:rsid w:val="00E81F98"/>
    <w:rsid w:val="00EA55C9"/>
    <w:rsid w:val="00EB2DA4"/>
    <w:rsid w:val="00F1255E"/>
    <w:rsid w:val="00F26011"/>
    <w:rsid w:val="00F33C03"/>
    <w:rsid w:val="00F66558"/>
    <w:rsid w:val="00F75F27"/>
    <w:rsid w:val="00F82C7D"/>
    <w:rsid w:val="00F902C8"/>
    <w:rsid w:val="00F90887"/>
    <w:rsid w:val="00F92F51"/>
    <w:rsid w:val="00FD4E33"/>
    <w:rsid w:val="00FD505A"/>
    <w:rsid w:val="00FE4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208C8AF0-EBCC-452E-948A-C5DC32051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7FB0"/>
  </w:style>
  <w:style w:type="paragraph" w:styleId="1">
    <w:name w:val="heading 1"/>
    <w:basedOn w:val="a"/>
    <w:next w:val="a"/>
    <w:link w:val="10"/>
    <w:qFormat/>
    <w:rsid w:val="0029231D"/>
    <w:pPr>
      <w:keepNext/>
      <w:spacing w:after="0" w:line="240" w:lineRule="auto"/>
      <w:ind w:left="705"/>
      <w:jc w:val="center"/>
      <w:outlineLvl w:val="0"/>
    </w:pPr>
    <w:rPr>
      <w:rFonts w:ascii="Times New Roman" w:eastAsia="Times New Roman" w:hAnsi="Times New Roman" w:cs="Times New Roman"/>
      <w:kern w:val="0"/>
      <w:sz w:val="32"/>
      <w:szCs w:val="24"/>
      <w:lang w:eastAsia="ru-RU"/>
      <w14:ligatures w14:val="none"/>
    </w:rPr>
  </w:style>
  <w:style w:type="paragraph" w:styleId="2">
    <w:name w:val="heading 2"/>
    <w:basedOn w:val="a"/>
    <w:next w:val="a"/>
    <w:link w:val="20"/>
    <w:qFormat/>
    <w:rsid w:val="0029231D"/>
    <w:pPr>
      <w:keepNext/>
      <w:spacing w:after="0" w:line="240" w:lineRule="auto"/>
      <w:ind w:left="705"/>
      <w:jc w:val="center"/>
      <w:outlineLvl w:val="1"/>
    </w:pPr>
    <w:rPr>
      <w:rFonts w:ascii="Times New Roman" w:eastAsia="Times New Roman" w:hAnsi="Times New Roman" w:cs="Times New Roman"/>
      <w:b/>
      <w:bCs/>
      <w:kern w:val="0"/>
      <w:sz w:val="32"/>
      <w:szCs w:val="24"/>
      <w:lang w:eastAsia="ru-RU"/>
      <w14:ligatures w14:val="none"/>
    </w:rPr>
  </w:style>
  <w:style w:type="paragraph" w:styleId="3">
    <w:name w:val="heading 3"/>
    <w:basedOn w:val="a"/>
    <w:next w:val="a"/>
    <w:link w:val="30"/>
    <w:qFormat/>
    <w:rsid w:val="0029231D"/>
    <w:pPr>
      <w:keepNext/>
      <w:spacing w:after="0" w:line="240" w:lineRule="auto"/>
      <w:jc w:val="center"/>
      <w:outlineLvl w:val="2"/>
    </w:pPr>
    <w:rPr>
      <w:rFonts w:ascii="Times New Roman" w:eastAsia="Times New Roman" w:hAnsi="Times New Roman" w:cs="Times New Roman"/>
      <w:b/>
      <w:bCs/>
      <w:kern w:val="0"/>
      <w:sz w:val="24"/>
      <w:szCs w:val="24"/>
      <w:lang w:eastAsia="ru-RU"/>
      <w14:ligatures w14:val="none"/>
    </w:rPr>
  </w:style>
  <w:style w:type="paragraph" w:styleId="6">
    <w:name w:val="heading 6"/>
    <w:basedOn w:val="a"/>
    <w:next w:val="a"/>
    <w:link w:val="60"/>
    <w:qFormat/>
    <w:rsid w:val="0029231D"/>
    <w:pPr>
      <w:keepNext/>
      <w:spacing w:after="0" w:line="240" w:lineRule="auto"/>
      <w:jc w:val="center"/>
      <w:outlineLvl w:val="5"/>
    </w:pPr>
    <w:rPr>
      <w:rFonts w:ascii="Times New Roman" w:eastAsia="Times New Roman" w:hAnsi="Times New Roman" w:cs="Times New Roman"/>
      <w:kern w:val="0"/>
      <w:sz w:val="28"/>
      <w:szCs w:val="24"/>
      <w:lang w:eastAsia="ru-RU"/>
      <w14:ligatures w14:val="none"/>
    </w:rPr>
  </w:style>
  <w:style w:type="paragraph" w:styleId="7">
    <w:name w:val="heading 7"/>
    <w:basedOn w:val="a"/>
    <w:next w:val="a"/>
    <w:link w:val="70"/>
    <w:qFormat/>
    <w:rsid w:val="0029231D"/>
    <w:pPr>
      <w:keepNext/>
      <w:spacing w:after="0" w:line="240" w:lineRule="auto"/>
      <w:jc w:val="center"/>
      <w:outlineLvl w:val="6"/>
    </w:pPr>
    <w:rPr>
      <w:rFonts w:ascii="Times New Roman" w:eastAsia="Times New Roman" w:hAnsi="Times New Roman" w:cs="Times New Roman"/>
      <w:b/>
      <w:bCs/>
      <w:kern w:val="0"/>
      <w:sz w:val="28"/>
      <w:szCs w:val="24"/>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A27B9"/>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paragraph" w:styleId="a4">
    <w:name w:val="header"/>
    <w:basedOn w:val="a"/>
    <w:link w:val="a5"/>
    <w:uiPriority w:val="99"/>
    <w:unhideWhenUsed/>
    <w:rsid w:val="004C313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C3134"/>
  </w:style>
  <w:style w:type="paragraph" w:styleId="a6">
    <w:name w:val="footer"/>
    <w:basedOn w:val="a"/>
    <w:link w:val="a7"/>
    <w:uiPriority w:val="99"/>
    <w:unhideWhenUsed/>
    <w:rsid w:val="004C313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C3134"/>
  </w:style>
  <w:style w:type="character" w:customStyle="1" w:styleId="10">
    <w:name w:val="Заголовок 1 Знак"/>
    <w:basedOn w:val="a0"/>
    <w:link w:val="1"/>
    <w:rsid w:val="0029231D"/>
    <w:rPr>
      <w:rFonts w:ascii="Times New Roman" w:eastAsia="Times New Roman" w:hAnsi="Times New Roman" w:cs="Times New Roman"/>
      <w:kern w:val="0"/>
      <w:sz w:val="32"/>
      <w:szCs w:val="24"/>
      <w:lang w:val="ru-RU" w:eastAsia="ru-RU"/>
      <w14:ligatures w14:val="none"/>
    </w:rPr>
  </w:style>
  <w:style w:type="character" w:customStyle="1" w:styleId="20">
    <w:name w:val="Заголовок 2 Знак"/>
    <w:basedOn w:val="a0"/>
    <w:link w:val="2"/>
    <w:rsid w:val="0029231D"/>
    <w:rPr>
      <w:rFonts w:ascii="Times New Roman" w:eastAsia="Times New Roman" w:hAnsi="Times New Roman" w:cs="Times New Roman"/>
      <w:b/>
      <w:bCs/>
      <w:kern w:val="0"/>
      <w:sz w:val="32"/>
      <w:szCs w:val="24"/>
      <w:lang w:val="ru-RU" w:eastAsia="ru-RU"/>
      <w14:ligatures w14:val="none"/>
    </w:rPr>
  </w:style>
  <w:style w:type="character" w:customStyle="1" w:styleId="30">
    <w:name w:val="Заголовок 3 Знак"/>
    <w:basedOn w:val="a0"/>
    <w:link w:val="3"/>
    <w:rsid w:val="0029231D"/>
    <w:rPr>
      <w:rFonts w:ascii="Times New Roman" w:eastAsia="Times New Roman" w:hAnsi="Times New Roman" w:cs="Times New Roman"/>
      <w:b/>
      <w:bCs/>
      <w:kern w:val="0"/>
      <w:sz w:val="24"/>
      <w:szCs w:val="24"/>
      <w:lang w:val="ru-RU" w:eastAsia="ru-RU"/>
      <w14:ligatures w14:val="none"/>
    </w:rPr>
  </w:style>
  <w:style w:type="character" w:customStyle="1" w:styleId="60">
    <w:name w:val="Заголовок 6 Знак"/>
    <w:basedOn w:val="a0"/>
    <w:link w:val="6"/>
    <w:rsid w:val="0029231D"/>
    <w:rPr>
      <w:rFonts w:ascii="Times New Roman" w:eastAsia="Times New Roman" w:hAnsi="Times New Roman" w:cs="Times New Roman"/>
      <w:kern w:val="0"/>
      <w:sz w:val="28"/>
      <w:szCs w:val="24"/>
      <w:lang w:val="ru-RU" w:eastAsia="ru-RU"/>
      <w14:ligatures w14:val="none"/>
    </w:rPr>
  </w:style>
  <w:style w:type="character" w:customStyle="1" w:styleId="70">
    <w:name w:val="Заголовок 7 Знак"/>
    <w:basedOn w:val="a0"/>
    <w:link w:val="7"/>
    <w:rsid w:val="0029231D"/>
    <w:rPr>
      <w:rFonts w:ascii="Times New Roman" w:eastAsia="Times New Roman" w:hAnsi="Times New Roman" w:cs="Times New Roman"/>
      <w:b/>
      <w:bCs/>
      <w:kern w:val="0"/>
      <w:sz w:val="28"/>
      <w:szCs w:val="24"/>
      <w:lang w:val="ru-RU" w:eastAsia="ru-RU"/>
      <w14:ligatures w14:val="none"/>
    </w:rPr>
  </w:style>
  <w:style w:type="numbering" w:customStyle="1" w:styleId="11">
    <w:name w:val="Нет списка1"/>
    <w:next w:val="a2"/>
    <w:semiHidden/>
    <w:unhideWhenUsed/>
    <w:rsid w:val="0029231D"/>
  </w:style>
  <w:style w:type="paragraph" w:styleId="a8">
    <w:name w:val="Body Text"/>
    <w:basedOn w:val="a"/>
    <w:link w:val="a9"/>
    <w:rsid w:val="0029231D"/>
    <w:pPr>
      <w:spacing w:after="0" w:line="240" w:lineRule="auto"/>
      <w:jc w:val="both"/>
    </w:pPr>
    <w:rPr>
      <w:rFonts w:ascii="Times New Roman" w:eastAsia="Times New Roman" w:hAnsi="Times New Roman" w:cs="Times New Roman"/>
      <w:kern w:val="0"/>
      <w:sz w:val="24"/>
      <w:szCs w:val="24"/>
      <w:lang w:eastAsia="ru-RU"/>
      <w14:ligatures w14:val="none"/>
    </w:rPr>
  </w:style>
  <w:style w:type="character" w:customStyle="1" w:styleId="a9">
    <w:name w:val="Основной текст Знак"/>
    <w:basedOn w:val="a0"/>
    <w:link w:val="a8"/>
    <w:rsid w:val="0029231D"/>
    <w:rPr>
      <w:rFonts w:ascii="Times New Roman" w:eastAsia="Times New Roman" w:hAnsi="Times New Roman" w:cs="Times New Roman"/>
      <w:kern w:val="0"/>
      <w:sz w:val="24"/>
      <w:szCs w:val="24"/>
      <w:lang w:val="ru-RU" w:eastAsia="ru-RU"/>
      <w14:ligatures w14:val="none"/>
    </w:rPr>
  </w:style>
  <w:style w:type="paragraph" w:styleId="aa">
    <w:name w:val="Body Text Indent"/>
    <w:basedOn w:val="a"/>
    <w:link w:val="ab"/>
    <w:rsid w:val="0029231D"/>
    <w:pPr>
      <w:spacing w:after="0" w:line="240" w:lineRule="auto"/>
      <w:ind w:firstLine="708"/>
      <w:jc w:val="both"/>
    </w:pPr>
    <w:rPr>
      <w:rFonts w:ascii="Times New Roman" w:eastAsia="Times New Roman" w:hAnsi="Times New Roman" w:cs="Times New Roman"/>
      <w:kern w:val="0"/>
      <w:sz w:val="24"/>
      <w:szCs w:val="24"/>
      <w:lang w:eastAsia="ru-RU"/>
      <w14:ligatures w14:val="none"/>
    </w:rPr>
  </w:style>
  <w:style w:type="character" w:customStyle="1" w:styleId="ab">
    <w:name w:val="Основной текст с отступом Знак"/>
    <w:basedOn w:val="a0"/>
    <w:link w:val="aa"/>
    <w:rsid w:val="0029231D"/>
    <w:rPr>
      <w:rFonts w:ascii="Times New Roman" w:eastAsia="Times New Roman" w:hAnsi="Times New Roman" w:cs="Times New Roman"/>
      <w:kern w:val="0"/>
      <w:sz w:val="24"/>
      <w:szCs w:val="24"/>
      <w:lang w:val="ru-RU" w:eastAsia="ru-RU"/>
      <w14:ligatures w14:val="none"/>
    </w:rPr>
  </w:style>
  <w:style w:type="paragraph" w:styleId="31">
    <w:name w:val="Body Text Indent 3"/>
    <w:basedOn w:val="a"/>
    <w:link w:val="32"/>
    <w:rsid w:val="0029231D"/>
    <w:pPr>
      <w:spacing w:after="0" w:line="240" w:lineRule="auto"/>
      <w:ind w:firstLine="705"/>
      <w:jc w:val="both"/>
    </w:pPr>
    <w:rPr>
      <w:rFonts w:ascii="Times New Roman" w:eastAsia="Times New Roman" w:hAnsi="Times New Roman" w:cs="Times New Roman"/>
      <w:kern w:val="0"/>
      <w:sz w:val="24"/>
      <w:szCs w:val="24"/>
      <w:lang w:eastAsia="ru-RU"/>
      <w14:ligatures w14:val="none"/>
    </w:rPr>
  </w:style>
  <w:style w:type="character" w:customStyle="1" w:styleId="32">
    <w:name w:val="Основной текст с отступом 3 Знак"/>
    <w:basedOn w:val="a0"/>
    <w:link w:val="31"/>
    <w:rsid w:val="0029231D"/>
    <w:rPr>
      <w:rFonts w:ascii="Times New Roman" w:eastAsia="Times New Roman" w:hAnsi="Times New Roman" w:cs="Times New Roman"/>
      <w:kern w:val="0"/>
      <w:sz w:val="24"/>
      <w:szCs w:val="24"/>
      <w:lang w:val="ru-RU" w:eastAsia="ru-RU"/>
      <w14:ligatures w14:val="none"/>
    </w:rPr>
  </w:style>
  <w:style w:type="paragraph" w:styleId="ac">
    <w:name w:val="Normal (Web)"/>
    <w:basedOn w:val="a"/>
    <w:unhideWhenUsed/>
    <w:rsid w:val="00C26BF4"/>
    <w:pPr>
      <w:spacing w:before="100" w:beforeAutospacing="1" w:after="100" w:afterAutospacing="1" w:line="240" w:lineRule="auto"/>
    </w:pPr>
    <w:rPr>
      <w:rFonts w:ascii="Times New Roman" w:eastAsia="Times New Roman" w:hAnsi="Times New Roman" w:cs="Times New Roman"/>
      <w:kern w:val="0"/>
      <w:sz w:val="24"/>
      <w:szCs w:val="24"/>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249</TotalTime>
  <Pages>233</Pages>
  <Words>82089</Words>
  <Characters>467913</Characters>
  <Application>Microsoft Office Word</Application>
  <DocSecurity>0</DocSecurity>
  <Lines>3899</Lines>
  <Paragraphs>1097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Холявко Владимир</dc:creator>
  <cp:keywords/>
  <dc:description/>
  <cp:lastModifiedBy>Администратор</cp:lastModifiedBy>
  <cp:revision>126</cp:revision>
  <dcterms:created xsi:type="dcterms:W3CDTF">2023-05-25T10:47:00Z</dcterms:created>
  <dcterms:modified xsi:type="dcterms:W3CDTF">2023-05-26T08:06:00Z</dcterms:modified>
</cp:coreProperties>
</file>